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8984B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bookmarkStart w:id="0" w:name="_GoBack"/>
      <w:bookmarkEnd w:id="0"/>
      <w:r>
        <w:rPr>
          <w:rFonts w:ascii="DejaVu Sans Mono" w:eastAsia="DejaVu Sans Mono" w:hAnsi="DejaVu Sans Mono"/>
          <w:sz w:val="20"/>
          <w:szCs w:val="20"/>
        </w:rPr>
        <w:t>Begin to check jdk...</w:t>
      </w:r>
    </w:p>
    <w:p w14:paraId="62F73A7A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jdk check finished.</w:t>
      </w:r>
    </w:p>
    <w:p w14:paraId="418B543B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</w:t>
      </w:r>
    </w:p>
    <w:p w14:paraId="192B2338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begin to deploy contract, please wait.....</w:t>
      </w:r>
    </w:p>
    <w:p w14:paraId="26F2CF45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begin to modify sdk config...</w:t>
      </w:r>
    </w:p>
    <w:p w14:paraId="4C065F2F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contract is deployed with success.</w:t>
      </w:r>
    </w:p>
    <w:p w14:paraId="2B7E751A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===========================================.</w:t>
      </w:r>
    </w:p>
    <w:p w14:paraId="2D5F36EB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weid contract address is 0x084bf8153f33b6fa4b6acb16bc6b9a317bd7e257</w:t>
      </w:r>
    </w:p>
    <w:p w14:paraId="38CAB25C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cpt contract address is 0x47b41a371d4e997423a23538ad3ad35d9322b024</w:t>
      </w:r>
    </w:p>
    <w:p w14:paraId="532936DB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authority issuer contract address is 0xd32387fb2f844780b3cfa7baa5d5486a6af2e01b</w:t>
      </w:r>
    </w:p>
    <w:p w14:paraId="6F2A5BAD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evidence contract address is 0x7ef7ff9846390313b2880a3afeceeb6aa76f6b41</w:t>
      </w:r>
    </w:p>
    <w:p w14:paraId="470C002C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specificIssuer contract address is 0xdb8df7b662a7a74b5f865c5b707f2b4f2f4eafaf</w:t>
      </w:r>
    </w:p>
    <w:p w14:paraId="326F696F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===========================================.</w:t>
      </w:r>
    </w:p>
    <w:p w14:paraId="772C8BCE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02FC5ECB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begin to deploy system contract...</w:t>
      </w:r>
    </w:p>
    <w:p w14:paraId="26CD3617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deploy system cpt done.</w:t>
      </w:r>
    </w:p>
    <w:p w14:paraId="29A0C782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181284B8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197A4D0E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03EACD22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61CC49EC" w14:textId="77777777" w:rsidR="003F5BFB" w:rsidRDefault="00147394">
      <w:pPr>
        <w:pStyle w:val="Standard"/>
        <w:rPr>
          <w:rFonts w:ascii="DejaVu Sans Mono" w:eastAsia="DejaVu Sans Mono" w:hAnsi="DejaVu Sans Mono"/>
          <w:sz w:val="30"/>
          <w:szCs w:val="30"/>
        </w:rPr>
      </w:pPr>
      <w:r>
        <w:rPr>
          <w:rFonts w:ascii="DejaVu Sans Mono" w:eastAsia="DejaVu Sans Mono" w:hAnsi="DejaVu Sans Mono"/>
          <w:sz w:val="30"/>
          <w:szCs w:val="30"/>
        </w:rPr>
        <w:t>1. Setup Fisco-Bcos Nodes</w:t>
      </w:r>
    </w:p>
    <w:p w14:paraId="753CC1E4" w14:textId="77777777" w:rsidR="003F5BFB" w:rsidRDefault="00147394">
      <w:pPr>
        <w:pStyle w:val="Standard"/>
        <w:rPr>
          <w:rFonts w:ascii="DejaVu Sans Mono" w:eastAsia="DejaVu Sans Mono" w:hAnsi="DejaVu Sans Mono"/>
          <w:sz w:val="30"/>
          <w:szCs w:val="30"/>
        </w:rPr>
      </w:pPr>
      <w:r>
        <w:rPr>
          <w:rFonts w:ascii="DejaVu Sans Mono" w:eastAsia="DejaVu Sans Mono" w:hAnsi="DejaVu Sans Mono"/>
          <w:sz w:val="30"/>
          <w:szCs w:val="30"/>
        </w:rPr>
        <w:t>2. Setup weid-build-tools</w:t>
      </w:r>
    </w:p>
    <w:p w14:paraId="36E73BE5" w14:textId="77777777" w:rsidR="003F5BFB" w:rsidRDefault="00147394">
      <w:pPr>
        <w:pStyle w:val="Standard"/>
        <w:rPr>
          <w:rFonts w:ascii="DejaVu Sans Mono" w:eastAsia="DejaVu Sans Mono" w:hAnsi="DejaVu Sans Mono"/>
          <w:sz w:val="30"/>
          <w:szCs w:val="30"/>
        </w:rPr>
      </w:pPr>
      <w:r>
        <w:rPr>
          <w:rFonts w:ascii="DejaVu Sans Mono" w:eastAsia="DejaVu Sans Mono" w:hAnsi="DejaVu Sans Mono"/>
          <w:sz w:val="30"/>
          <w:szCs w:val="30"/>
        </w:rPr>
        <w:t xml:space="preserve">   - compile</w:t>
      </w:r>
    </w:p>
    <w:p w14:paraId="5FF1819A" w14:textId="77777777" w:rsidR="003F5BFB" w:rsidRDefault="00147394">
      <w:pPr>
        <w:pStyle w:val="Standard"/>
        <w:rPr>
          <w:rFonts w:ascii="DejaVu Sans Mono" w:eastAsia="DejaVu Sans Mono" w:hAnsi="DejaVu Sans Mono"/>
          <w:sz w:val="30"/>
          <w:szCs w:val="30"/>
        </w:rPr>
      </w:pPr>
      <w:r>
        <w:rPr>
          <w:rFonts w:ascii="DejaVu Sans Mono" w:eastAsia="DejaVu Sans Mono" w:hAnsi="DejaVu Sans Mono"/>
          <w:sz w:val="30"/>
          <w:szCs w:val="30"/>
        </w:rPr>
        <w:t xml:space="preserve">   - deploy</w:t>
      </w:r>
    </w:p>
    <w:p w14:paraId="4F05E0BD" w14:textId="77777777" w:rsidR="003F5BFB" w:rsidRDefault="00147394">
      <w:pPr>
        <w:pStyle w:val="Standard"/>
        <w:rPr>
          <w:rFonts w:ascii="DejaVu Sans Mono" w:eastAsia="DejaVu Sans Mono" w:hAnsi="DejaVu Sans Mono"/>
          <w:sz w:val="30"/>
          <w:szCs w:val="30"/>
        </w:rPr>
      </w:pPr>
      <w:r>
        <w:rPr>
          <w:rFonts w:ascii="DejaVu Sans Mono" w:eastAsia="DejaVu Sans Mono" w:hAnsi="DejaVu Sans Mono"/>
          <w:sz w:val="30"/>
          <w:szCs w:val="30"/>
        </w:rPr>
        <w:t>3. Setup weid-http-service</w:t>
      </w:r>
    </w:p>
    <w:p w14:paraId="2F8B8CCD" w14:textId="77777777" w:rsidR="003F5BFB" w:rsidRDefault="00147394">
      <w:pPr>
        <w:pStyle w:val="Standard"/>
        <w:rPr>
          <w:rFonts w:ascii="DejaVu Sans Mono" w:eastAsia="DejaVu Sans Mono" w:hAnsi="DejaVu Sans Mono"/>
          <w:sz w:val="30"/>
          <w:szCs w:val="30"/>
        </w:rPr>
      </w:pPr>
      <w:r>
        <w:rPr>
          <w:rFonts w:ascii="DejaVu Sans Mono" w:eastAsia="DejaVu Sans Mono" w:hAnsi="DejaVu Sans Mono"/>
          <w:sz w:val="30"/>
          <w:szCs w:val="30"/>
        </w:rPr>
        <w:t xml:space="preserve">   - start.sh</w:t>
      </w:r>
    </w:p>
    <w:p w14:paraId="17A55BA8" w14:textId="77777777" w:rsidR="003F5BFB" w:rsidRDefault="00147394">
      <w:pPr>
        <w:pStyle w:val="Standard"/>
        <w:rPr>
          <w:rFonts w:ascii="DejaVu Sans Mono" w:eastAsia="DejaVu Sans Mono" w:hAnsi="DejaVu Sans Mono"/>
          <w:sz w:val="30"/>
          <w:szCs w:val="30"/>
        </w:rPr>
      </w:pPr>
      <w:r>
        <w:rPr>
          <w:rFonts w:ascii="DejaVu Sans Mono" w:eastAsia="DejaVu Sans Mono" w:hAnsi="DejaVu Sans Mono"/>
          <w:sz w:val="30"/>
          <w:szCs w:val="30"/>
        </w:rPr>
        <w:t xml:space="preserve">   - stop.sh</w:t>
      </w:r>
    </w:p>
    <w:p w14:paraId="3DBA04F0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245C3AEA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014CE0AE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7D541321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1D6EC15E" w14:textId="77777777" w:rsidR="003F5BFB" w:rsidRDefault="00147394">
      <w:pPr>
        <w:pStyle w:val="Standard"/>
        <w:rPr>
          <w:rFonts w:ascii="DejaVu Sans Mono" w:eastAsia="DejaVu Sans Mono" w:hAnsi="DejaVu Sans Mono"/>
          <w:sz w:val="88"/>
          <w:szCs w:val="88"/>
        </w:rPr>
      </w:pPr>
      <w:r>
        <w:rPr>
          <w:rFonts w:ascii="DejaVu Sans Mono" w:eastAsia="DejaVu Sans Mono" w:hAnsi="DejaVu Sans Mono"/>
          <w:sz w:val="88"/>
          <w:szCs w:val="88"/>
        </w:rPr>
        <w:t>CPT</w:t>
      </w:r>
    </w:p>
    <w:p w14:paraId="3CFCF336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4F0B4412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UsageType[用途]: Resident/Office 住宅 辦公室</w:t>
      </w:r>
    </w:p>
    <w:p w14:paraId="7E3F3E20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5B3F5ECA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District[地區]:</w:t>
      </w:r>
    </w:p>
    <w:p w14:paraId="29244D51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70B6DF69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Address[地址]: (Street, Building, Block, Floor)</w:t>
      </w:r>
    </w:p>
    <w:p w14:paraId="32A5A7D2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1823F3B1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Street[街道]:</w:t>
      </w:r>
    </w:p>
    <w:p w14:paraId="36487CF5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15EE8A90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Building[大廈]:</w:t>
      </w:r>
    </w:p>
    <w:p w14:paraId="7B467BB1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5A043D25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BlockNo[座]:</w:t>
      </w:r>
    </w:p>
    <w:p w14:paraId="6FAA9A6B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7EF2DCE0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Floor[單位]:</w:t>
      </w:r>
    </w:p>
    <w:p w14:paraId="46106DB1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7F4D03ED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Room[房間數]:</w:t>
      </w:r>
    </w:p>
    <w:p w14:paraId="489C9920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3AAB4E8C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Layout[間隔]: 3 BedRooms, 1 Living Room, 2 BathRooms</w:t>
      </w:r>
    </w:p>
    <w:p w14:paraId="58F1163E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33EF2A02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lastRenderedPageBreak/>
        <w:t>GrossArea[建築面積]: 962 square feet</w:t>
      </w:r>
    </w:p>
    <w:p w14:paraId="792B4E43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0D6661BF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SaleableArea[實用面竹積]:700 square feet</w:t>
      </w:r>
    </w:p>
    <w:p w14:paraId="2BC0842D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139B7723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Price[價格]:</w:t>
      </w:r>
    </w:p>
    <w:p w14:paraId="4E362373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0DFAD34A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Rental[租]: Yes</w:t>
      </w:r>
    </w:p>
    <w:p w14:paraId="6A886F8F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0F2CAB33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Age[樓齡]: 20</w:t>
      </w:r>
    </w:p>
    <w:p w14:paraId="3FB08CBC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7313CD87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IncludeElevator[是否電梯樓]: Yes/No</w:t>
      </w:r>
    </w:p>
    <w:p w14:paraId="59C0ADF3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4FDE317F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Owner[放盤人/業主 名稱]: Mr. Lei</w:t>
      </w:r>
    </w:p>
    <w:p w14:paraId="1A1DB665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00EB11B1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OwnerContact[放盤人/業主 聯絡]: +853 123456</w:t>
      </w:r>
    </w:p>
    <w:p w14:paraId="55127456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4005FA8F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Remark[備註]: 2018年6月80萬豪裝。全包</w:t>
      </w:r>
    </w:p>
    <w:p w14:paraId="406A13CB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40863667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77E1D738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2E0A7C53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63505517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1BDD4480" w14:textId="77777777" w:rsidR="003F5BFB" w:rsidRDefault="00147394">
      <w:pPr>
        <w:pStyle w:val="Standard"/>
        <w:rPr>
          <w:rFonts w:ascii="DejaVu Sans Mono" w:eastAsia="DejaVu Sans Mono" w:hAnsi="DejaVu Sans Mono"/>
          <w:sz w:val="28"/>
          <w:szCs w:val="28"/>
        </w:rPr>
      </w:pPr>
      <w:r>
        <w:rPr>
          <w:rFonts w:ascii="DejaVu Sans Mono" w:eastAsia="DejaVu Sans Mono" w:hAnsi="DejaVu Sans Mono"/>
          <w:sz w:val="28"/>
          <w:szCs w:val="28"/>
        </w:rPr>
        <w:t>RegisterCPT(Body) [Postman]</w:t>
      </w:r>
    </w:p>
    <w:p w14:paraId="1299A09E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2AB39721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{</w:t>
      </w:r>
    </w:p>
    <w:p w14:paraId="46B99CA3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"functionArg": {</w:t>
      </w:r>
    </w:p>
    <w:p w14:paraId="59BAF646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"weId": "did:weid:1:0x8ea9b81c6546282a697cd52042a746bd9a13ad0e",</w:t>
      </w:r>
    </w:p>
    <w:p w14:paraId="7486CC32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"cptJsonSchema":{</w:t>
      </w:r>
    </w:p>
    <w:p w14:paraId="72548229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"title": "property cpt",</w:t>
      </w:r>
    </w:p>
    <w:p w14:paraId="2F126398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"description": "this is property cpt",</w:t>
      </w:r>
    </w:p>
    <w:p w14:paraId="6F838C11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"properties": {</w:t>
      </w:r>
    </w:p>
    <w:p w14:paraId="24A15DD1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"usageType": {</w:t>
      </w:r>
    </w:p>
    <w:p w14:paraId="5D98D54B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"enum": [</w:t>
      </w:r>
    </w:p>
    <w:p w14:paraId="4B3B8B31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    "Resident",</w:t>
      </w:r>
    </w:p>
    <w:p w14:paraId="4657B4B0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    "Office"</w:t>
      </w:r>
    </w:p>
    <w:p w14:paraId="2DBB8E45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],</w:t>
      </w:r>
      <w:r>
        <w:rPr>
          <w:rFonts w:ascii="DejaVu Sans Mono" w:eastAsia="DejaVu Sans Mono" w:hAnsi="DejaVu Sans Mono"/>
          <w:sz w:val="20"/>
          <w:szCs w:val="20"/>
        </w:rPr>
        <w:tab/>
      </w:r>
      <w:r>
        <w:rPr>
          <w:rFonts w:ascii="DejaVu Sans Mono" w:eastAsia="DejaVu Sans Mono" w:hAnsi="DejaVu Sans Mono"/>
          <w:sz w:val="20"/>
          <w:szCs w:val="20"/>
        </w:rPr>
        <w:tab/>
      </w:r>
      <w:r>
        <w:rPr>
          <w:rFonts w:ascii="DejaVu Sans Mono" w:eastAsia="DejaVu Sans Mono" w:hAnsi="DejaVu Sans Mono"/>
          <w:sz w:val="20"/>
          <w:szCs w:val="20"/>
        </w:rPr>
        <w:tab/>
        <w:t xml:space="preserve">  </w:t>
      </w:r>
    </w:p>
    <w:p w14:paraId="0F4DA7BD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"type": "string",</w:t>
      </w:r>
    </w:p>
    <w:p w14:paraId="3128B9C1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"description": "the Usage Type of property用途"</w:t>
      </w:r>
    </w:p>
    <w:p w14:paraId="026AEE85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},</w:t>
      </w:r>
    </w:p>
    <w:p w14:paraId="5B4D09C7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"district": {</w:t>
      </w:r>
    </w:p>
    <w:p w14:paraId="357D109B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"type": "string",</w:t>
      </w:r>
    </w:p>
    <w:p w14:paraId="19F2D7B6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"description": "District地區"</w:t>
      </w:r>
    </w:p>
    <w:p w14:paraId="144A2CF3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},</w:t>
      </w:r>
    </w:p>
    <w:p w14:paraId="7CAB12DB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"street": {</w:t>
      </w:r>
    </w:p>
    <w:p w14:paraId="49FF5EAF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"type": "string",</w:t>
      </w:r>
    </w:p>
    <w:p w14:paraId="64E0349E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"description": "the Street name of property街道"</w:t>
      </w:r>
    </w:p>
    <w:p w14:paraId="084F7176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},</w:t>
      </w:r>
    </w:p>
    <w:p w14:paraId="6AC06A18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"building": {</w:t>
      </w:r>
    </w:p>
    <w:p w14:paraId="72B31DB1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"type": "string",</w:t>
      </w:r>
    </w:p>
    <w:p w14:paraId="5C86FC9F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"description": "the Building name of property大廈名稱"</w:t>
      </w:r>
    </w:p>
    <w:p w14:paraId="41963A33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},</w:t>
      </w:r>
    </w:p>
    <w:p w14:paraId="3B439995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"blockNo": {</w:t>
      </w:r>
    </w:p>
    <w:p w14:paraId="2B67C7EA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"type": "string",</w:t>
      </w:r>
    </w:p>
    <w:p w14:paraId="476D2D3B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"description": "the Block No of property座"</w:t>
      </w:r>
    </w:p>
    <w:p w14:paraId="426D0660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},</w:t>
      </w:r>
    </w:p>
    <w:p w14:paraId="6B9A77D3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"floor": {</w:t>
      </w:r>
    </w:p>
    <w:p w14:paraId="1FF3C986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"type": "string",</w:t>
      </w:r>
    </w:p>
    <w:p w14:paraId="6686D47F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"description": "Which Floor of property單位"</w:t>
      </w:r>
    </w:p>
    <w:p w14:paraId="5D92FC87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},</w:t>
      </w:r>
    </w:p>
    <w:p w14:paraId="6AEEB290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"room": {</w:t>
      </w:r>
    </w:p>
    <w:p w14:paraId="62453140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"type": "string",</w:t>
      </w:r>
    </w:p>
    <w:p w14:paraId="137F56AB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"description": "How many rooms of property房間數"</w:t>
      </w:r>
    </w:p>
    <w:p w14:paraId="172C9F9C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},</w:t>
      </w:r>
    </w:p>
    <w:p w14:paraId="25F3F412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"layout": {</w:t>
      </w:r>
    </w:p>
    <w:p w14:paraId="1AE72C8F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"type": "string",</w:t>
      </w:r>
    </w:p>
    <w:p w14:paraId="31A53182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"description": "the Layout of property間隔"</w:t>
      </w:r>
    </w:p>
    <w:p w14:paraId="29690D9D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},</w:t>
      </w:r>
    </w:p>
    <w:p w14:paraId="3E3BFB27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"grossArea": {</w:t>
      </w:r>
    </w:p>
    <w:p w14:paraId="1E1EED13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"type": "number",</w:t>
      </w:r>
    </w:p>
    <w:p w14:paraId="2379A694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"description": "the Gross Area (size in feet) of property建築面積"</w:t>
      </w:r>
    </w:p>
    <w:p w14:paraId="0CF849D8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},</w:t>
      </w:r>
    </w:p>
    <w:p w14:paraId="2C35A149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"saleableArea": {</w:t>
      </w:r>
    </w:p>
    <w:p w14:paraId="207941BE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"type": "number",</w:t>
      </w:r>
    </w:p>
    <w:p w14:paraId="66DBCFCB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"description": "the Gross Area (size in feet) of property實用面積"</w:t>
      </w:r>
    </w:p>
    <w:p w14:paraId="19BF7A50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},</w:t>
      </w:r>
    </w:p>
    <w:p w14:paraId="61C40130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"price": {</w:t>
      </w:r>
    </w:p>
    <w:p w14:paraId="376E7C22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"type": "number",</w:t>
      </w:r>
    </w:p>
    <w:p w14:paraId="249CFB32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"description": "the Sale Price of property價格"</w:t>
      </w:r>
    </w:p>
    <w:p w14:paraId="355D74A6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},</w:t>
      </w:r>
    </w:p>
    <w:p w14:paraId="5D50C2B8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"rental": {</w:t>
      </w:r>
    </w:p>
    <w:p w14:paraId="7E4AF271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"enum": [</w:t>
      </w:r>
    </w:p>
    <w:p w14:paraId="1C43E4F2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    "Y",</w:t>
      </w:r>
    </w:p>
    <w:p w14:paraId="73B2D02F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    "N"</w:t>
      </w:r>
    </w:p>
    <w:p w14:paraId="2DE984B9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],</w:t>
      </w:r>
    </w:p>
    <w:p w14:paraId="72958B8A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"type": "string",</w:t>
      </w:r>
    </w:p>
    <w:p w14:paraId="6E172145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"description": "Is Rental"</w:t>
      </w:r>
    </w:p>
    <w:p w14:paraId="086442E4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},</w:t>
      </w:r>
      <w:r>
        <w:rPr>
          <w:rFonts w:ascii="DejaVu Sans Mono" w:eastAsia="DejaVu Sans Mono" w:hAnsi="DejaVu Sans Mono"/>
          <w:sz w:val="20"/>
          <w:szCs w:val="20"/>
        </w:rPr>
        <w:tab/>
      </w:r>
    </w:p>
    <w:p w14:paraId="0966CAD2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"includeElevator": {</w:t>
      </w:r>
    </w:p>
    <w:p w14:paraId="477F9149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"enum": [</w:t>
      </w:r>
    </w:p>
    <w:p w14:paraId="03F583CD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    "Y",</w:t>
      </w:r>
    </w:p>
    <w:p w14:paraId="7CCE009F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    "N"</w:t>
      </w:r>
    </w:p>
    <w:p w14:paraId="05FAD9F6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],</w:t>
      </w:r>
    </w:p>
    <w:p w14:paraId="03887223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"type": "string",</w:t>
      </w:r>
    </w:p>
    <w:p w14:paraId="248F4BEF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"description": "Is Include Elevator是否電梯樓"</w:t>
      </w:r>
    </w:p>
    <w:p w14:paraId="2860D18A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},</w:t>
      </w:r>
      <w:r>
        <w:rPr>
          <w:rFonts w:ascii="DejaVu Sans Mono" w:eastAsia="DejaVu Sans Mono" w:hAnsi="DejaVu Sans Mono"/>
          <w:sz w:val="20"/>
          <w:szCs w:val="20"/>
        </w:rPr>
        <w:tab/>
      </w:r>
      <w:r>
        <w:rPr>
          <w:rFonts w:ascii="DejaVu Sans Mono" w:eastAsia="DejaVu Sans Mono" w:hAnsi="DejaVu Sans Mono"/>
          <w:sz w:val="20"/>
          <w:szCs w:val="20"/>
        </w:rPr>
        <w:tab/>
      </w:r>
      <w:r>
        <w:rPr>
          <w:rFonts w:ascii="DejaVu Sans Mono" w:eastAsia="DejaVu Sans Mono" w:hAnsi="DejaVu Sans Mono"/>
          <w:sz w:val="20"/>
          <w:szCs w:val="20"/>
        </w:rPr>
        <w:tab/>
        <w:t xml:space="preserve">  </w:t>
      </w:r>
      <w:r>
        <w:rPr>
          <w:rFonts w:ascii="DejaVu Sans Mono" w:eastAsia="DejaVu Sans Mono" w:hAnsi="DejaVu Sans Mono"/>
          <w:sz w:val="20"/>
          <w:szCs w:val="20"/>
        </w:rPr>
        <w:tab/>
      </w:r>
      <w:r>
        <w:rPr>
          <w:rFonts w:ascii="DejaVu Sans Mono" w:eastAsia="DejaVu Sans Mono" w:hAnsi="DejaVu Sans Mono"/>
          <w:sz w:val="20"/>
          <w:szCs w:val="20"/>
        </w:rPr>
        <w:tab/>
      </w:r>
      <w:r>
        <w:rPr>
          <w:rFonts w:ascii="DejaVu Sans Mono" w:eastAsia="DejaVu Sans Mono" w:hAnsi="DejaVu Sans Mono"/>
          <w:sz w:val="20"/>
          <w:szCs w:val="20"/>
        </w:rPr>
        <w:tab/>
        <w:t xml:space="preserve">  </w:t>
      </w:r>
    </w:p>
    <w:p w14:paraId="25535A13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"owner": {</w:t>
      </w:r>
    </w:p>
    <w:p w14:paraId="09B3548F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"type": "string",</w:t>
      </w:r>
    </w:p>
    <w:p w14:paraId="3FBFBAA1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"description": "the Owner of property放盤人業主 名稱"</w:t>
      </w:r>
    </w:p>
    <w:p w14:paraId="396793AC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},</w:t>
      </w:r>
    </w:p>
    <w:p w14:paraId="5598F783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"ownerContact": {</w:t>
      </w:r>
    </w:p>
    <w:p w14:paraId="685C481C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"type": "string",</w:t>
      </w:r>
    </w:p>
    <w:p w14:paraId="37474D1D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"description": "the Owner Contact of property 放盤人業主 聯絡"</w:t>
      </w:r>
    </w:p>
    <w:p w14:paraId="45661D70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},</w:t>
      </w:r>
      <w:r>
        <w:rPr>
          <w:rFonts w:ascii="DejaVu Sans Mono" w:eastAsia="DejaVu Sans Mono" w:hAnsi="DejaVu Sans Mono"/>
          <w:sz w:val="20"/>
          <w:szCs w:val="20"/>
        </w:rPr>
        <w:tab/>
      </w:r>
      <w:r>
        <w:rPr>
          <w:rFonts w:ascii="DejaVu Sans Mono" w:eastAsia="DejaVu Sans Mono" w:hAnsi="DejaVu Sans Mono"/>
          <w:sz w:val="20"/>
          <w:szCs w:val="20"/>
        </w:rPr>
        <w:tab/>
      </w:r>
      <w:r>
        <w:rPr>
          <w:rFonts w:ascii="DejaVu Sans Mono" w:eastAsia="DejaVu Sans Mono" w:hAnsi="DejaVu Sans Mono"/>
          <w:sz w:val="20"/>
          <w:szCs w:val="20"/>
        </w:rPr>
        <w:tab/>
        <w:t xml:space="preserve">  </w:t>
      </w:r>
    </w:p>
    <w:p w14:paraId="79842B99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"age": {</w:t>
      </w:r>
    </w:p>
    <w:p w14:paraId="5E898B95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"type": "number",</w:t>
      </w:r>
    </w:p>
    <w:p w14:paraId="5DBCCED6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"description": "the age of certificate owner樓齡"</w:t>
      </w:r>
    </w:p>
    <w:p w14:paraId="2F57BD50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},</w:t>
      </w:r>
    </w:p>
    <w:p w14:paraId="54066A2C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"remark": {</w:t>
      </w:r>
    </w:p>
    <w:p w14:paraId="1523F819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"type": "string",</w:t>
      </w:r>
    </w:p>
    <w:p w14:paraId="1FF18FF4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    "description": "the Remark of property備註"</w:t>
      </w:r>
    </w:p>
    <w:p w14:paraId="112C5850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}</w:t>
      </w:r>
      <w:r>
        <w:rPr>
          <w:rFonts w:ascii="DejaVu Sans Mono" w:eastAsia="DejaVu Sans Mono" w:hAnsi="DejaVu Sans Mono"/>
          <w:sz w:val="20"/>
          <w:szCs w:val="20"/>
        </w:rPr>
        <w:tab/>
      </w:r>
      <w:r>
        <w:rPr>
          <w:rFonts w:ascii="DejaVu Sans Mono" w:eastAsia="DejaVu Sans Mono" w:hAnsi="DejaVu Sans Mono"/>
          <w:sz w:val="20"/>
          <w:szCs w:val="20"/>
        </w:rPr>
        <w:tab/>
      </w:r>
      <w:r>
        <w:rPr>
          <w:rFonts w:ascii="DejaVu Sans Mono" w:eastAsia="DejaVu Sans Mono" w:hAnsi="DejaVu Sans Mono"/>
          <w:sz w:val="20"/>
          <w:szCs w:val="20"/>
        </w:rPr>
        <w:tab/>
        <w:t xml:space="preserve">  </w:t>
      </w:r>
    </w:p>
    <w:p w14:paraId="6D44B247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},</w:t>
      </w:r>
    </w:p>
    <w:p w14:paraId="7F7836FD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41E28903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"required": [</w:t>
      </w:r>
    </w:p>
    <w:p w14:paraId="2AAF10BB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"usageType",</w:t>
      </w:r>
    </w:p>
    <w:p w14:paraId="1921AB34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    "building"</w:t>
      </w:r>
    </w:p>
    <w:p w14:paraId="3BB1B87E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    ]</w:t>
      </w:r>
    </w:p>
    <w:p w14:paraId="2BFF8202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}</w:t>
      </w:r>
    </w:p>
    <w:p w14:paraId="042B3E1A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},</w:t>
      </w:r>
    </w:p>
    <w:p w14:paraId="09FA27D7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"transactionArg": {</w:t>
      </w:r>
    </w:p>
    <w:p w14:paraId="5CD72604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    "invokerWeId": "did:weid:1:0x8ea9b81c6546282a697cd52042a746bd9a13ad0e"</w:t>
      </w:r>
    </w:p>
    <w:p w14:paraId="44DA4929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},</w:t>
      </w:r>
    </w:p>
    <w:p w14:paraId="05357E58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"functionName": "registerCpt",</w:t>
      </w:r>
    </w:p>
    <w:p w14:paraId="703C9E47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 xml:space="preserve">  "v": "1.0.0"</w:t>
      </w:r>
    </w:p>
    <w:p w14:paraId="6090FF5B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sz w:val="20"/>
          <w:szCs w:val="20"/>
        </w:rPr>
        <w:t>}</w:t>
      </w:r>
    </w:p>
    <w:p w14:paraId="35A11FC0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014BCC7D" w14:textId="77777777" w:rsidR="003F5BFB" w:rsidRDefault="00147394">
      <w:pPr>
        <w:pStyle w:val="Standard"/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</w:pPr>
      <w:r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  <w:t>{</w:t>
      </w:r>
    </w:p>
    <w:p w14:paraId="53F092AD" w14:textId="77777777" w:rsidR="003F5BFB" w:rsidRDefault="00147394">
      <w:pPr>
        <w:pStyle w:val="Standard"/>
        <w:spacing w:line="240" w:lineRule="atLeast"/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</w:pPr>
      <w:r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  <w:t>    </w:t>
      </w:r>
      <w:r>
        <w:rPr>
          <w:rFonts w:ascii="DejaVu Sans Mono" w:eastAsia="DejaVu Sans Mono" w:hAnsi="DejaVu Sans Mono"/>
          <w:color w:val="A31515"/>
          <w:sz w:val="20"/>
          <w:szCs w:val="20"/>
          <w:shd w:val="clear" w:color="auto" w:fill="FFFFFE"/>
        </w:rPr>
        <w:t>"respBody"</w:t>
      </w:r>
      <w:r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  <w:t>: {</w:t>
      </w:r>
    </w:p>
    <w:p w14:paraId="4F37EAB0" w14:textId="77777777" w:rsidR="003F5BFB" w:rsidRDefault="00147394">
      <w:pPr>
        <w:pStyle w:val="Standard"/>
        <w:spacing w:line="240" w:lineRule="atLeast"/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</w:pPr>
      <w:r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  <w:t>        </w:t>
      </w:r>
      <w:r>
        <w:rPr>
          <w:rFonts w:ascii="DejaVu Sans Mono" w:eastAsia="DejaVu Sans Mono" w:hAnsi="DejaVu Sans Mono"/>
          <w:color w:val="A31515"/>
          <w:sz w:val="20"/>
          <w:szCs w:val="20"/>
          <w:shd w:val="clear" w:color="auto" w:fill="FFFFFE"/>
        </w:rPr>
        <w:t>"cptId"</w:t>
      </w:r>
      <w:r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  <w:t>: </w:t>
      </w:r>
      <w:r>
        <w:rPr>
          <w:rFonts w:ascii="DejaVu Sans Mono" w:eastAsia="DejaVu Sans Mono" w:hAnsi="DejaVu Sans Mono"/>
          <w:color w:val="09885A"/>
          <w:sz w:val="20"/>
          <w:szCs w:val="20"/>
          <w:shd w:val="clear" w:color="auto" w:fill="FFFFFE"/>
        </w:rPr>
        <w:t>2000000</w:t>
      </w:r>
      <w:r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  <w:t>,</w:t>
      </w:r>
    </w:p>
    <w:p w14:paraId="2F334033" w14:textId="77777777" w:rsidR="003F5BFB" w:rsidRDefault="00147394">
      <w:pPr>
        <w:pStyle w:val="Standard"/>
        <w:spacing w:line="240" w:lineRule="atLeast"/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</w:pPr>
      <w:r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  <w:t>        </w:t>
      </w:r>
      <w:r>
        <w:rPr>
          <w:rFonts w:ascii="DejaVu Sans Mono" w:eastAsia="DejaVu Sans Mono" w:hAnsi="DejaVu Sans Mono"/>
          <w:color w:val="A31515"/>
          <w:sz w:val="20"/>
          <w:szCs w:val="20"/>
          <w:shd w:val="clear" w:color="auto" w:fill="FFFFFE"/>
        </w:rPr>
        <w:t>"cptVersion"</w:t>
      </w:r>
      <w:r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  <w:t>: </w:t>
      </w:r>
      <w:r>
        <w:rPr>
          <w:rFonts w:ascii="DejaVu Sans Mono" w:eastAsia="DejaVu Sans Mono" w:hAnsi="DejaVu Sans Mono"/>
          <w:color w:val="09885A"/>
          <w:sz w:val="20"/>
          <w:szCs w:val="20"/>
          <w:shd w:val="clear" w:color="auto" w:fill="FFFFFE"/>
        </w:rPr>
        <w:t>1</w:t>
      </w:r>
    </w:p>
    <w:p w14:paraId="5C32AB55" w14:textId="77777777" w:rsidR="003F5BFB" w:rsidRDefault="00147394">
      <w:pPr>
        <w:pStyle w:val="Standard"/>
        <w:spacing w:line="240" w:lineRule="atLeast"/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</w:pPr>
      <w:r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  <w:t>    },</w:t>
      </w:r>
    </w:p>
    <w:p w14:paraId="1EE3CEAC" w14:textId="77777777" w:rsidR="003F5BFB" w:rsidRDefault="00147394">
      <w:pPr>
        <w:pStyle w:val="Standard"/>
        <w:spacing w:line="240" w:lineRule="atLeast"/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</w:pPr>
      <w:r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  <w:t>    </w:t>
      </w:r>
      <w:r>
        <w:rPr>
          <w:rFonts w:ascii="DejaVu Sans Mono" w:eastAsia="DejaVu Sans Mono" w:hAnsi="DejaVu Sans Mono"/>
          <w:color w:val="A31515"/>
          <w:sz w:val="20"/>
          <w:szCs w:val="20"/>
          <w:shd w:val="clear" w:color="auto" w:fill="FFFFFE"/>
        </w:rPr>
        <w:t>"errorCode"</w:t>
      </w:r>
      <w:r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  <w:t>: </w:t>
      </w:r>
      <w:r>
        <w:rPr>
          <w:rFonts w:ascii="DejaVu Sans Mono" w:eastAsia="DejaVu Sans Mono" w:hAnsi="DejaVu Sans Mono"/>
          <w:color w:val="09885A"/>
          <w:sz w:val="20"/>
          <w:szCs w:val="20"/>
          <w:shd w:val="clear" w:color="auto" w:fill="FFFFFE"/>
        </w:rPr>
        <w:t>0</w:t>
      </w:r>
      <w:r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  <w:t>,</w:t>
      </w:r>
    </w:p>
    <w:p w14:paraId="247C5A74" w14:textId="77777777" w:rsidR="003F5BFB" w:rsidRDefault="00147394">
      <w:pPr>
        <w:pStyle w:val="Standard"/>
        <w:spacing w:line="240" w:lineRule="atLeast"/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</w:pPr>
      <w:r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  <w:t>    </w:t>
      </w:r>
      <w:r>
        <w:rPr>
          <w:rFonts w:ascii="DejaVu Sans Mono" w:eastAsia="DejaVu Sans Mono" w:hAnsi="DejaVu Sans Mono"/>
          <w:color w:val="A31515"/>
          <w:sz w:val="20"/>
          <w:szCs w:val="20"/>
          <w:shd w:val="clear" w:color="auto" w:fill="FFFFFE"/>
        </w:rPr>
        <w:t>"errorMessage"</w:t>
      </w:r>
      <w:r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  <w:t>: </w:t>
      </w:r>
      <w:r>
        <w:rPr>
          <w:rFonts w:ascii="DejaVu Sans Mono" w:eastAsia="DejaVu Sans Mono" w:hAnsi="DejaVu Sans Mono"/>
          <w:color w:val="0451A5"/>
          <w:sz w:val="20"/>
          <w:szCs w:val="20"/>
          <w:shd w:val="clear" w:color="auto" w:fill="FFFFFE"/>
        </w:rPr>
        <w:t>"success"</w:t>
      </w:r>
    </w:p>
    <w:p w14:paraId="51A6CFEF" w14:textId="77777777" w:rsidR="003F5BFB" w:rsidRDefault="00147394">
      <w:pPr>
        <w:pStyle w:val="Standard"/>
        <w:spacing w:line="240" w:lineRule="atLeast"/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</w:pPr>
      <w:r>
        <w:rPr>
          <w:rFonts w:ascii="DejaVu Sans Mono" w:eastAsia="DejaVu Sans Mono" w:hAnsi="DejaVu Sans Mono"/>
          <w:color w:val="000000"/>
          <w:sz w:val="20"/>
          <w:szCs w:val="20"/>
          <w:shd w:val="clear" w:color="auto" w:fill="FFFFFE"/>
        </w:rPr>
        <w:t>}</w:t>
      </w:r>
    </w:p>
    <w:p w14:paraId="0783DBB8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6890D7CA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17B35832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564B3AA6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1F15CCE5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226237D2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2D0449D5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1891425A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17AB4599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2099BC53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44DA8967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0ED618AD" w14:textId="77777777" w:rsidR="003F5BFB" w:rsidRDefault="00147394">
      <w:pPr>
        <w:pStyle w:val="Standard"/>
        <w:rPr>
          <w:rFonts w:ascii="DejaVu Sans Mono" w:eastAsia="DejaVu Sans Mono" w:hAnsi="DejaVu Sans Mono"/>
          <w:sz w:val="88"/>
          <w:szCs w:val="88"/>
        </w:rPr>
      </w:pPr>
      <w:r>
        <w:rPr>
          <w:rFonts w:ascii="DejaVu Sans Mono" w:eastAsia="DejaVu Sans Mono" w:hAnsi="DejaVu Sans Mono"/>
          <w:sz w:val="88"/>
          <w:szCs w:val="88"/>
        </w:rPr>
        <w:t>CREATE REACT APP</w:t>
      </w:r>
    </w:p>
    <w:p w14:paraId="467D59AC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51E5F77F" w14:textId="77777777" w:rsidR="003F5BFB" w:rsidRDefault="00147394">
      <w:pPr>
        <w:pStyle w:val="Standard"/>
        <w:rPr>
          <w:rFonts w:ascii="DejaVu Sans Mono" w:eastAsia="DejaVu Sans Mono" w:hAnsi="DejaVu Sans Mono"/>
        </w:rPr>
      </w:pPr>
      <w:r>
        <w:rPr>
          <w:rFonts w:ascii="DejaVu Sans Mono" w:eastAsia="DejaVu Sans Mono" w:hAnsi="DejaVu Sans Mono"/>
        </w:rPr>
        <w:t>https://www.codecademy.com/articles/how-to-create-a-react-app</w:t>
      </w:r>
    </w:p>
    <w:p w14:paraId="7E549F12" w14:textId="77777777" w:rsidR="003F5BFB" w:rsidRDefault="003F5BFB">
      <w:pPr>
        <w:pStyle w:val="Standard"/>
        <w:rPr>
          <w:rFonts w:ascii="DejaVu Sans Mono" w:eastAsia="DejaVu Sans Mono" w:hAnsi="DejaVu Sans Mono"/>
        </w:rPr>
      </w:pPr>
    </w:p>
    <w:p w14:paraId="0F6770E0" w14:textId="77777777" w:rsidR="003F5BFB" w:rsidRDefault="003F5BFB">
      <w:pPr>
        <w:pStyle w:val="Standard"/>
        <w:rPr>
          <w:rFonts w:ascii="DejaVu Sans Mono" w:eastAsia="DejaVu Sans Mono" w:hAnsi="DejaVu Sans Mono"/>
        </w:rPr>
      </w:pPr>
    </w:p>
    <w:p w14:paraId="0E61F441" w14:textId="77777777" w:rsidR="003F5BFB" w:rsidRDefault="00147394">
      <w:pPr>
        <w:pStyle w:val="Standard"/>
        <w:rPr>
          <w:rFonts w:ascii="DejaVu Sans Mono" w:eastAsia="DejaVu Sans Mono" w:hAnsi="DejaVu Sans Mono"/>
        </w:rPr>
      </w:pPr>
      <w:r>
        <w:rPr>
          <w:rFonts w:ascii="DejaVu Sans Mono" w:eastAsia="DejaVu Sans Mono" w:hAnsi="DejaVu Sans Mono"/>
        </w:rPr>
        <w:t>&gt;npm install -g create-react-app</w:t>
      </w:r>
    </w:p>
    <w:p w14:paraId="5EE421E6" w14:textId="77777777" w:rsidR="003F5BFB" w:rsidRDefault="003F5BFB">
      <w:pPr>
        <w:pStyle w:val="Standard"/>
        <w:rPr>
          <w:rFonts w:ascii="DejaVu Sans Mono" w:eastAsia="DejaVu Sans Mono" w:hAnsi="DejaVu Sans Mono"/>
        </w:rPr>
      </w:pPr>
    </w:p>
    <w:p w14:paraId="70F56EE9" w14:textId="77777777" w:rsidR="003F5BFB" w:rsidRDefault="00147394">
      <w:pPr>
        <w:pStyle w:val="Standard"/>
        <w:rPr>
          <w:rFonts w:ascii="DejaVu Sans Mono" w:eastAsia="DejaVu Sans Mono" w:hAnsi="DejaVu Sans Mono"/>
        </w:rPr>
      </w:pPr>
      <w:r>
        <w:rPr>
          <w:rFonts w:ascii="DejaVu Sans Mono" w:eastAsia="DejaVu Sans Mono" w:hAnsi="DejaVu Sans Mono"/>
        </w:rPr>
        <w:t>&gt;npx create-react-app myfiscoapp2</w:t>
      </w:r>
    </w:p>
    <w:p w14:paraId="12ACD23D" w14:textId="77777777" w:rsidR="003F5BFB" w:rsidRDefault="00147394">
      <w:pPr>
        <w:pStyle w:val="Standard"/>
        <w:rPr>
          <w:rFonts w:ascii="DejaVu Sans Mono" w:eastAsia="DejaVu Sans Mono" w:hAnsi="DejaVu Sans Mono"/>
        </w:rPr>
      </w:pPr>
      <w:r>
        <w:rPr>
          <w:rFonts w:ascii="DejaVu Sans Mono" w:eastAsia="DejaVu Sans Mono" w:hAnsi="DejaVu Sans Mono"/>
        </w:rPr>
        <w:t>&gt;cd myfiscoapp2</w:t>
      </w:r>
    </w:p>
    <w:p w14:paraId="0B0A2FBA" w14:textId="77777777" w:rsidR="003F5BFB" w:rsidRDefault="00147394">
      <w:pPr>
        <w:pStyle w:val="Standard"/>
        <w:rPr>
          <w:rFonts w:ascii="DejaVu Sans Mono" w:eastAsia="DejaVu Sans Mono" w:hAnsi="DejaVu Sans Mono"/>
        </w:rPr>
      </w:pPr>
      <w:r>
        <w:rPr>
          <w:rFonts w:ascii="DejaVu Sans Mono" w:eastAsia="DejaVu Sans Mono" w:hAnsi="DejaVu Sans Mono"/>
        </w:rPr>
        <w:t>&gt;npm start -l 3000</w:t>
      </w:r>
    </w:p>
    <w:p w14:paraId="20D5A393" w14:textId="77777777" w:rsidR="003F5BFB" w:rsidRDefault="003F5BFB">
      <w:pPr>
        <w:pStyle w:val="Standard"/>
        <w:rPr>
          <w:rFonts w:ascii="DejaVu Sans Mono" w:eastAsia="DejaVu Sans Mono" w:hAnsi="DejaVu Sans Mono"/>
        </w:rPr>
      </w:pPr>
    </w:p>
    <w:p w14:paraId="3EF1104D" w14:textId="77777777" w:rsidR="003F5BFB" w:rsidRDefault="003F5BFB">
      <w:pPr>
        <w:pStyle w:val="Standard"/>
        <w:rPr>
          <w:rFonts w:ascii="DejaVu Sans Mono" w:eastAsia="DejaVu Sans Mono" w:hAnsi="DejaVu Sans Mono"/>
        </w:rPr>
      </w:pPr>
    </w:p>
    <w:p w14:paraId="410B21E7" w14:textId="77777777" w:rsidR="003F5BFB" w:rsidRDefault="003F5BFB">
      <w:pPr>
        <w:pStyle w:val="Standard"/>
        <w:rPr>
          <w:rFonts w:ascii="DejaVu Sans Mono" w:eastAsia="DejaVu Sans Mono" w:hAnsi="DejaVu Sans Mono"/>
        </w:rPr>
      </w:pPr>
    </w:p>
    <w:p w14:paraId="63208324" w14:textId="77777777" w:rsidR="003F5BFB" w:rsidRDefault="003F5BFB">
      <w:pPr>
        <w:pStyle w:val="Standard"/>
        <w:rPr>
          <w:rFonts w:ascii="DejaVu Sans Mono" w:eastAsia="DejaVu Sans Mono" w:hAnsi="DejaVu Sans Mono"/>
        </w:rPr>
      </w:pPr>
    </w:p>
    <w:p w14:paraId="7153EF51" w14:textId="77777777" w:rsidR="003F5BFB" w:rsidRDefault="00147394">
      <w:pPr>
        <w:pStyle w:val="Standard"/>
        <w:rPr>
          <w:rFonts w:ascii="DejaVu Sans Mono" w:eastAsia="DejaVu Sans Mono" w:hAnsi="DejaVu Sans Mono"/>
        </w:rPr>
      </w:pPr>
      <w:r>
        <w:rPr>
          <w:rFonts w:ascii="DejaVu Sans Mono" w:eastAsia="DejaVu Sans Mono" w:hAnsi="DejaVu Sans Mono"/>
        </w:rPr>
        <w:t>模擬數據儲存</w:t>
      </w:r>
    </w:p>
    <w:p w14:paraId="3C10DE34" w14:textId="77777777" w:rsidR="003F5BFB" w:rsidRDefault="00147394">
      <w:pPr>
        <w:pStyle w:val="Standard"/>
        <w:rPr>
          <w:rFonts w:ascii="DejaVu Sans Mono" w:eastAsia="DejaVu Sans Mono" w:hAnsi="DejaVu Sans Mono"/>
        </w:rPr>
      </w:pPr>
      <w:r>
        <w:rPr>
          <w:rFonts w:ascii="DejaVu Sans Mono" w:eastAsia="DejaVu Sans Mono" w:hAnsi="DejaVu Sans Mono"/>
        </w:rPr>
        <w:t>* localStorage</w:t>
      </w:r>
    </w:p>
    <w:p w14:paraId="6E293A65" w14:textId="77777777" w:rsidR="003F5BFB" w:rsidRDefault="00147394">
      <w:pPr>
        <w:pStyle w:val="Standard"/>
        <w:rPr>
          <w:rFonts w:ascii="DejaVu Sans Mono" w:eastAsia="DejaVu Sans Mono" w:hAnsi="DejaVu Sans Mono"/>
        </w:rPr>
      </w:pPr>
      <w:r>
        <w:rPr>
          <w:rFonts w:ascii="DejaVu Sans Mono" w:eastAsia="DejaVu Sans Mono" w:hAnsi="DejaVu Sans Mono"/>
        </w:rPr>
        <w:t>- setItem(key, value)</w:t>
      </w:r>
    </w:p>
    <w:p w14:paraId="3EB215CD" w14:textId="77777777" w:rsidR="003F5BFB" w:rsidRDefault="00147394">
      <w:pPr>
        <w:pStyle w:val="Standard"/>
        <w:rPr>
          <w:rFonts w:ascii="DejaVu Sans Mono" w:eastAsia="DejaVu Sans Mono" w:hAnsi="DejaVu Sans Mono"/>
        </w:rPr>
      </w:pPr>
      <w:r>
        <w:rPr>
          <w:rFonts w:ascii="DejaVu Sans Mono" w:eastAsia="DejaVu Sans Mono" w:hAnsi="DejaVu Sans Mono"/>
        </w:rPr>
        <w:t>- getItem(key)</w:t>
      </w:r>
    </w:p>
    <w:p w14:paraId="50FB1C88" w14:textId="77777777" w:rsidR="003F5BFB" w:rsidRDefault="003F5BFB">
      <w:pPr>
        <w:pStyle w:val="Standard"/>
        <w:pageBreakBefore/>
        <w:rPr>
          <w:rFonts w:ascii="DejaVu Sans Mono" w:eastAsia="DejaVu Sans Mono" w:hAnsi="DejaVu Sans Mono"/>
          <w:sz w:val="20"/>
          <w:szCs w:val="20"/>
        </w:rPr>
      </w:pPr>
    </w:p>
    <w:p w14:paraId="4C827D0D" w14:textId="77777777" w:rsidR="003F5BFB" w:rsidRDefault="00147394">
      <w:pPr>
        <w:pStyle w:val="Standard"/>
        <w:jc w:val="center"/>
        <w:rPr>
          <w:rFonts w:ascii="DejaVu Sans Mono" w:eastAsia="DejaVu Sans Mono" w:hAnsi="DejaVu Sans Mono"/>
          <w:sz w:val="30"/>
          <w:szCs w:val="30"/>
        </w:rPr>
      </w:pPr>
      <w:r>
        <w:rPr>
          <w:rFonts w:ascii="DejaVu Sans Mono" w:eastAsia="DejaVu Sans Mono" w:hAnsi="DejaVu Sans Mono"/>
          <w:sz w:val="30"/>
          <w:szCs w:val="30"/>
        </w:rPr>
        <w:t>地產公司登入的頁面</w:t>
      </w:r>
    </w:p>
    <w:p w14:paraId="450427ED" w14:textId="77777777" w:rsidR="003F5BFB" w:rsidRDefault="003F5BFB">
      <w:pPr>
        <w:pStyle w:val="Standard"/>
        <w:rPr>
          <w:rFonts w:ascii="DejaVu Sans Mono" w:eastAsia="DejaVu Sans Mono" w:hAnsi="DejaVu Sans Mono"/>
        </w:rPr>
      </w:pPr>
    </w:p>
    <w:p w14:paraId="4B7C7E85" w14:textId="77777777" w:rsidR="003F5BFB" w:rsidRDefault="003F5BFB">
      <w:pPr>
        <w:pStyle w:val="Standard"/>
        <w:rPr>
          <w:rFonts w:ascii="DejaVu Sans Mono" w:eastAsia="DejaVu Sans Mono" w:hAnsi="DejaVu Sans Mono"/>
          <w:color w:val="212529"/>
          <w:sz w:val="20"/>
          <w:szCs w:val="20"/>
        </w:rPr>
      </w:pPr>
    </w:p>
    <w:p w14:paraId="020EA2D7" w14:textId="77777777" w:rsidR="003F5BFB" w:rsidRDefault="003F5BFB">
      <w:pPr>
        <w:pStyle w:val="Standard"/>
        <w:rPr>
          <w:rFonts w:ascii="DejaVu Sans Mono" w:eastAsia="DejaVu Sans Mono" w:hAnsi="DejaVu Sans Mono"/>
          <w:color w:val="212529"/>
          <w:sz w:val="20"/>
          <w:szCs w:val="20"/>
        </w:rPr>
      </w:pPr>
    </w:p>
    <w:p w14:paraId="0689C283" w14:textId="77777777" w:rsidR="003F5BFB" w:rsidRDefault="00147394">
      <w:pPr>
        <w:pStyle w:val="Standard"/>
        <w:rPr>
          <w:rFonts w:ascii="DejaVu Sans Mono" w:eastAsia="DejaVu Sans Mono" w:hAnsi="DejaVu Sans Mono"/>
          <w:color w:val="212529"/>
          <w:sz w:val="20"/>
          <w:szCs w:val="20"/>
        </w:rPr>
      </w:pPr>
      <w:r>
        <w:rPr>
          <w:rFonts w:ascii="DejaVu Sans Mono" w:eastAsia="apple-system, BlinkMacSystemFon" w:hAnsi="DejaVu Sans Mono"/>
          <w:color w:val="212529"/>
          <w:szCs w:val="20"/>
        </w:rPr>
        <w:t xml:space="preserve">Welcome </w:t>
      </w:r>
      <w:r>
        <w:rPr>
          <w:rFonts w:ascii="DejaVu Sans Mono" w:eastAsia="apple-system, BlinkMacSystemFon" w:hAnsi="DejaVu Sans Mono"/>
          <w:color w:val="212529"/>
          <w:szCs w:val="20"/>
        </w:rPr>
        <w:t>恩主地產</w:t>
      </w:r>
    </w:p>
    <w:p w14:paraId="6DF7DC1A" w14:textId="77777777" w:rsidR="003F5BFB" w:rsidRDefault="00147394">
      <w:pPr>
        <w:pStyle w:val="Standard"/>
        <w:rPr>
          <w:color w:val="212529"/>
        </w:rPr>
      </w:pPr>
      <w:r>
        <w:rPr>
          <w:color w:val="212529"/>
        </w:rPr>
        <w:t xml:space="preserve">WeID: </w:t>
      </w:r>
      <w:r>
        <w:rPr>
          <w:rFonts w:ascii="apple-system, BlinkMacSystemFon" w:hAnsi="apple-system, BlinkMacSystemFon"/>
          <w:color w:val="212529"/>
        </w:rPr>
        <w:t>did:weid:1:0x9f076323ccf2fc8c21531e18a20d18b6f7e5cbb3</w:t>
      </w:r>
    </w:p>
    <w:p w14:paraId="58C3D156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6B42C38E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7B550D54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08ED3B57" w14:textId="77777777" w:rsidR="003F5BFB" w:rsidRDefault="00147394">
      <w:pPr>
        <w:pStyle w:val="Standard"/>
        <w:rPr>
          <w:rFonts w:ascii="DejaVu Sans Mono" w:eastAsia="DejaVu Sans Mono" w:hAnsi="DejaVu Sans Mono"/>
          <w:b/>
          <w:bCs/>
          <w:color w:val="7477B8"/>
          <w:sz w:val="28"/>
          <w:szCs w:val="28"/>
        </w:rPr>
      </w:pPr>
      <w:r>
        <w:rPr>
          <w:rFonts w:ascii="DejaVu Sans Mono" w:eastAsia="DejaVu Sans Mono" w:hAnsi="DejaVu Sans Mono"/>
          <w:b/>
          <w:bCs/>
          <w:color w:val="7477B8"/>
          <w:sz w:val="28"/>
          <w:szCs w:val="28"/>
        </w:rPr>
        <w:t>可請求查詢的資料</w:t>
      </w:r>
    </w:p>
    <w:p w14:paraId="100A3AC5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  <w:gridCol w:w="2250"/>
        <w:gridCol w:w="2362"/>
        <w:gridCol w:w="1928"/>
        <w:gridCol w:w="1935"/>
      </w:tblGrid>
      <w:tr w:rsidR="003F5BFB" w14:paraId="62BAD4C5" w14:textId="77777777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D59F3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</w:rPr>
              <w:t>次序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0BCEF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</w:rPr>
              <w:t>大廈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CE7D3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</w:rPr>
              <w:t>地區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68309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</w:rPr>
              <w:t>所屬地産公司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DD3FF" w14:textId="77777777" w:rsidR="003F5BFB" w:rsidRDefault="003F5BFB">
            <w:pPr>
              <w:pStyle w:val="TableContents"/>
              <w:jc w:val="center"/>
              <w:rPr>
                <w:rFonts w:ascii="DejaVu Sans Mono" w:eastAsia="DejaVu Sans Mono" w:hAnsi="DejaVu Sans Mono"/>
                <w:sz w:val="20"/>
                <w:szCs w:val="20"/>
              </w:rPr>
            </w:pPr>
          </w:p>
        </w:tc>
      </w:tr>
      <w:tr w:rsidR="003F5BFB" w14:paraId="0C358F8E" w14:textId="77777777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1826D" w14:textId="77777777" w:rsidR="003F5BFB" w:rsidRDefault="00147394">
            <w:pPr>
              <w:pStyle w:val="TableContents"/>
              <w:jc w:val="center"/>
              <w:rPr>
                <w:rFonts w:ascii="DejaVu Sans Mono" w:eastAsia="DejaVu Sans Mono" w:hAnsi="DejaVu Sans Mono"/>
                <w:sz w:val="20"/>
                <w:szCs w:val="20"/>
                <w:shd w:val="clear" w:color="auto" w:fill="DDDDDD"/>
              </w:rPr>
            </w:pPr>
            <w:r>
              <w:rPr>
                <w:rFonts w:ascii="DejaVu Sans Mono" w:eastAsia="DejaVu Sans Mono" w:hAnsi="DejaVu Sans Mono"/>
                <w:sz w:val="20"/>
                <w:szCs w:val="20"/>
                <w:shd w:val="clear" w:color="auto" w:fill="DDDDDD"/>
              </w:rPr>
              <w:t>1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568E9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</w:rPr>
              <w:t>大廈1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6A044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  <w:shd w:val="clear" w:color="auto" w:fill="DDDDDD"/>
              </w:rPr>
            </w:pPr>
            <w:r>
              <w:rPr>
                <w:rFonts w:ascii="DejaVu Sans Mono" w:eastAsia="DejaVu Sans Mono" w:hAnsi="DejaVu Sans Mono"/>
              </w:rPr>
              <w:t>地區1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F2094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  <w:shd w:val="clear" w:color="auto" w:fill="DDDDDD"/>
              </w:rPr>
            </w:pPr>
            <w:r>
              <w:rPr>
                <w:rFonts w:ascii="DejaVu Sans Mono" w:eastAsia="DejaVu Sans Mono" w:hAnsi="DejaVu Sans Mono"/>
              </w:rPr>
              <w:t>恩主地產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1995F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  <w:color w:val="21409A"/>
              </w:rPr>
              <w:t>請求</w:t>
            </w:r>
          </w:p>
        </w:tc>
      </w:tr>
      <w:tr w:rsidR="003F5BFB" w14:paraId="5D920B23" w14:textId="77777777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0FD58" w14:textId="77777777" w:rsidR="003F5BFB" w:rsidRDefault="00147394">
            <w:pPr>
              <w:pStyle w:val="TableContents"/>
              <w:jc w:val="center"/>
              <w:rPr>
                <w:rFonts w:ascii="DejaVu Sans Mono" w:eastAsia="DejaVu Sans Mono" w:hAnsi="DejaVu Sans Mono"/>
                <w:sz w:val="20"/>
                <w:szCs w:val="20"/>
              </w:rPr>
            </w:pPr>
            <w:r>
              <w:rPr>
                <w:rFonts w:ascii="DejaVu Sans Mono" w:eastAsia="DejaVu Sans Mono" w:hAnsi="DejaVu Sans Mono"/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4131A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</w:rPr>
              <w:t>大廈2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DA948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</w:rPr>
              <w:t>地區2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40B05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</w:rPr>
              <w:t>御城物業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78CD1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  <w:color w:val="21409A"/>
              </w:rPr>
              <w:t>請求</w:t>
            </w:r>
          </w:p>
        </w:tc>
      </w:tr>
      <w:tr w:rsidR="003F5BFB" w14:paraId="50DED156" w14:textId="77777777">
        <w:trPr>
          <w:trHeight w:val="447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2160E" w14:textId="77777777" w:rsidR="003F5BFB" w:rsidRDefault="00147394">
            <w:pPr>
              <w:pStyle w:val="TableContents"/>
              <w:jc w:val="center"/>
              <w:rPr>
                <w:rFonts w:ascii="DejaVu Sans Mono" w:eastAsia="DejaVu Sans Mono" w:hAnsi="DejaVu Sans Mono"/>
                <w:sz w:val="20"/>
                <w:szCs w:val="20"/>
              </w:rPr>
            </w:pPr>
            <w:r>
              <w:rPr>
                <w:rFonts w:ascii="DejaVu Sans Mono" w:eastAsia="DejaVu Sans Mono" w:hAnsi="DejaVu Sans Mono"/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4F6D9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</w:rPr>
              <w:t>大廈3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E9B8D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</w:rPr>
              <w:t>地區3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25D52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</w:rPr>
              <w:t>合盈地產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2D840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  <w:color w:val="21409A"/>
              </w:rPr>
              <w:t>請求</w:t>
            </w:r>
          </w:p>
        </w:tc>
      </w:tr>
    </w:tbl>
    <w:p w14:paraId="0F11B207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34E7770F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2ECF3CFD" w14:textId="77777777" w:rsidR="003F5BFB" w:rsidRDefault="00147394">
      <w:pPr>
        <w:pStyle w:val="Standard"/>
        <w:rPr>
          <w:rFonts w:ascii="DejaVu Sans Mono" w:eastAsia="DejaVu Sans Mono" w:hAnsi="DejaVu Sans Mono"/>
          <w:b/>
          <w:bCs/>
          <w:color w:val="F3715A"/>
          <w:sz w:val="28"/>
          <w:szCs w:val="28"/>
        </w:rPr>
      </w:pPr>
      <w:r>
        <w:rPr>
          <w:rFonts w:ascii="DejaVu Sans Mono" w:eastAsia="DejaVu Sans Mono" w:hAnsi="DejaVu Sans Mono"/>
          <w:b/>
          <w:bCs/>
          <w:color w:val="F3715A"/>
          <w:sz w:val="28"/>
          <w:szCs w:val="28"/>
        </w:rPr>
        <w:t>待批准的資料</w:t>
      </w:r>
    </w:p>
    <w:p w14:paraId="5F6374C6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  <w:gridCol w:w="2250"/>
        <w:gridCol w:w="2362"/>
        <w:gridCol w:w="1928"/>
        <w:gridCol w:w="1935"/>
      </w:tblGrid>
      <w:tr w:rsidR="003F5BFB" w14:paraId="7AE9DA63" w14:textId="77777777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3B8FC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</w:rPr>
              <w:t>次序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C41FD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</w:rPr>
              <w:t>大廈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C415A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</w:rPr>
              <w:t>地區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40D9D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</w:rPr>
              <w:t>地産公司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AF36F" w14:textId="77777777" w:rsidR="003F5BFB" w:rsidRDefault="003F5BFB">
            <w:pPr>
              <w:pStyle w:val="TableContents"/>
              <w:jc w:val="center"/>
              <w:rPr>
                <w:rFonts w:ascii="DejaVu Sans Mono" w:eastAsia="DejaVu Sans Mono" w:hAnsi="DejaVu Sans Mono"/>
                <w:sz w:val="20"/>
                <w:szCs w:val="20"/>
              </w:rPr>
            </w:pPr>
          </w:p>
        </w:tc>
      </w:tr>
      <w:tr w:rsidR="003F5BFB" w14:paraId="557F51B5" w14:textId="77777777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C0BE9" w14:textId="77777777" w:rsidR="003F5BFB" w:rsidRDefault="00147394">
            <w:pPr>
              <w:pStyle w:val="TableContents"/>
              <w:jc w:val="center"/>
              <w:rPr>
                <w:rFonts w:ascii="DejaVu Sans Mono" w:eastAsia="DejaVu Sans Mono" w:hAnsi="DejaVu Sans Mono"/>
                <w:sz w:val="20"/>
                <w:szCs w:val="20"/>
                <w:shd w:val="clear" w:color="auto" w:fill="DDDDDD"/>
              </w:rPr>
            </w:pPr>
            <w:r>
              <w:rPr>
                <w:rFonts w:ascii="DejaVu Sans Mono" w:eastAsia="DejaVu Sans Mono" w:hAnsi="DejaVu Sans Mono"/>
                <w:sz w:val="20"/>
                <w:szCs w:val="20"/>
                <w:shd w:val="clear" w:color="auto" w:fill="DDDDDD"/>
              </w:rPr>
              <w:t>1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1E4E6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</w:rPr>
              <w:t>大廈 xx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7441E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  <w:shd w:val="clear" w:color="auto" w:fill="DDDDDD"/>
              </w:rPr>
            </w:pPr>
            <w:r>
              <w:rPr>
                <w:rFonts w:ascii="DejaVu Sans Mono" w:eastAsia="DejaVu Sans Mono" w:hAnsi="DejaVu Sans Mono"/>
              </w:rPr>
              <w:t>地區xx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CF056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  <w:shd w:val="clear" w:color="auto" w:fill="DDDDDD"/>
              </w:rPr>
            </w:pPr>
            <w:r>
              <w:rPr>
                <w:rFonts w:ascii="DejaVu Sans Mono" w:eastAsia="DejaVu Sans Mono" w:hAnsi="DejaVu Sans Mono"/>
              </w:rPr>
              <w:t>御城物業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D1159" w14:textId="77777777" w:rsidR="003F5BFB" w:rsidRDefault="00147394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  <w:r>
              <w:rPr>
                <w:rFonts w:ascii="DejaVu Sans Mono" w:eastAsia="DejaVu Sans Mono" w:hAnsi="DejaVu Sans Mono"/>
                <w:color w:val="21409A"/>
              </w:rPr>
              <w:t>批准</w:t>
            </w:r>
          </w:p>
        </w:tc>
      </w:tr>
      <w:tr w:rsidR="003F5BFB" w14:paraId="57B273CD" w14:textId="77777777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E6672" w14:textId="77777777" w:rsidR="003F5BFB" w:rsidRDefault="003F5BFB">
            <w:pPr>
              <w:pStyle w:val="TableContents"/>
              <w:jc w:val="center"/>
              <w:rPr>
                <w:rFonts w:ascii="DejaVu Sans Mono" w:eastAsia="DejaVu Sans Mono" w:hAnsi="DejaVu Sans Mono"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5CE725" w14:textId="77777777" w:rsidR="003F5BFB" w:rsidRDefault="003F5BFB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C7E6F" w14:textId="77777777" w:rsidR="003F5BFB" w:rsidRDefault="003F5BFB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B5C3E" w14:textId="77777777" w:rsidR="003F5BFB" w:rsidRDefault="003F5BFB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E69ED" w14:textId="77777777" w:rsidR="003F5BFB" w:rsidRDefault="003F5BFB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</w:p>
        </w:tc>
      </w:tr>
      <w:tr w:rsidR="003F5BFB" w14:paraId="724182AF" w14:textId="77777777">
        <w:trPr>
          <w:trHeight w:val="447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15CFB" w14:textId="77777777" w:rsidR="003F5BFB" w:rsidRDefault="003F5BFB">
            <w:pPr>
              <w:pStyle w:val="TableContents"/>
              <w:jc w:val="center"/>
              <w:rPr>
                <w:rFonts w:ascii="DejaVu Sans Mono" w:eastAsia="DejaVu Sans Mono" w:hAnsi="DejaVu Sans Mono"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8FD65" w14:textId="77777777" w:rsidR="003F5BFB" w:rsidRDefault="003F5BFB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E0168" w14:textId="77777777" w:rsidR="003F5BFB" w:rsidRDefault="003F5BFB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8B3F9" w14:textId="77777777" w:rsidR="003F5BFB" w:rsidRDefault="003F5BFB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D0BFB" w14:textId="77777777" w:rsidR="003F5BFB" w:rsidRDefault="003F5BFB">
            <w:pPr>
              <w:pStyle w:val="Standard"/>
              <w:jc w:val="center"/>
              <w:rPr>
                <w:rFonts w:ascii="DejaVu Sans Mono" w:eastAsia="DejaVu Sans Mono" w:hAnsi="DejaVu Sans Mono"/>
              </w:rPr>
            </w:pPr>
          </w:p>
        </w:tc>
      </w:tr>
    </w:tbl>
    <w:p w14:paraId="563F5FFF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58528D2E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71FF0BDA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6076AAD8" w14:textId="77777777" w:rsidR="003F5BFB" w:rsidRDefault="00147394">
      <w:pPr>
        <w:pStyle w:val="Standard"/>
        <w:jc w:val="center"/>
        <w:rPr>
          <w:rFonts w:ascii="DejaVu Sans Mono" w:eastAsia="DejaVu Sans Mono" w:hAnsi="DejaVu Sans Mono"/>
          <w:b/>
          <w:bCs/>
          <w:color w:val="FFFFFF"/>
          <w:sz w:val="72"/>
          <w:szCs w:val="72"/>
          <w:shd w:val="clear" w:color="auto" w:fill="21409A"/>
        </w:rPr>
      </w:pPr>
      <w:r>
        <w:rPr>
          <w:rFonts w:ascii="DejaVu Sans Mono" w:eastAsia="DejaVu Sans Mono" w:hAnsi="DejaVu Sans Mono"/>
          <w:b/>
          <w:bCs/>
          <w:color w:val="FFFFFF"/>
          <w:sz w:val="72"/>
          <w:szCs w:val="72"/>
          <w:shd w:val="clear" w:color="auto" w:fill="21409A"/>
        </w:rPr>
        <w:t xml:space="preserve"> 登出</w:t>
      </w:r>
    </w:p>
    <w:p w14:paraId="43851C07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6491002C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29C08AB4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5A95D263" w14:textId="77777777" w:rsidR="003F5BFB" w:rsidRDefault="00147394">
      <w:pPr>
        <w:pStyle w:val="Standard"/>
        <w:rPr>
          <w:rFonts w:ascii="DejaVu Sans Mono" w:eastAsia="DejaVu Sans Mono" w:hAnsi="DejaVu Sans Mono"/>
          <w:sz w:val="20"/>
          <w:szCs w:val="20"/>
        </w:rPr>
      </w:pPr>
      <w:r>
        <w:rPr>
          <w:rFonts w:ascii="DejaVu Sans Mono" w:eastAsia="DejaVu Sans Mono" w:hAnsi="DejaVu Sans Mono"/>
          <w:noProof/>
          <w:sz w:val="20"/>
          <w:szCs w:val="20"/>
          <w:lang w:eastAsia="zh-TW" w:bidi="ar-SA"/>
        </w:rPr>
        <w:drawing>
          <wp:anchor distT="0" distB="0" distL="114300" distR="114300" simplePos="0" relativeHeight="251658240" behindDoc="0" locked="0" layoutInCell="1" allowOverlap="1" wp14:anchorId="28847843" wp14:editId="7D0667A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825758"/>
            <wp:effectExtent l="0" t="0" r="0" b="3292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82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5063E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7BBD5009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28B46F78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2D250E5C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01A4A901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24F44D14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4B3DB735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19AA416A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339C3083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09FDE37D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6C0CFA57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48ECC3D5" w14:textId="77777777" w:rsidR="003F5BFB" w:rsidRDefault="003F5BFB">
      <w:pPr>
        <w:pStyle w:val="Standard"/>
        <w:rPr>
          <w:rFonts w:ascii="DejaVu Sans Mono" w:eastAsia="DejaVu Sans Mono" w:hAnsi="DejaVu Sans Mono"/>
          <w:sz w:val="20"/>
          <w:szCs w:val="20"/>
        </w:rPr>
      </w:pPr>
    </w:p>
    <w:p w14:paraId="3E218F55" w14:textId="77777777" w:rsidR="003F5BFB" w:rsidRDefault="003F5BFB">
      <w:pPr>
        <w:pStyle w:val="Standard"/>
        <w:rPr>
          <w:rFonts w:ascii="DejaVu Sans Mono" w:eastAsia="DejaVu Sans Mono" w:hAnsi="DejaVu Sans Mono"/>
          <w:sz w:val="72"/>
          <w:szCs w:val="72"/>
        </w:rPr>
      </w:pPr>
    </w:p>
    <w:sectPr w:rsidR="003F5BF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E1442" w14:textId="77777777" w:rsidR="00A82EF7" w:rsidRDefault="00A82EF7">
      <w:r>
        <w:separator/>
      </w:r>
    </w:p>
  </w:endnote>
  <w:endnote w:type="continuationSeparator" w:id="0">
    <w:p w14:paraId="6275437F" w14:textId="77777777" w:rsidR="00A82EF7" w:rsidRDefault="00A8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Angsana New"/>
    <w:charset w:val="00"/>
    <w:family w:val="roman"/>
    <w:pitch w:val="variable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DejaVu Sans Mono">
    <w:altName w:val="Verdana"/>
    <w:charset w:val="00"/>
    <w:family w:val="modern"/>
    <w:pitch w:val="fixed"/>
  </w:font>
  <w:font w:name="apple-system, BlinkMacSystemFon">
    <w:altName w:val="Angsana New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9D584" w14:textId="77777777" w:rsidR="00A82EF7" w:rsidRDefault="00A82EF7">
      <w:r>
        <w:rPr>
          <w:color w:val="000000"/>
        </w:rPr>
        <w:separator/>
      </w:r>
    </w:p>
  </w:footnote>
  <w:footnote w:type="continuationSeparator" w:id="0">
    <w:p w14:paraId="3F5950D4" w14:textId="77777777" w:rsidR="00A82EF7" w:rsidRDefault="00A82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FB"/>
    <w:rsid w:val="00147394"/>
    <w:rsid w:val="003F5BFB"/>
    <w:rsid w:val="00670F70"/>
    <w:rsid w:val="00980FC9"/>
    <w:rsid w:val="00A8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58CBD"/>
  <w15:docId w15:val="{4082C64D-7430-4212-BF39-F20BBA5A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782</Words>
  <Characters>4459</Characters>
  <Application>Microsoft Macintosh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2</cp:revision>
  <dcterms:created xsi:type="dcterms:W3CDTF">2019-12-28T07:01:00Z</dcterms:created>
  <dcterms:modified xsi:type="dcterms:W3CDTF">2019-12-28T07:01:00Z</dcterms:modified>
</cp:coreProperties>
</file>