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b/>
          <w:bCs/>
          <w:color w:val="000000"/>
          <w:sz w:val="21"/>
          <w:szCs w:val="21"/>
        </w:rPr>
      </w:pPr>
      <w:r>
        <w:rPr>
          <w:rFonts w:hint="eastAsia" w:ascii="微软雅黑" w:hAnsi="微软雅黑" w:eastAsia="微软雅黑" w:cs="微软雅黑"/>
          <w:b/>
          <w:bCs/>
          <w:color w:val="000000"/>
          <w:sz w:val="21"/>
          <w:szCs w:val="21"/>
        </w:rPr>
        <w:t>实验七</w:t>
      </w:r>
      <w:r>
        <w:rPr>
          <w:rFonts w:hint="eastAsia" w:ascii="微软雅黑" w:hAnsi="微软雅黑" w:eastAsia="微软雅黑" w:cs="微软雅黑"/>
          <w:b/>
          <w:bCs/>
          <w:color w:val="000000"/>
          <w:sz w:val="21"/>
          <w:szCs w:val="21"/>
        </w:rPr>
        <w:t xml:space="preserve">  </w:t>
      </w:r>
      <w:r>
        <w:rPr>
          <w:rFonts w:hint="eastAsia" w:ascii="微软雅黑" w:hAnsi="微软雅黑" w:eastAsia="微软雅黑" w:cs="微软雅黑"/>
          <w:b/>
          <w:bCs/>
          <w:color w:val="000000"/>
          <w:sz w:val="21"/>
          <w:szCs w:val="21"/>
        </w:rPr>
        <w:t>软件需求规格说明</w:t>
      </w:r>
      <w:r>
        <w:rPr>
          <w:rFonts w:hint="eastAsia" w:ascii="微软雅黑" w:hAnsi="微软雅黑" w:eastAsia="微软雅黑" w:cs="微软雅黑"/>
          <w:b/>
          <w:bCs/>
          <w:color w:val="000000"/>
          <w:sz w:val="21"/>
          <w:szCs w:val="21"/>
        </w:rPr>
        <w:t>SR</w:t>
      </w:r>
      <w:r>
        <w:rPr>
          <w:rFonts w:hint="eastAsia" w:ascii="微软雅黑" w:hAnsi="微软雅黑" w:eastAsia="微软雅黑" w:cs="微软雅黑"/>
          <w:b/>
          <w:bCs/>
          <w:color w:val="000000"/>
          <w:sz w:val="21"/>
          <w:szCs w:val="21"/>
        </w:rPr>
        <w:t>S（2）</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jc w:val="center"/>
        <w:textAlignment w:val="auto"/>
        <w:rPr>
          <w:rFonts w:ascii="微软雅黑" w:hAnsi="微软雅黑" w:eastAsia="微软雅黑" w:cs="微软雅黑"/>
          <w:color w:val="000000"/>
          <w:sz w:val="18"/>
          <w:szCs w:val="18"/>
        </w:rPr>
      </w:pPr>
      <w:r>
        <w:rPr>
          <w:rFonts w:hint="eastAsia" w:ascii="微软雅黑" w:hAnsi="微软雅黑" w:eastAsia="微软雅黑" w:cs="微软雅黑"/>
          <w:b/>
          <w:bCs/>
          <w:color w:val="000000"/>
          <w:sz w:val="21"/>
          <w:szCs w:val="21"/>
          <w:lang w:val="en-US" w:eastAsia="zh-CN"/>
        </w:rPr>
        <w:t>夏思晓 202100031020</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一、实验目的：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1.</w:t>
      </w:r>
      <w:r>
        <w:rPr>
          <w:rFonts w:ascii="微软雅黑" w:hAnsi="微软雅黑" w:eastAsia="微软雅黑" w:cs="微软雅黑"/>
          <w:color w:val="000000"/>
          <w:sz w:val="18"/>
          <w:szCs w:val="18"/>
        </w:rPr>
        <w:t xml:space="preserve"> </w:t>
      </w:r>
      <w:r>
        <w:rPr>
          <w:rFonts w:cs="Courier New" w:asciiTheme="minorEastAsia" w:hAnsiTheme="minorEastAsia"/>
          <w:color w:val="000000"/>
          <w:sz w:val="18"/>
          <w:szCs w:val="18"/>
        </w:rPr>
        <w:t xml:space="preserve"> </w:t>
      </w:r>
      <w:r>
        <w:rPr>
          <w:rFonts w:hint="eastAsia" w:ascii="微软雅黑" w:hAnsi="微软雅黑" w:eastAsia="微软雅黑" w:cs="微软雅黑"/>
          <w:color w:val="000000"/>
          <w:sz w:val="18"/>
          <w:szCs w:val="18"/>
        </w:rPr>
        <w:t>写作自己项目的</w:t>
      </w:r>
      <w:r>
        <w:rPr>
          <w:rFonts w:ascii="Courier New" w:hAnsi="Courier New" w:eastAsia="Times New Roman" w:cs="Courier New"/>
          <w:color w:val="000000"/>
          <w:sz w:val="18"/>
          <w:szCs w:val="18"/>
        </w:rPr>
        <w:t>SRS</w:t>
      </w:r>
      <w:r>
        <w:rPr>
          <w:rFonts w:hint="eastAsia" w:ascii="微软雅黑" w:hAnsi="微软雅黑" w:eastAsia="微软雅黑" w:cs="微软雅黑"/>
          <w:color w:val="000000"/>
          <w:sz w:val="18"/>
          <w:szCs w:val="18"/>
        </w:rPr>
        <w:t>初稿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2.</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学习最新软件需求规格说明</w:t>
      </w:r>
      <w:r>
        <w:rPr>
          <w:rFonts w:ascii="微软雅黑" w:hAnsi="微软雅黑" w:eastAsia="微软雅黑" w:cs="微软雅黑"/>
          <w:color w:val="000000"/>
          <w:sz w:val="18"/>
          <w:szCs w:val="18"/>
        </w:rPr>
        <w:t>SRS</w:t>
      </w:r>
      <w:r>
        <w:rPr>
          <w:rFonts w:hint="eastAsia" w:ascii="微软雅黑" w:hAnsi="微软雅黑" w:eastAsia="微软雅黑" w:cs="微软雅黑"/>
          <w:color w:val="000000"/>
          <w:sz w:val="18"/>
          <w:szCs w:val="18"/>
        </w:rPr>
        <w:t>文档的要求和特点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3</w:t>
      </w:r>
      <w:r>
        <w:rPr>
          <w:rFonts w:ascii="微软雅黑" w:hAnsi="微软雅黑" w:eastAsia="微软雅黑" w:cs="微软雅黑"/>
          <w:color w:val="000000"/>
          <w:sz w:val="18"/>
          <w:szCs w:val="18"/>
        </w:rPr>
        <w:t xml:space="preserve">.  </w:t>
      </w:r>
      <w:r>
        <w:rPr>
          <w:rFonts w:hint="eastAsia" w:ascii="微软雅黑" w:hAnsi="微软雅黑" w:eastAsia="微软雅黑" w:cs="微软雅黑"/>
          <w:color w:val="000000"/>
          <w:sz w:val="18"/>
          <w:szCs w:val="18"/>
        </w:rPr>
        <w:t xml:space="preserve">练习用各种静态建模工具 </w:t>
      </w:r>
      <w:r>
        <w:rPr>
          <w:rFonts w:ascii="微软雅黑" w:hAnsi="微软雅黑" w:eastAsia="微软雅黑" w:cs="微软雅黑"/>
          <w:color w:val="000000"/>
          <w:sz w:val="18"/>
          <w:szCs w:val="18"/>
        </w:rPr>
        <w:t>(E-R</w:t>
      </w:r>
      <w:r>
        <w:rPr>
          <w:rFonts w:hint="eastAsia" w:ascii="微软雅黑" w:hAnsi="微软雅黑" w:eastAsia="微软雅黑" w:cs="微软雅黑"/>
          <w:color w:val="000000"/>
          <w:sz w:val="18"/>
          <w:szCs w:val="18"/>
        </w:rPr>
        <w:t>、</w:t>
      </w:r>
      <w:r>
        <w:rPr>
          <w:rFonts w:ascii="微软雅黑" w:hAnsi="微软雅黑" w:eastAsia="微软雅黑" w:cs="微软雅黑"/>
          <w:color w:val="000000"/>
          <w:sz w:val="18"/>
          <w:szCs w:val="18"/>
        </w:rPr>
        <w:t>UML</w:t>
      </w:r>
      <w:r>
        <w:rPr>
          <w:rFonts w:hint="eastAsia" w:ascii="微软雅黑" w:hAnsi="微软雅黑" w:eastAsia="微软雅黑" w:cs="微软雅黑"/>
          <w:color w:val="000000"/>
          <w:sz w:val="18"/>
          <w:szCs w:val="18"/>
        </w:rPr>
        <w:t>等）对所负责的项目进行建模，与用户沟通。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二、实验内容：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搜集“软件需求规格说明</w:t>
      </w:r>
      <w:r>
        <w:rPr>
          <w:rFonts w:ascii="微软雅黑" w:hAnsi="微软雅黑" w:eastAsia="微软雅黑" w:cs="微软雅黑"/>
          <w:b/>
          <w:bCs/>
          <w:color w:val="000000"/>
          <w:sz w:val="18"/>
          <w:szCs w:val="18"/>
        </w:rPr>
        <w:t>SRS</w:t>
      </w:r>
      <w:r>
        <w:rPr>
          <w:rFonts w:hint="eastAsia" w:ascii="微软雅黑" w:hAnsi="微软雅黑" w:eastAsia="微软雅黑" w:cs="微软雅黑"/>
          <w:b/>
          <w:bCs/>
          <w:color w:val="000000"/>
          <w:sz w:val="18"/>
          <w:szCs w:val="18"/>
        </w:rPr>
        <w:t>”编写案例</w:t>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搜集到的编写案例如下：</w:t>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"https://cloud.tencent.com/developer/article/1827262" </w:instrText>
      </w:r>
      <w:r>
        <w:rPr>
          <w:rFonts w:ascii="宋体" w:hAnsi="宋体" w:eastAsia="宋体" w:cs="宋体"/>
          <w:sz w:val="18"/>
          <w:szCs w:val="18"/>
        </w:rPr>
        <w:fldChar w:fldCharType="separate"/>
      </w:r>
      <w:r>
        <w:rPr>
          <w:rStyle w:val="5"/>
          <w:rFonts w:ascii="宋体" w:hAnsi="宋体" w:eastAsia="宋体" w:cs="宋体"/>
          <w:sz w:val="18"/>
          <w:szCs w:val="18"/>
        </w:rPr>
        <w:t>软件需求规格说明书范例-腾讯云开发者社区-腾讯云 (tencent.com)</w:t>
      </w:r>
      <w:r>
        <w:rPr>
          <w:rFonts w:ascii="宋体" w:hAnsi="宋体" w:eastAsia="宋体" w:cs="宋体"/>
          <w:sz w:val="18"/>
          <w:szCs w:val="18"/>
        </w:rPr>
        <w:fldChar w:fldCharType="end"/>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"https://www.cnblogs.com/bubblecode/p/12687774.html" </w:instrText>
      </w:r>
      <w:r>
        <w:rPr>
          <w:rFonts w:ascii="宋体" w:hAnsi="宋体" w:eastAsia="宋体" w:cs="宋体"/>
          <w:sz w:val="18"/>
          <w:szCs w:val="18"/>
        </w:rPr>
        <w:fldChar w:fldCharType="separate"/>
      </w:r>
      <w:r>
        <w:rPr>
          <w:rStyle w:val="5"/>
          <w:rFonts w:ascii="宋体" w:hAnsi="宋体" w:eastAsia="宋体" w:cs="宋体"/>
          <w:sz w:val="18"/>
          <w:szCs w:val="18"/>
        </w:rPr>
        <w:t>软件需求规格说明书（初稿） - bubblecode - 博客园 (cnblogs.com)</w:t>
      </w:r>
      <w:r>
        <w:rPr>
          <w:rFonts w:ascii="宋体" w:hAnsi="宋体" w:eastAsia="宋体" w:cs="宋体"/>
          <w:sz w:val="18"/>
          <w:szCs w:val="18"/>
        </w:rPr>
        <w:fldChar w:fldCharType="end"/>
      </w:r>
    </w:p>
    <w:p>
      <w:pPr>
        <w:keepNext w:val="0"/>
        <w:keepLines w:val="0"/>
        <w:pageBreakBefore w:val="0"/>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"https://blog.csdn.net/firewater23/article/details/106442967" </w:instrText>
      </w:r>
      <w:r>
        <w:rPr>
          <w:rFonts w:ascii="宋体" w:hAnsi="宋体" w:eastAsia="宋体" w:cs="宋体"/>
          <w:sz w:val="18"/>
          <w:szCs w:val="18"/>
        </w:rPr>
        <w:fldChar w:fldCharType="separate"/>
      </w:r>
      <w:r>
        <w:rPr>
          <w:rStyle w:val="5"/>
          <w:rFonts w:ascii="宋体" w:hAnsi="宋体" w:eastAsia="宋体" w:cs="宋体"/>
          <w:sz w:val="18"/>
          <w:szCs w:val="18"/>
        </w:rPr>
        <w:t>需求分析说明书SRS-CSDN博客</w:t>
      </w:r>
      <w:r>
        <w:rPr>
          <w:rFonts w:ascii="宋体" w:hAnsi="宋体" w:eastAsia="宋体" w:cs="宋体"/>
          <w:sz w:val="18"/>
          <w:szCs w:val="18"/>
        </w:rPr>
        <w:fldChar w:fldCharType="end"/>
      </w:r>
    </w:p>
    <w:p>
      <w:pPr>
        <w:numPr>
          <w:ilvl w:val="0"/>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hAnsi="宋体" w:eastAsia="宋体" w:cs="宋体"/>
          <w:sz w:val="18"/>
          <w:szCs w:val="18"/>
        </w:rPr>
      </w:pPr>
    </w:p>
    <w:p>
      <w:pPr>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leftChars="0" w:firstLine="0" w:firstLineChars="0"/>
        <w:rPr>
          <w:rFonts w:hint="eastAsia"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基于已积累的资料，写作自己项目的</w:t>
      </w:r>
      <w:r>
        <w:rPr>
          <w:rFonts w:ascii="微软雅黑" w:hAnsi="微软雅黑" w:eastAsia="微软雅黑" w:cs="微软雅黑"/>
          <w:b/>
          <w:bCs/>
          <w:color w:val="000000"/>
          <w:sz w:val="18"/>
          <w:szCs w:val="18"/>
        </w:rPr>
        <w:t>SRS</w:t>
      </w:r>
      <w:r>
        <w:rPr>
          <w:rFonts w:hint="eastAsia" w:ascii="微软雅黑" w:hAnsi="微软雅黑" w:eastAsia="微软雅黑" w:cs="微软雅黑"/>
          <w:b/>
          <w:bCs/>
          <w:color w:val="000000"/>
          <w:sz w:val="18"/>
          <w:szCs w:val="18"/>
        </w:rPr>
        <w:t>草稿（大纲）。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eastAsiaTheme="minorEastAsia"/>
          <w:lang w:eastAsia="zh-CN"/>
        </w:rPr>
      </w:pPr>
      <w:r>
        <w:rPr>
          <w:rFonts w:hint="eastAsia" w:eastAsiaTheme="minorEastAsia"/>
          <w:lang w:eastAsia="zh-CN"/>
        </w:rPr>
        <w:drawing>
          <wp:inline distT="0" distB="0" distL="114300" distR="114300">
            <wp:extent cx="4672965" cy="7849235"/>
            <wp:effectExtent l="0" t="0" r="5715" b="14605"/>
            <wp:docPr id="2" name="图片 2" descr="本科论文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本科论文结构"/>
                    <pic:cNvPicPr>
                      <a:picLocks noChangeAspect="1"/>
                    </pic:cNvPicPr>
                  </pic:nvPicPr>
                  <pic:blipFill>
                    <a:blip r:embed="rId6"/>
                    <a:stretch>
                      <a:fillRect/>
                    </a:stretch>
                  </pic:blipFill>
                  <pic:spPr>
                    <a:xfrm>
                      <a:off x="0" y="0"/>
                      <a:ext cx="4672965" cy="7849235"/>
                    </a:xfrm>
                    <a:prstGeom prst="rect">
                      <a:avLst/>
                    </a:prstGeom>
                  </pic:spPr>
                </pic:pic>
              </a:graphicData>
            </a:graphic>
          </wp:inline>
        </w:drawing>
      </w:r>
    </w:p>
    <w:p>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hint="eastAsia" w:eastAsiaTheme="minor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SRS草稿（大纲）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Courier New" w:asciiTheme="minorEastAsia" w:hAnsiTheme="minorEastAsia"/>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3</w:t>
      </w:r>
      <w:r>
        <w:rPr>
          <w:rFonts w:ascii="微软雅黑" w:hAnsi="微软雅黑" w:eastAsia="微软雅黑" w:cs="微软雅黑"/>
          <w:b/>
          <w:bCs/>
          <w:color w:val="000000"/>
          <w:sz w:val="18"/>
          <w:szCs w:val="18"/>
        </w:rPr>
        <w:t xml:space="preserve">. </w:t>
      </w:r>
      <w:r>
        <w:rPr>
          <w:rFonts w:hint="eastAsia" w:ascii="微软雅黑" w:hAnsi="微软雅黑" w:eastAsia="微软雅黑" w:cs="微软雅黑"/>
          <w:b/>
          <w:bCs/>
          <w:color w:val="000000"/>
          <w:sz w:val="18"/>
          <w:szCs w:val="18"/>
        </w:rPr>
        <w:t>阅读《掌握需求过程</w:t>
      </w: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rPr>
        <w:t>第</w:t>
      </w:r>
      <w:r>
        <w:rPr>
          <w:rFonts w:ascii="微软雅黑" w:hAnsi="微软雅黑" w:eastAsia="微软雅黑" w:cs="微软雅黑"/>
          <w:b/>
          <w:bCs/>
          <w:color w:val="000000"/>
          <w:sz w:val="18"/>
          <w:szCs w:val="18"/>
        </w:rPr>
        <w:t>3</w:t>
      </w:r>
      <w:r>
        <w:rPr>
          <w:rFonts w:hint="eastAsia" w:ascii="微软雅黑" w:hAnsi="微软雅黑" w:eastAsia="微软雅黑" w:cs="微软雅黑"/>
          <w:b/>
          <w:bCs/>
          <w:color w:val="000000"/>
          <w:sz w:val="18"/>
          <w:szCs w:val="18"/>
        </w:rPr>
        <w:t>版</w:t>
      </w:r>
      <w:r>
        <w:rPr>
          <w:rFonts w:ascii="微软雅黑" w:hAnsi="微软雅黑" w:eastAsia="微软雅黑" w:cs="微软雅黑"/>
          <w:b/>
          <w:bCs/>
          <w:color w:val="000000"/>
          <w:sz w:val="18"/>
          <w:szCs w:val="18"/>
        </w:rPr>
        <w:t>)</w:t>
      </w:r>
      <w:r>
        <w:rPr>
          <w:rFonts w:hint="eastAsia" w:ascii="微软雅黑" w:hAnsi="微软雅黑" w:eastAsia="微软雅黑" w:cs="微软雅黑"/>
          <w:b/>
          <w:bCs/>
          <w:color w:val="000000"/>
          <w:sz w:val="18"/>
          <w:szCs w:val="18"/>
        </w:rPr>
        <w:t xml:space="preserve"> 》，对比其附录</w:t>
      </w:r>
      <w:r>
        <w:rPr>
          <w:rFonts w:ascii="微软雅黑" w:hAnsi="微软雅黑" w:eastAsia="微软雅黑" w:cs="微软雅黑"/>
          <w:b/>
          <w:bCs/>
          <w:color w:val="000000"/>
          <w:sz w:val="18"/>
          <w:szCs w:val="18"/>
        </w:rPr>
        <w:t>A</w:t>
      </w:r>
      <w:r>
        <w:rPr>
          <w:rFonts w:hint="eastAsia" w:ascii="微软雅黑" w:hAnsi="微软雅黑" w:eastAsia="微软雅黑" w:cs="微软雅黑"/>
          <w:b/>
          <w:bCs/>
          <w:color w:val="000000"/>
          <w:sz w:val="18"/>
          <w:szCs w:val="18"/>
        </w:rPr>
        <w:t>和国标</w:t>
      </w:r>
      <w:r>
        <w:rPr>
          <w:rFonts w:ascii="微软雅黑" w:hAnsi="微软雅黑" w:eastAsia="微软雅黑" w:cs="微软雅黑"/>
          <w:b/>
          <w:bCs/>
          <w:color w:val="000000"/>
          <w:sz w:val="18"/>
          <w:szCs w:val="18"/>
        </w:rPr>
        <w:t>SRS</w:t>
      </w:r>
      <w:r>
        <w:rPr>
          <w:rFonts w:hint="eastAsia" w:ascii="微软雅黑" w:hAnsi="微软雅黑" w:eastAsia="微软雅黑" w:cs="微软雅黑"/>
          <w:b/>
          <w:bCs/>
          <w:color w:val="000000"/>
          <w:sz w:val="18"/>
          <w:szCs w:val="18"/>
        </w:rPr>
        <w:t>的模板，分析有什么不同和特点。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选择其中必要的部分，补充进自己项目的</w:t>
      </w:r>
      <w:r>
        <w:rPr>
          <w:rFonts w:ascii="微软雅黑" w:hAnsi="微软雅黑" w:eastAsia="微软雅黑" w:cs="微软雅黑"/>
          <w:b/>
          <w:bCs/>
          <w:color w:val="000000"/>
          <w:sz w:val="18"/>
          <w:szCs w:val="18"/>
        </w:rPr>
        <w:t>SRS</w:t>
      </w:r>
      <w:r>
        <w:rPr>
          <w:rFonts w:hint="eastAsia" w:ascii="微软雅黑" w:hAnsi="微软雅黑" w:eastAsia="微软雅黑" w:cs="微软雅黑"/>
          <w:b/>
          <w:bCs/>
          <w:color w:val="000000"/>
          <w:sz w:val="18"/>
          <w:szCs w:val="18"/>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lang w:val="en-US" w:eastAsia="zh-CN"/>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《掌握需求过程(第3版) 》</w:t>
      </w:r>
      <w:r>
        <w:rPr>
          <w:rFonts w:hint="eastAsia" w:ascii="微软雅黑" w:hAnsi="微软雅黑" w:eastAsia="微软雅黑" w:cs="微软雅黑"/>
          <w:color w:val="000000"/>
          <w:sz w:val="18"/>
          <w:szCs w:val="18"/>
          <w:lang w:val="en-US" w:eastAsia="zh-CN"/>
        </w:rPr>
        <w:t>附录A是Volere需求规格说明模板，它是对产品功能和能力的完整蓝图，主要包含项目驱动、项目限制条件、功能需求、非功能需求、项目问题五个部分；国标SRS模板描述了对计算机软件配置项CSCI的需求，及确保每个要求得以满足的所使用的方法，主要包含范围、引用文件、需求、合格性规定、需求可追踪性、尚未解决的问题、注解等。</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《掌握需求过程(第3版) 》附录A与国标SRS的差异分析</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①《掌握需求过程(第3版) 》附录A从项目的整体视角出发，全面描述项目的需求和约束条件，确保项目的成功实施。其内容相对简洁明了，注重于阐述需求工程的基本原理和方法，以及如何在具体项目中应用这些方法。它通常不包含过多的技术细节和具体实现方案，而是侧重于提供一个需求规格说明的框架和思路。强调对非功能需求的关注，确保系统不仅功能完备，而且性能优越、安全可靠。提出了项目问题的概念，有助于项目团队提前识别并解决潜在的问题，降低项目风险。</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②国标SRS模板则更加详细和具体，更侧重于描述CSCI的具体需求，确保CSCI能够满足用户的期望和要求，强调了需求的合格性验证和可追踪性，有助于确保CSCI的质量并满足相关的标准和规范。它涵盖了软件项目的各个方面，包括功能需求、非功能性需求、接口需求、数据需求等。在需求详细说明部分，国标SRS模板通常会采用自然语言、结构化语言或图形化方式详细描述每个需求项，以确保需求的准确性和可验证性。此外，国标SRS提供了对尚未解决问题的记录，有助于项目团队在后续阶段进一步研究和解决这些问题。</w:t>
      </w:r>
    </w:p>
    <w:p>
      <w:pPr>
        <w:keepNext w:val="0"/>
        <w:keepLines w:val="0"/>
        <w:pageBreakBefore w:val="0"/>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default"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《掌握需求过程(第3版) 》附录A与国标SRS的特点分析</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①《掌握需求过程(第3版) 》附录A的特点为：</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left="840" w:leftChars="0" w:hanging="420" w:firstLineChars="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具有全面性和整体性，能够全面反映项目的需求和约束条件。</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left="420" w:leftChars="0" w:firstLine="0" w:firstLineChars="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具有简洁性和实践性。注重阐述需求工程的基本原理和方法，并提供了如何在具体项目中应用这些方法的示例和案例。这使得读者能够更容易地理解和掌握需求工程的核心思想和技术方法，并将其应用于实际项目中。</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left="420" w:leftChars="0" w:firstLine="0" w:firstLineChars="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强调了对非功能需求的关注，有助于提高系统的整体质量。</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left="420" w:leftChars="0" w:firstLine="0" w:firstLineChars="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提出了项目问题的概念，有助于降低项目风险并提高项目的成功率。</w:t>
      </w:r>
    </w:p>
    <w:p>
      <w:pPr>
        <w:keepNext w:val="0"/>
        <w:keepLines w:val="0"/>
        <w:pageBreakBefore w:val="0"/>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firstLine="360" w:firstLineChars="200"/>
        <w:textAlignment w:val="auto"/>
        <w:rPr>
          <w:rFonts w:hint="eastAsia" w:ascii="微软雅黑" w:hAnsi="微软雅黑" w:eastAsia="微软雅黑" w:cs="微软雅黑"/>
          <w:b/>
          <w:bCs/>
          <w:color w:val="000000"/>
          <w:sz w:val="18"/>
          <w:szCs w:val="18"/>
          <w:lang w:val="en-US" w:eastAsia="zh-CN"/>
        </w:rPr>
      </w:pPr>
      <w:r>
        <w:rPr>
          <w:rFonts w:hint="eastAsia" w:ascii="微软雅黑" w:hAnsi="微软雅黑" w:eastAsia="微软雅黑" w:cs="微软雅黑"/>
          <w:b/>
          <w:bCs/>
          <w:color w:val="000000"/>
          <w:sz w:val="18"/>
          <w:szCs w:val="18"/>
          <w:lang w:val="en-US" w:eastAsia="zh-CN"/>
        </w:rPr>
        <w:t>②国标SRS模板的特点：</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left="420" w:leftChars="0" w:firstLine="0" w:firstLineChars="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具有规范性和标准化特点，能够确保CSCI的需求描述符合相关的标准和规范。国标SRS涵盖了软件项目的各个方面，并采用了标准化的文档框架和表达方式，以确保需求的准确性和可验证性。</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left="840" w:leftChars="0" w:hanging="420" w:firstLineChars="0"/>
        <w:textAlignment w:val="auto"/>
        <w:rPr>
          <w:rFonts w:hint="eastAsia"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强调了需求的合格性验证和可追踪性，有助于确保CSCI的质量并满足用户的期望。</w:t>
      </w:r>
    </w:p>
    <w:p>
      <w:pPr>
        <w:keepNext w:val="0"/>
        <w:keepLines w:val="0"/>
        <w:pageBreakBefore w:val="0"/>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ind w:left="840" w:leftChars="0" w:hanging="420" w:firstLineChars="0"/>
        <w:textAlignment w:val="auto"/>
        <w:rPr>
          <w:rFonts w:hint="default" w:ascii="微软雅黑" w:hAnsi="微软雅黑" w:eastAsia="微软雅黑" w:cs="微软雅黑"/>
          <w:color w:val="000000"/>
          <w:sz w:val="18"/>
          <w:szCs w:val="18"/>
          <w:lang w:val="en-US" w:eastAsia="zh-CN"/>
        </w:rPr>
      </w:pPr>
      <w:r>
        <w:rPr>
          <w:rFonts w:hint="eastAsia" w:ascii="微软雅黑" w:hAnsi="微软雅黑" w:eastAsia="微软雅黑" w:cs="微软雅黑"/>
          <w:color w:val="000000"/>
          <w:sz w:val="18"/>
          <w:szCs w:val="18"/>
          <w:lang w:val="en-US" w:eastAsia="zh-CN"/>
        </w:rPr>
        <w:t>提供了对尚未解决问题的记录和处理机制，有助于项目团队在后续阶段进一步完善和优化CSCI。</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eastAsia="zh-CN"/>
        </w:rPr>
        <w:t>（</w:t>
      </w:r>
      <w:r>
        <w:rPr>
          <w:rFonts w:hint="eastAsia" w:ascii="微软雅黑" w:hAnsi="微软雅黑" w:eastAsia="微软雅黑" w:cs="微软雅黑"/>
          <w:color w:val="000000"/>
          <w:sz w:val="18"/>
          <w:szCs w:val="18"/>
          <w:lang w:val="en-US" w:eastAsia="zh-CN"/>
        </w:rPr>
        <w:t>补充内容见小组项目文件《软件需求规格说明(SRS)》）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color w:val="000000"/>
          <w:sz w:val="18"/>
          <w:szCs w:val="18"/>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b/>
          <w:bCs/>
          <w:color w:val="000000"/>
          <w:sz w:val="18"/>
          <w:szCs w:val="18"/>
        </w:rPr>
      </w:pPr>
      <w:r>
        <w:rPr>
          <w:rFonts w:hint="eastAsia" w:ascii="微软雅黑" w:hAnsi="微软雅黑" w:eastAsia="微软雅黑" w:cs="微软雅黑"/>
          <w:b/>
          <w:bCs/>
          <w:color w:val="000000"/>
          <w:sz w:val="18"/>
          <w:szCs w:val="18"/>
        </w:rPr>
        <w:t>4</w:t>
      </w:r>
      <w:r>
        <w:rPr>
          <w:rFonts w:ascii="微软雅黑" w:hAnsi="微软雅黑" w:eastAsia="微软雅黑" w:cs="微软雅黑"/>
          <w:b/>
          <w:bCs/>
          <w:color w:val="000000"/>
          <w:sz w:val="18"/>
          <w:szCs w:val="18"/>
        </w:rPr>
        <w:t xml:space="preserve">. </w:t>
      </w:r>
      <w:r>
        <w:rPr>
          <w:rFonts w:hint="eastAsia" w:ascii="微软雅黑" w:hAnsi="微软雅黑" w:eastAsia="微软雅黑" w:cs="微软雅黑"/>
          <w:b/>
          <w:bCs/>
          <w:color w:val="000000"/>
          <w:sz w:val="18"/>
          <w:szCs w:val="18"/>
        </w:rPr>
        <w:t>参照课本及</w:t>
      </w:r>
      <w:r>
        <w:rPr>
          <w:rFonts w:ascii="微软雅黑" w:hAnsi="微软雅黑" w:eastAsia="微软雅黑" w:cs="微软雅黑"/>
          <w:b/>
          <w:bCs/>
          <w:color w:val="000000"/>
          <w:sz w:val="18"/>
          <w:szCs w:val="18"/>
        </w:rPr>
        <w:t>PPT</w:t>
      </w:r>
      <w:r>
        <w:rPr>
          <w:rFonts w:hint="eastAsia" w:ascii="微软雅黑" w:hAnsi="微软雅黑" w:eastAsia="微软雅黑" w:cs="微软雅黑"/>
          <w:b/>
          <w:bCs/>
          <w:color w:val="000000"/>
          <w:sz w:val="18"/>
          <w:szCs w:val="18"/>
        </w:rPr>
        <w:t xml:space="preserve">上例子，练习用静态建模 </w:t>
      </w:r>
      <w:r>
        <w:rPr>
          <w:rFonts w:ascii="微软雅黑" w:hAnsi="微软雅黑" w:eastAsia="微软雅黑" w:cs="微软雅黑"/>
          <w:b/>
          <w:bCs/>
          <w:color w:val="000000"/>
          <w:sz w:val="18"/>
          <w:szCs w:val="18"/>
        </w:rPr>
        <w:t>(E-R</w:t>
      </w:r>
      <w:r>
        <w:rPr>
          <w:rFonts w:hint="eastAsia" w:ascii="微软雅黑" w:hAnsi="微软雅黑" w:eastAsia="微软雅黑" w:cs="微软雅黑"/>
          <w:b/>
          <w:bCs/>
          <w:color w:val="000000"/>
          <w:sz w:val="18"/>
          <w:szCs w:val="18"/>
        </w:rPr>
        <w:t>、</w:t>
      </w:r>
      <w:r>
        <w:rPr>
          <w:rFonts w:ascii="微软雅黑" w:hAnsi="微软雅黑" w:eastAsia="微软雅黑" w:cs="微软雅黑"/>
          <w:b/>
          <w:bCs/>
          <w:color w:val="000000"/>
          <w:sz w:val="18"/>
          <w:szCs w:val="18"/>
        </w:rPr>
        <w:t>UML</w:t>
      </w:r>
      <w:r>
        <w:rPr>
          <w:rFonts w:hint="eastAsia" w:ascii="微软雅黑" w:hAnsi="微软雅黑" w:eastAsia="微软雅黑" w:cs="微软雅黑"/>
          <w:b/>
          <w:bCs/>
          <w:color w:val="000000"/>
          <w:sz w:val="18"/>
          <w:szCs w:val="18"/>
        </w:rPr>
        <w:t>）等工具对所负责的系统建模，用模型</w:t>
      </w:r>
      <w:r>
        <w:rPr>
          <w:rFonts w:ascii="微软雅黑" w:hAnsi="微软雅黑" w:eastAsia="微软雅黑" w:cs="微软雅黑"/>
          <w:b/>
          <w:bCs/>
          <w:color w:val="000000"/>
          <w:sz w:val="18"/>
          <w:szCs w:val="18"/>
        </w:rPr>
        <w:t>model</w:t>
      </w:r>
      <w:r>
        <w:rPr>
          <w:rFonts w:hint="eastAsia" w:ascii="微软雅黑" w:hAnsi="微软雅黑" w:eastAsia="微软雅黑" w:cs="微软雅黑"/>
          <w:b/>
          <w:bCs/>
          <w:color w:val="000000"/>
          <w:sz w:val="18"/>
          <w:szCs w:val="18"/>
        </w:rPr>
        <w:t>与用户沟通。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r>
        <w:rPr>
          <w:rFonts w:ascii="微软雅黑" w:hAnsi="微软雅黑" w:eastAsia="微软雅黑" w:cs="微软雅黑"/>
          <w:b/>
          <w:bCs/>
          <w:color w:val="000000"/>
          <w:sz w:val="18"/>
          <w:szCs w:val="18"/>
        </w:rPr>
        <w:t xml:space="preserve">  </w:t>
      </w:r>
      <w:r>
        <w:rPr>
          <w:rFonts w:hint="eastAsia" w:ascii="微软雅黑" w:hAnsi="微软雅黑" w:eastAsia="微软雅黑" w:cs="微软雅黑"/>
          <w:b/>
          <w:bCs/>
          <w:color w:val="000000"/>
          <w:sz w:val="18"/>
          <w:szCs w:val="18"/>
        </w:rPr>
        <w:t>分析、归纳、总结出符合实际的需求规格。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hint="eastAsia" w:ascii="微软雅黑" w:hAnsi="微软雅黑" w:eastAsia="微软雅黑" w:cs="微软雅黑"/>
          <w:b/>
          <w:bCs/>
          <w:color w:val="000000"/>
          <w:sz w:val="18"/>
          <w:szCs w:val="18"/>
        </w:rPr>
      </w:pP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lang w:eastAsia="zh-CN"/>
        </w:rPr>
      </w:pPr>
      <w:r>
        <w:rPr>
          <w:rFonts w:hint="eastAsia" w:ascii="微软雅黑" w:hAnsi="微软雅黑" w:eastAsia="微软雅黑" w:cs="微软雅黑"/>
          <w:color w:val="000000"/>
          <w:sz w:val="18"/>
          <w:szCs w:val="18"/>
          <w:lang w:val="en-US" w:eastAsia="zh-CN"/>
        </w:rPr>
        <w:t>（详细静态建模内容及需求规格说明</w:t>
      </w:r>
      <w:bookmarkStart w:id="0" w:name="_GoBack"/>
      <w:bookmarkEnd w:id="0"/>
      <w:r>
        <w:rPr>
          <w:rFonts w:hint="eastAsia" w:ascii="微软雅黑" w:hAnsi="微软雅黑" w:eastAsia="微软雅黑" w:cs="微软雅黑"/>
          <w:color w:val="000000"/>
          <w:sz w:val="18"/>
          <w:szCs w:val="18"/>
          <w:lang w:val="en-US" w:eastAsia="zh-CN"/>
        </w:rPr>
        <w:t>见小组项目文件《软件需求规格说明(SRS)》</w:t>
      </w:r>
      <w:r>
        <w:rPr>
          <w:rFonts w:hint="eastAsia" w:ascii="微软雅黑" w:hAnsi="微软雅黑" w:eastAsia="微软雅黑" w:cs="微软雅黑"/>
          <w:color w:val="000000"/>
          <w:sz w:val="18"/>
          <w:szCs w:val="18"/>
          <w:lang w:eastAsia="zh-CN"/>
        </w:rPr>
        <w:t>）</w:t>
      </w:r>
    </w:p>
    <w:p>
      <w:pPr>
        <w:keepNext w:val="0"/>
        <w:keepLines w:val="0"/>
        <w:pageBreakBefore w:val="0"/>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after="0" w:line="360" w:lineRule="exact"/>
        <w:textAlignment w:val="auto"/>
        <w:rPr>
          <w:rFonts w:hint="eastAsia" w:ascii="微软雅黑" w:hAnsi="微软雅黑" w:eastAsia="微软雅黑" w:cs="微软雅黑"/>
          <w:color w:val="000000"/>
          <w:sz w:val="18"/>
          <w:szCs w:val="18"/>
          <w:lang w:eastAsia="zh-CN"/>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分工协作，用上面的工作补充完善</w:t>
      </w:r>
      <w:r>
        <w:rPr>
          <w:rFonts w:ascii="微软雅黑" w:hAnsi="微软雅黑" w:eastAsia="微软雅黑" w:cs="微软雅黑"/>
          <w:color w:val="000000"/>
          <w:sz w:val="18"/>
          <w:szCs w:val="18"/>
        </w:rPr>
        <w:t>SRS</w:t>
      </w:r>
      <w:r>
        <w:rPr>
          <w:rFonts w:hint="eastAsia" w:ascii="微软雅黑" w:hAnsi="微软雅黑" w:eastAsia="微软雅黑" w:cs="微软雅黑"/>
          <w:color w:val="000000"/>
          <w:sz w:val="18"/>
          <w:szCs w:val="18"/>
        </w:rPr>
        <w:t>和所负责的项目。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微软雅黑" w:hAnsi="微软雅黑" w:eastAsia="微软雅黑" w:cs="微软雅黑"/>
          <w:color w:val="000000"/>
          <w:sz w:val="18"/>
          <w:szCs w:val="18"/>
        </w:rPr>
      </w:pPr>
      <w:r>
        <w:rPr>
          <w:rFonts w:hint="eastAsia" w:ascii="微软雅黑" w:hAnsi="微软雅黑" w:eastAsia="微软雅黑" w:cs="微软雅黑"/>
          <w:color w:val="000000"/>
          <w:sz w:val="18"/>
          <w:szCs w:val="18"/>
        </w:rPr>
        <w:t>项目跟踪，建立能反映项目及小组每个人工作的进度、里程碑、工作量的跟踪图或表，将其保存到每个小组选定的协作开发平台上，每周更新</w:t>
      </w:r>
      <w:r>
        <w:rPr>
          <w:rFonts w:ascii="微软雅黑" w:hAnsi="微软雅黑" w:eastAsia="微软雅黑" w:cs="微软雅黑"/>
          <w:color w:val="000000"/>
          <w:sz w:val="18"/>
          <w:szCs w:val="18"/>
        </w:rPr>
        <w:t>。</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YaHei-Consolas-Hybri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PingFang-SC-Regular">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1E38DF"/>
    <w:multiLevelType w:val="singleLevel"/>
    <w:tmpl w:val="841E38DF"/>
    <w:lvl w:ilvl="0" w:tentative="0">
      <w:start w:val="1"/>
      <w:numFmt w:val="decimal"/>
      <w:suff w:val="space"/>
      <w:lvlText w:val="%1."/>
      <w:lvlJc w:val="left"/>
    </w:lvl>
  </w:abstractNum>
  <w:abstractNum w:abstractNumId="1">
    <w:nsid w:val="0E7AF898"/>
    <w:multiLevelType w:val="singleLevel"/>
    <w:tmpl w:val="0E7AF898"/>
    <w:lvl w:ilvl="0" w:tentative="0">
      <w:start w:val="1"/>
      <w:numFmt w:val="bullet"/>
      <w:suff w:val="space"/>
      <w:lvlText w:val=""/>
      <w:lvlJc w:val="left"/>
      <w:pPr>
        <w:ind w:left="840" w:hanging="420"/>
      </w:pPr>
      <w:rPr>
        <w:rFonts w:hint="default" w:ascii="Wingdings" w:hAnsi="Wingdings"/>
      </w:rPr>
    </w:lvl>
  </w:abstractNum>
  <w:abstractNum w:abstractNumId="2">
    <w:nsid w:val="1777394C"/>
    <w:multiLevelType w:val="singleLevel"/>
    <w:tmpl w:val="1777394C"/>
    <w:lvl w:ilvl="0" w:tentative="0">
      <w:start w:val="1"/>
      <w:numFmt w:val="decimal"/>
      <w:suff w:val="nothing"/>
      <w:lvlText w:val="（%1）"/>
      <w:lvlJc w:val="left"/>
      <w:rPr>
        <w:rFonts w:hint="default"/>
        <w:sz w:val="18"/>
        <w:szCs w:val="18"/>
      </w:rPr>
    </w:lvl>
  </w:abstractNum>
  <w:abstractNum w:abstractNumId="3">
    <w:nsid w:val="33B6969A"/>
    <w:multiLevelType w:val="singleLevel"/>
    <w:tmpl w:val="33B6969A"/>
    <w:lvl w:ilvl="0" w:tentative="0">
      <w:start w:val="1"/>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FmODFlZjQ2MzdkYmJkOWE2M2Y3ZmU3Y2I2NjZhNjMifQ=="/>
  </w:docVars>
  <w:rsids>
    <w:rsidRoot w:val="0058767C"/>
    <w:rsid w:val="00065118"/>
    <w:rsid w:val="000A58EB"/>
    <w:rsid w:val="00154A5D"/>
    <w:rsid w:val="001C1321"/>
    <w:rsid w:val="001C2BB1"/>
    <w:rsid w:val="001C6B01"/>
    <w:rsid w:val="00200333"/>
    <w:rsid w:val="0021561B"/>
    <w:rsid w:val="00260CBB"/>
    <w:rsid w:val="0028245F"/>
    <w:rsid w:val="002C0C66"/>
    <w:rsid w:val="002D5464"/>
    <w:rsid w:val="002E28A3"/>
    <w:rsid w:val="00307C56"/>
    <w:rsid w:val="003170F7"/>
    <w:rsid w:val="00336AD9"/>
    <w:rsid w:val="0035299D"/>
    <w:rsid w:val="0037217C"/>
    <w:rsid w:val="003971BE"/>
    <w:rsid w:val="00412EBE"/>
    <w:rsid w:val="00450B2F"/>
    <w:rsid w:val="00495C18"/>
    <w:rsid w:val="00522C19"/>
    <w:rsid w:val="00524C27"/>
    <w:rsid w:val="005301E0"/>
    <w:rsid w:val="005517C7"/>
    <w:rsid w:val="0058709C"/>
    <w:rsid w:val="0058767C"/>
    <w:rsid w:val="005A1BEA"/>
    <w:rsid w:val="00623F7E"/>
    <w:rsid w:val="00626B99"/>
    <w:rsid w:val="006926C8"/>
    <w:rsid w:val="006F1CC8"/>
    <w:rsid w:val="007023C8"/>
    <w:rsid w:val="00731915"/>
    <w:rsid w:val="0075773A"/>
    <w:rsid w:val="007771CB"/>
    <w:rsid w:val="00781965"/>
    <w:rsid w:val="007962D7"/>
    <w:rsid w:val="007F6D0C"/>
    <w:rsid w:val="0085091E"/>
    <w:rsid w:val="00857E35"/>
    <w:rsid w:val="00886065"/>
    <w:rsid w:val="008A618C"/>
    <w:rsid w:val="008C3EE1"/>
    <w:rsid w:val="008E38C3"/>
    <w:rsid w:val="00930248"/>
    <w:rsid w:val="00966570"/>
    <w:rsid w:val="00973A7F"/>
    <w:rsid w:val="009A1A21"/>
    <w:rsid w:val="009B3987"/>
    <w:rsid w:val="009D2FBC"/>
    <w:rsid w:val="009F1C21"/>
    <w:rsid w:val="00A01D12"/>
    <w:rsid w:val="00A20FAD"/>
    <w:rsid w:val="00A37B29"/>
    <w:rsid w:val="00A52CAD"/>
    <w:rsid w:val="00A741C6"/>
    <w:rsid w:val="00A877F2"/>
    <w:rsid w:val="00AC7A43"/>
    <w:rsid w:val="00AE1675"/>
    <w:rsid w:val="00AE1DC1"/>
    <w:rsid w:val="00AE316B"/>
    <w:rsid w:val="00AF0AF9"/>
    <w:rsid w:val="00B21CA2"/>
    <w:rsid w:val="00B84952"/>
    <w:rsid w:val="00B97FE0"/>
    <w:rsid w:val="00BE76E9"/>
    <w:rsid w:val="00C059A5"/>
    <w:rsid w:val="00C96758"/>
    <w:rsid w:val="00CA5E50"/>
    <w:rsid w:val="00CB7610"/>
    <w:rsid w:val="00CE51A8"/>
    <w:rsid w:val="00D34A65"/>
    <w:rsid w:val="00D5474B"/>
    <w:rsid w:val="00D7013C"/>
    <w:rsid w:val="00D72001"/>
    <w:rsid w:val="00D950A1"/>
    <w:rsid w:val="00DC5EC7"/>
    <w:rsid w:val="00DD5C5D"/>
    <w:rsid w:val="00E02D1E"/>
    <w:rsid w:val="00E30CCF"/>
    <w:rsid w:val="00E713CA"/>
    <w:rsid w:val="00E71805"/>
    <w:rsid w:val="00E86695"/>
    <w:rsid w:val="00F20D0F"/>
    <w:rsid w:val="00F225C9"/>
    <w:rsid w:val="00F71577"/>
    <w:rsid w:val="00FE404E"/>
    <w:rsid w:val="00FE5088"/>
    <w:rsid w:val="08AE42F5"/>
    <w:rsid w:val="1CAF3A14"/>
    <w:rsid w:val="44AE7384"/>
    <w:rsid w:val="6D283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4">
    <w:name w:val="Default Paragraph Font"/>
    <w:autoRedefine/>
    <w:semiHidden/>
    <w:unhideWhenUsed/>
    <w:qFormat/>
    <w:uiPriority w:val="1"/>
  </w:style>
  <w:style w:type="table" w:default="1" w:styleId="3">
    <w:name w:val="Normal Table"/>
    <w:autoRedefine/>
    <w:semiHidden/>
    <w:unhideWhenUsed/>
    <w:qFormat/>
    <w:uiPriority w:val="99"/>
    <w:tblPr>
      <w:tblCellMar>
        <w:top w:w="0" w:type="dxa"/>
        <w:left w:w="108" w:type="dxa"/>
        <w:bottom w:w="0" w:type="dxa"/>
        <w:right w:w="108" w:type="dxa"/>
      </w:tblCellMar>
    </w:tblPr>
  </w:style>
  <w:style w:type="paragraph" w:styleId="2">
    <w:name w:val="caption"/>
    <w:basedOn w:val="1"/>
    <w:next w:val="1"/>
    <w:semiHidden/>
    <w:unhideWhenUsed/>
    <w:qFormat/>
    <w:uiPriority w:val="35"/>
    <w:rPr>
      <w:rFonts w:ascii="Arial" w:hAnsi="Arial" w:eastAsia="黑体"/>
      <w:sz w:val="20"/>
    </w:rPr>
  </w:style>
  <w:style w:type="character" w:styleId="5">
    <w:name w:val="Hyperlink"/>
    <w:basedOn w:val="4"/>
    <w:autoRedefine/>
    <w:unhideWhenUsed/>
    <w:qFormat/>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qFormat/>
    <w:uiPriority w:val="99"/>
    <w:rPr>
      <w:color w:val="605E5C"/>
      <w:shd w:val="clear" w:color="auto" w:fill="E1DFDD"/>
    </w:rPr>
  </w:style>
  <w:style w:type="paragraph" w:styleId="7">
    <w:name w:val="List Paragraph"/>
    <w:basedOn w:val="1"/>
    <w:autoRedefine/>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417</Words>
  <Characters>494</Characters>
  <Lines>3</Lines>
  <Paragraphs>1</Paragraphs>
  <TotalTime>1</TotalTime>
  <ScaleCrop>false</ScaleCrop>
  <LinksUpToDate>false</LinksUpToDate>
  <CharactersWithSpaces>516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2022-03-17T22:26:00Z</dcterms:created>
  <dc:creator>zhong</dc:creator>
  <cp:lastModifiedBy>x</cp:lastModifiedBy>
  <dcterms:modified xsi:type="dcterms:W3CDTF">2024-04-30T16:55:08Z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ECDC7A7F12734FCBB83A72210A6281AC_12</vt:lpwstr>
  </property>
</Properties>
</file>