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7DD5" w14:textId="0A8C580E" w:rsidR="00FE404E" w:rsidRPr="00287061" w:rsidRDefault="00FE404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b/>
          <w:bCs/>
          <w:color w:val="000000"/>
        </w:rPr>
      </w:pPr>
      <w:r w:rsidRPr="00287061">
        <w:rPr>
          <w:rFonts w:ascii="Times New Roman" w:hAnsi="Times New Roman" w:cs="微软雅黑" w:hint="eastAsia"/>
          <w:b/>
          <w:bCs/>
          <w:color w:val="000000"/>
        </w:rPr>
        <w:t>实验</w:t>
      </w:r>
      <w:r w:rsidR="00E713CA" w:rsidRPr="00287061">
        <w:rPr>
          <w:rFonts w:ascii="Times New Roman" w:hAnsi="Times New Roman" w:cs="微软雅黑" w:hint="eastAsia"/>
          <w:b/>
          <w:bCs/>
          <w:color w:val="000000"/>
        </w:rPr>
        <w:t>六</w:t>
      </w:r>
      <w:r w:rsidRPr="00287061">
        <w:rPr>
          <w:rFonts w:ascii="Times New Roman" w:hAnsi="Times New Roman" w:cs="微软雅黑"/>
          <w:b/>
          <w:bCs/>
          <w:color w:val="000000"/>
        </w:rPr>
        <w:t xml:space="preserve"> </w:t>
      </w:r>
      <w:r w:rsidR="00857E35" w:rsidRPr="00287061">
        <w:rPr>
          <w:rFonts w:ascii="Times New Roman" w:hAnsi="Times New Roman" w:cs="微软雅黑"/>
          <w:b/>
          <w:bCs/>
          <w:color w:val="000000"/>
        </w:rPr>
        <w:t xml:space="preserve"> </w:t>
      </w:r>
      <w:r w:rsidR="00973A7F" w:rsidRPr="00287061">
        <w:rPr>
          <w:rFonts w:ascii="Times New Roman" w:hAnsi="Times New Roman" w:cs="微软雅黑" w:hint="eastAsia"/>
          <w:b/>
          <w:bCs/>
          <w:color w:val="000000"/>
        </w:rPr>
        <w:t>工作量估算</w:t>
      </w:r>
      <w:bookmarkStart w:id="0" w:name="_Hlk99036703"/>
      <w:r w:rsidRPr="00287061">
        <w:rPr>
          <w:rFonts w:ascii="Times New Roman" w:hAnsi="Times New Roman" w:cs="微软雅黑" w:hint="eastAsia"/>
          <w:b/>
          <w:bCs/>
          <w:color w:val="000000"/>
        </w:rPr>
        <w:t>，</w:t>
      </w:r>
      <w:bookmarkEnd w:id="0"/>
      <w:r w:rsidR="00973A7F" w:rsidRPr="00287061">
        <w:rPr>
          <w:rFonts w:ascii="Times New Roman" w:hAnsi="Times New Roman" w:cs="微软雅黑" w:hint="eastAsia"/>
          <w:b/>
          <w:bCs/>
          <w:color w:val="000000"/>
        </w:rPr>
        <w:t>风险管理</w:t>
      </w:r>
      <w:r w:rsidRPr="00287061">
        <w:rPr>
          <w:rFonts w:ascii="Times New Roman" w:hAnsi="Times New Roman" w:cs="微软雅黑" w:hint="eastAsia"/>
          <w:b/>
          <w:bCs/>
          <w:color w:val="000000"/>
        </w:rPr>
        <w:t>，</w:t>
      </w:r>
      <w:r w:rsidR="00E713CA" w:rsidRPr="00287061">
        <w:rPr>
          <w:rFonts w:ascii="Times New Roman" w:hAnsi="Times New Roman" w:cs="微软雅黑" w:hint="eastAsia"/>
          <w:b/>
          <w:bCs/>
          <w:color w:val="000000"/>
        </w:rPr>
        <w:t>软件需求规格说明</w:t>
      </w:r>
      <w:r w:rsidR="00E713CA" w:rsidRPr="00287061">
        <w:rPr>
          <w:rFonts w:ascii="Times New Roman" w:hAnsi="Times New Roman" w:cs="微软雅黑"/>
          <w:b/>
          <w:bCs/>
          <w:color w:val="000000"/>
        </w:rPr>
        <w:t>SR</w:t>
      </w:r>
      <w:r w:rsidR="00E713CA" w:rsidRPr="00287061">
        <w:rPr>
          <w:rFonts w:ascii="Times New Roman" w:hAnsi="Times New Roman" w:cs="微软雅黑" w:hint="eastAsia"/>
          <w:b/>
          <w:bCs/>
          <w:color w:val="000000"/>
        </w:rPr>
        <w:t>S</w:t>
      </w:r>
      <w:r w:rsidR="00E713CA" w:rsidRPr="00287061">
        <w:rPr>
          <w:rFonts w:ascii="Times New Roman" w:hAnsi="Times New Roman" w:cs="微软雅黑" w:hint="eastAsia"/>
          <w:b/>
          <w:bCs/>
          <w:color w:val="000000"/>
        </w:rPr>
        <w:t>（</w:t>
      </w:r>
      <w:r w:rsidR="00E713CA" w:rsidRPr="00287061">
        <w:rPr>
          <w:rFonts w:ascii="Times New Roman" w:hAnsi="Times New Roman" w:cs="微软雅黑" w:hint="eastAsia"/>
          <w:b/>
          <w:bCs/>
          <w:color w:val="000000"/>
        </w:rPr>
        <w:t>1</w:t>
      </w:r>
      <w:r w:rsidR="00E713CA" w:rsidRPr="00287061">
        <w:rPr>
          <w:rFonts w:ascii="Times New Roman" w:hAnsi="Times New Roman" w:cs="微软雅黑" w:hint="eastAsia"/>
          <w:b/>
          <w:bCs/>
          <w:color w:val="000000"/>
        </w:rPr>
        <w:t>）</w:t>
      </w:r>
    </w:p>
    <w:p w14:paraId="084B4311" w14:textId="77777777" w:rsidR="008C3EE1" w:rsidRPr="00287061" w:rsidRDefault="008C3EE1"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b/>
          <w:bCs/>
          <w:color w:val="000000"/>
        </w:rPr>
      </w:pPr>
    </w:p>
    <w:p w14:paraId="582D0070" w14:textId="77777777" w:rsidR="00FE404E" w:rsidRPr="00287061" w:rsidRDefault="00FE404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b/>
          <w:bCs/>
          <w:color w:val="000000"/>
        </w:rPr>
      </w:pPr>
      <w:r w:rsidRPr="00287061">
        <w:rPr>
          <w:rFonts w:ascii="Times New Roman" w:hAnsi="Times New Roman" w:cs="微软雅黑" w:hint="eastAsia"/>
          <w:b/>
          <w:bCs/>
          <w:color w:val="000000"/>
        </w:rPr>
        <w:t>实验目的：</w:t>
      </w:r>
    </w:p>
    <w:p w14:paraId="342F76CE" w14:textId="210797A9" w:rsidR="00FE404E" w:rsidRPr="00287061" w:rsidRDefault="00E713CA"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b/>
          <w:bCs/>
          <w:color w:val="000000"/>
        </w:rPr>
      </w:pPr>
      <w:r w:rsidRPr="00287061">
        <w:rPr>
          <w:rFonts w:ascii="Times New Roman" w:hAnsi="Times New Roman" w:cs="微软雅黑" w:hint="eastAsia"/>
          <w:b/>
          <w:bCs/>
          <w:color w:val="000000"/>
        </w:rPr>
        <w:t>1</w:t>
      </w:r>
      <w:r w:rsidR="00FE404E" w:rsidRPr="00287061">
        <w:rPr>
          <w:rFonts w:ascii="Times New Roman" w:hAnsi="Times New Roman" w:cs="微软雅黑"/>
          <w:b/>
          <w:bCs/>
          <w:color w:val="000000"/>
        </w:rPr>
        <w:t xml:space="preserve">.  </w:t>
      </w:r>
      <w:r w:rsidR="00973A7F" w:rsidRPr="00287061">
        <w:rPr>
          <w:rFonts w:ascii="Times New Roman" w:hAnsi="Times New Roman" w:cs="微软雅黑" w:hint="eastAsia"/>
          <w:b/>
          <w:bCs/>
          <w:color w:val="000000"/>
        </w:rPr>
        <w:t>工作量估算</w:t>
      </w:r>
    </w:p>
    <w:p w14:paraId="1BED8BF6" w14:textId="4F89973A" w:rsidR="00FE404E" w:rsidRPr="00287061" w:rsidRDefault="00E713CA"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b/>
          <w:bCs/>
          <w:color w:val="000000"/>
        </w:rPr>
      </w:pPr>
      <w:r w:rsidRPr="00287061">
        <w:rPr>
          <w:rFonts w:ascii="Times New Roman" w:hAnsi="Times New Roman" w:cs="微软雅黑" w:hint="eastAsia"/>
          <w:b/>
          <w:bCs/>
          <w:color w:val="000000"/>
        </w:rPr>
        <w:t>2</w:t>
      </w:r>
      <w:r w:rsidR="00FE404E" w:rsidRPr="00287061">
        <w:rPr>
          <w:rFonts w:ascii="Times New Roman" w:hAnsi="Times New Roman" w:cs="微软雅黑"/>
          <w:b/>
          <w:bCs/>
          <w:color w:val="000000"/>
        </w:rPr>
        <w:t xml:space="preserve">.  </w:t>
      </w:r>
      <w:r w:rsidR="00973A7F" w:rsidRPr="00287061">
        <w:rPr>
          <w:rFonts w:ascii="Times New Roman" w:hAnsi="Times New Roman" w:cs="微软雅黑" w:hint="eastAsia"/>
          <w:b/>
          <w:bCs/>
          <w:color w:val="000000"/>
        </w:rPr>
        <w:t>风险管理</w:t>
      </w:r>
    </w:p>
    <w:p w14:paraId="79442DF7" w14:textId="34F6087A" w:rsidR="008C3EE1" w:rsidRPr="00287061" w:rsidRDefault="00E713CA"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b/>
          <w:bCs/>
          <w:color w:val="000000"/>
        </w:rPr>
      </w:pPr>
      <w:r w:rsidRPr="00287061">
        <w:rPr>
          <w:rFonts w:ascii="Times New Roman" w:hAnsi="Times New Roman" w:cs="微软雅黑" w:hint="eastAsia"/>
          <w:b/>
          <w:bCs/>
          <w:color w:val="000000"/>
        </w:rPr>
        <w:t>3</w:t>
      </w:r>
      <w:r w:rsidR="008C3EE1" w:rsidRPr="00287061">
        <w:rPr>
          <w:rFonts w:ascii="Times New Roman" w:hAnsi="Times New Roman" w:cs="微软雅黑" w:hint="eastAsia"/>
          <w:b/>
          <w:bCs/>
          <w:color w:val="000000"/>
        </w:rPr>
        <w:t>.</w:t>
      </w:r>
      <w:r w:rsidR="008C3EE1" w:rsidRPr="00287061">
        <w:rPr>
          <w:rFonts w:ascii="Times New Roman" w:hAnsi="Times New Roman" w:cs="微软雅黑"/>
          <w:b/>
          <w:bCs/>
          <w:color w:val="000000"/>
        </w:rPr>
        <w:t xml:space="preserve">  </w:t>
      </w:r>
      <w:r w:rsidRPr="00287061">
        <w:rPr>
          <w:rFonts w:ascii="Times New Roman" w:hAnsi="Times New Roman" w:cs="微软雅黑" w:hint="eastAsia"/>
          <w:b/>
          <w:bCs/>
          <w:color w:val="000000"/>
        </w:rPr>
        <w:t>学习软件需求规格说明</w:t>
      </w:r>
      <w:r w:rsidRPr="00287061">
        <w:rPr>
          <w:rFonts w:ascii="Times New Roman" w:hAnsi="Times New Roman" w:cs="微软雅黑"/>
          <w:b/>
          <w:bCs/>
          <w:color w:val="000000"/>
        </w:rPr>
        <w:t>SRS</w:t>
      </w:r>
      <w:r w:rsidRPr="00287061">
        <w:rPr>
          <w:rFonts w:ascii="Times New Roman" w:hAnsi="Times New Roman" w:cs="微软雅黑" w:hint="eastAsia"/>
          <w:b/>
          <w:bCs/>
          <w:color w:val="000000"/>
        </w:rPr>
        <w:t>文档的要求和结构</w:t>
      </w:r>
    </w:p>
    <w:p w14:paraId="1230D55C" w14:textId="77777777" w:rsidR="00FE404E" w:rsidRPr="00287061" w:rsidRDefault="00FE404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b/>
          <w:bCs/>
          <w:color w:val="000000"/>
        </w:rPr>
      </w:pPr>
    </w:p>
    <w:p w14:paraId="24F53B48" w14:textId="12FAD9B0" w:rsidR="008C3EE1" w:rsidRPr="00287061" w:rsidRDefault="00FE404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b/>
          <w:bCs/>
          <w:color w:val="000000"/>
        </w:rPr>
      </w:pPr>
      <w:r w:rsidRPr="00287061">
        <w:rPr>
          <w:rFonts w:ascii="Times New Roman" w:hAnsi="Times New Roman" w:cs="微软雅黑" w:hint="eastAsia"/>
          <w:b/>
          <w:bCs/>
          <w:color w:val="000000"/>
        </w:rPr>
        <w:t>实验内容：</w:t>
      </w:r>
    </w:p>
    <w:p w14:paraId="5A940B5B" w14:textId="6E35AB8B" w:rsidR="00A52CAD" w:rsidRPr="00287061" w:rsidRDefault="00E713CA"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b/>
          <w:bCs/>
          <w:color w:val="000000"/>
        </w:rPr>
      </w:pPr>
      <w:r w:rsidRPr="00287061">
        <w:rPr>
          <w:rFonts w:ascii="Times New Roman" w:hAnsi="Times New Roman" w:cs="Courier New" w:hint="eastAsia"/>
          <w:b/>
          <w:bCs/>
          <w:color w:val="000000"/>
        </w:rPr>
        <w:t>1</w:t>
      </w:r>
      <w:r w:rsidR="00A52CAD" w:rsidRPr="00287061">
        <w:rPr>
          <w:rFonts w:ascii="Times New Roman" w:hAnsi="Times New Roman" w:cs="Courier New"/>
          <w:b/>
          <w:bCs/>
          <w:color w:val="000000"/>
        </w:rPr>
        <w:t>.</w:t>
      </w:r>
      <w:r w:rsidR="00A52CAD" w:rsidRPr="00287061">
        <w:rPr>
          <w:rFonts w:ascii="Times New Roman" w:hAnsi="Times New Roman" w:cs="微软雅黑" w:hint="eastAsia"/>
          <w:b/>
          <w:bCs/>
          <w:color w:val="000000"/>
        </w:rPr>
        <w:t>工作量估算：</w:t>
      </w:r>
    </w:p>
    <w:p w14:paraId="65BCEDEE" w14:textId="77777777" w:rsidR="00930248" w:rsidRPr="00287061" w:rsidRDefault="00A52CAD" w:rsidP="007F618E">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color w:val="000000"/>
        </w:rPr>
      </w:pPr>
      <w:r w:rsidRPr="00287061">
        <w:rPr>
          <w:rFonts w:ascii="Times New Roman" w:hAnsi="Times New Roman" w:cs="Courier New"/>
          <w:b/>
          <w:bCs/>
          <w:color w:val="000000"/>
        </w:rPr>
        <w:t xml:space="preserve">ch3 </w:t>
      </w:r>
      <w:r w:rsidRPr="00287061">
        <w:rPr>
          <w:rFonts w:ascii="Times New Roman" w:hAnsi="Times New Roman" w:cs="微软雅黑" w:hint="eastAsia"/>
          <w:b/>
          <w:bCs/>
          <w:color w:val="000000"/>
        </w:rPr>
        <w:t>习题</w:t>
      </w:r>
      <w:r w:rsidRPr="00287061">
        <w:rPr>
          <w:rFonts w:ascii="Times New Roman" w:hAnsi="Times New Roman" w:cs="Courier New"/>
          <w:b/>
          <w:bCs/>
          <w:color w:val="000000"/>
        </w:rPr>
        <w:t>12</w:t>
      </w:r>
      <w:r w:rsidRPr="00287061">
        <w:rPr>
          <w:rFonts w:ascii="Times New Roman" w:hAnsi="Times New Roman" w:cs="微软雅黑" w:hint="eastAsia"/>
          <w:b/>
          <w:bCs/>
          <w:color w:val="000000"/>
        </w:rPr>
        <w:t>（小组讨论）。</w:t>
      </w:r>
    </w:p>
    <w:p w14:paraId="0783366B" w14:textId="706FD939" w:rsidR="00DE545E" w:rsidRPr="00287061" w:rsidRDefault="006E1A54"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hint="eastAsia"/>
          <w:color w:val="000000"/>
        </w:rPr>
      </w:pPr>
      <w:r w:rsidRPr="00287061">
        <w:rPr>
          <w:rFonts w:ascii="Times New Roman" w:hAnsi="Times New Roman" w:cs="微软雅黑"/>
          <w:noProof/>
          <w:color w:val="000000"/>
        </w:rPr>
        <w:drawing>
          <wp:inline distT="0" distB="0" distL="0" distR="0" wp14:anchorId="5EB7BA1C" wp14:editId="324397ED">
            <wp:extent cx="5943600" cy="1146810"/>
            <wp:effectExtent l="0" t="0" r="0" b="0"/>
            <wp:docPr id="1677418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18867" name=""/>
                    <pic:cNvPicPr/>
                  </pic:nvPicPr>
                  <pic:blipFill rotWithShape="1">
                    <a:blip r:embed="rId7"/>
                    <a:srcRect t="26406"/>
                    <a:stretch/>
                  </pic:blipFill>
                  <pic:spPr bwMode="auto">
                    <a:xfrm>
                      <a:off x="0" y="0"/>
                      <a:ext cx="5943600" cy="1146810"/>
                    </a:xfrm>
                    <a:prstGeom prst="rect">
                      <a:avLst/>
                    </a:prstGeom>
                    <a:ln>
                      <a:noFill/>
                    </a:ln>
                    <a:extLst>
                      <a:ext uri="{53640926-AAD7-44D8-BBD7-CCE9431645EC}">
                        <a14:shadowObscured xmlns:a14="http://schemas.microsoft.com/office/drawing/2010/main"/>
                      </a:ext>
                    </a:extLst>
                  </pic:spPr>
                </pic:pic>
              </a:graphicData>
            </a:graphic>
          </wp:inline>
        </w:drawing>
      </w:r>
    </w:p>
    <w:p w14:paraId="6B2FB4BE" w14:textId="43DDEBC5" w:rsidR="007F618E" w:rsidRPr="00287061" w:rsidRDefault="007F618E" w:rsidP="007F618E">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color w:val="000000"/>
        </w:rPr>
      </w:pPr>
      <w:r w:rsidRPr="00287061">
        <w:rPr>
          <w:rFonts w:ascii="Times New Roman" w:hAnsi="Times New Roman" w:cs="微软雅黑" w:hint="eastAsia"/>
          <w:b/>
          <w:bCs/>
          <w:color w:val="000000"/>
        </w:rPr>
        <w:t>不同语言代码行数差异：</w:t>
      </w:r>
      <w:r w:rsidRPr="00287061">
        <w:rPr>
          <w:rFonts w:ascii="Times New Roman" w:hAnsi="Times New Roman" w:cs="微软雅黑" w:hint="eastAsia"/>
          <w:color w:val="000000"/>
        </w:rPr>
        <w:t>不同的编程语言有不同的语法结构和代码密度。例如，一些语言（如</w:t>
      </w:r>
      <w:r w:rsidRPr="00287061">
        <w:rPr>
          <w:rFonts w:ascii="Times New Roman" w:hAnsi="Times New Roman" w:cs="微软雅黑" w:hint="eastAsia"/>
          <w:color w:val="000000"/>
        </w:rPr>
        <w:t>Python</w:t>
      </w:r>
      <w:r w:rsidRPr="00287061">
        <w:rPr>
          <w:rFonts w:ascii="Times New Roman" w:hAnsi="Times New Roman" w:cs="微软雅黑" w:hint="eastAsia"/>
          <w:color w:val="000000"/>
        </w:rPr>
        <w:t>）倾向于使用更少的代码行来完成相同的任务，而另一些语言（如</w:t>
      </w:r>
      <w:r w:rsidRPr="00287061">
        <w:rPr>
          <w:rFonts w:ascii="Times New Roman" w:hAnsi="Times New Roman" w:cs="微软雅黑" w:hint="eastAsia"/>
          <w:color w:val="000000"/>
        </w:rPr>
        <w:t>C++</w:t>
      </w:r>
      <w:r w:rsidRPr="00287061">
        <w:rPr>
          <w:rFonts w:ascii="Times New Roman" w:hAnsi="Times New Roman" w:cs="微软雅黑" w:hint="eastAsia"/>
          <w:color w:val="000000"/>
        </w:rPr>
        <w:t>）可能需要更多的代码行。因此，仅仅基于代码行数来测量生产率可能无法准确反映实际的工作效率。</w:t>
      </w:r>
    </w:p>
    <w:p w14:paraId="48B7C264" w14:textId="370513A0" w:rsidR="007F618E" w:rsidRPr="00287061" w:rsidRDefault="007F618E" w:rsidP="007F618E">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color w:val="000000"/>
        </w:rPr>
      </w:pPr>
      <w:r w:rsidRPr="00287061">
        <w:rPr>
          <w:rFonts w:ascii="Times New Roman" w:hAnsi="Times New Roman" w:cs="微软雅黑" w:hint="eastAsia"/>
          <w:b/>
          <w:bCs/>
          <w:color w:val="000000"/>
        </w:rPr>
        <w:t>设计复杂度与代码行数：</w:t>
      </w:r>
      <w:r w:rsidRPr="00287061">
        <w:rPr>
          <w:rFonts w:ascii="Times New Roman" w:hAnsi="Times New Roman" w:cs="微软雅黑" w:hint="eastAsia"/>
          <w:color w:val="000000"/>
        </w:rPr>
        <w:t>即使使用相同的编程语言，不同的设计选择也会导致代码行数的差异。一个简单的函数可能只需要几行代码，而一个复杂的算法可能需要数百行。因此，仅仅通过代码行数来评估生产率可能会忽略设计的复杂性和工作的实际难度。</w:t>
      </w:r>
    </w:p>
    <w:p w14:paraId="1958120F" w14:textId="018ABF1F" w:rsidR="007F618E" w:rsidRPr="00287061" w:rsidRDefault="007F618E" w:rsidP="007F618E">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color w:val="000000"/>
        </w:rPr>
      </w:pPr>
      <w:r w:rsidRPr="00287061">
        <w:rPr>
          <w:rFonts w:ascii="Times New Roman" w:hAnsi="Times New Roman" w:cs="微软雅黑" w:hint="eastAsia"/>
          <w:b/>
          <w:bCs/>
          <w:color w:val="000000"/>
        </w:rPr>
        <w:t>实现前的生产率测量问题：</w:t>
      </w:r>
      <w:r w:rsidRPr="00287061">
        <w:rPr>
          <w:rFonts w:ascii="Times New Roman" w:hAnsi="Times New Roman" w:cs="微软雅黑" w:hint="eastAsia"/>
          <w:color w:val="000000"/>
        </w:rPr>
        <w:t>在项目实现开始之前，很多因素（</w:t>
      </w:r>
      <w:proofErr w:type="gramStart"/>
      <w:r w:rsidRPr="00287061">
        <w:rPr>
          <w:rFonts w:ascii="Times New Roman" w:hAnsi="Times New Roman" w:cs="微软雅黑" w:hint="eastAsia"/>
          <w:color w:val="000000"/>
        </w:rPr>
        <w:t>如需求</w:t>
      </w:r>
      <w:proofErr w:type="gramEnd"/>
      <w:r w:rsidRPr="00287061">
        <w:rPr>
          <w:rFonts w:ascii="Times New Roman" w:hAnsi="Times New Roman" w:cs="微软雅黑" w:hint="eastAsia"/>
          <w:color w:val="000000"/>
        </w:rPr>
        <w:t>的不确定性、技术的可行性等）都可能导致生产率的预测变得不准确。因此，基于尚未开始的工作来预测生产率是不合理的。</w:t>
      </w:r>
    </w:p>
    <w:p w14:paraId="01659A02" w14:textId="64D23CB5" w:rsidR="00287061" w:rsidRPr="00BC3D1C" w:rsidRDefault="007F618E" w:rsidP="00287061">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hint="eastAsia"/>
          <w:color w:val="000000"/>
        </w:rPr>
      </w:pPr>
      <w:r w:rsidRPr="00287061">
        <w:rPr>
          <w:rFonts w:ascii="Times New Roman" w:hAnsi="Times New Roman" w:cs="微软雅黑" w:hint="eastAsia"/>
          <w:b/>
          <w:bCs/>
          <w:color w:val="000000"/>
        </w:rPr>
        <w:t>堆积代码的风险：</w:t>
      </w:r>
      <w:r w:rsidRPr="00287061">
        <w:rPr>
          <w:rFonts w:ascii="Times New Roman" w:hAnsi="Times New Roman" w:cs="微软雅黑" w:hint="eastAsia"/>
          <w:color w:val="000000"/>
        </w:rPr>
        <w:t>当程序员为了达到生产率目标而堆积代码时，这可能会导致代码质量的下降。堆积代码通常意味着代码缺乏必要的注释、测试和维护性，从而增加了项目的长期维护成本和风险。</w:t>
      </w:r>
    </w:p>
    <w:p w14:paraId="7FB0D8E7" w14:textId="216D66BB" w:rsidR="00731915" w:rsidRPr="00287061" w:rsidRDefault="00A52CAD" w:rsidP="007F618E">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b/>
          <w:bCs/>
          <w:color w:val="000000"/>
        </w:rPr>
      </w:pPr>
      <w:r w:rsidRPr="00287061">
        <w:rPr>
          <w:rFonts w:ascii="Times New Roman" w:hAnsi="Times New Roman" w:cs="微软雅黑" w:hint="eastAsia"/>
          <w:b/>
          <w:bCs/>
          <w:color w:val="000000"/>
        </w:rPr>
        <w:t>参考书</w:t>
      </w:r>
      <w:r w:rsidRPr="00287061">
        <w:rPr>
          <w:rFonts w:ascii="Times New Roman" w:hAnsi="Times New Roman" w:cs="Courier New"/>
          <w:b/>
          <w:bCs/>
          <w:color w:val="000000"/>
        </w:rPr>
        <w:t>3.7</w:t>
      </w:r>
      <w:r w:rsidRPr="00287061">
        <w:rPr>
          <w:rFonts w:ascii="Times New Roman" w:hAnsi="Times New Roman" w:cs="微软雅黑" w:hint="eastAsia"/>
          <w:b/>
          <w:bCs/>
          <w:color w:val="000000"/>
        </w:rPr>
        <w:t>（</w:t>
      </w:r>
      <w:r w:rsidRPr="00287061">
        <w:rPr>
          <w:rFonts w:ascii="Times New Roman" w:hAnsi="Times New Roman" w:cs="Courier New"/>
          <w:b/>
          <w:bCs/>
          <w:color w:val="000000"/>
        </w:rPr>
        <w:t>P94)</w:t>
      </w:r>
      <w:r w:rsidRPr="00287061">
        <w:rPr>
          <w:rFonts w:ascii="Times New Roman" w:hAnsi="Times New Roman" w:cs="微软雅黑" w:hint="eastAsia"/>
          <w:b/>
          <w:bCs/>
          <w:color w:val="000000"/>
        </w:rPr>
        <w:t>皮卡地里电视广告销售系统按</w:t>
      </w:r>
      <w:r w:rsidRPr="00287061">
        <w:rPr>
          <w:rFonts w:ascii="Times New Roman" w:hAnsi="Times New Roman" w:cs="Courier New"/>
          <w:b/>
          <w:bCs/>
          <w:color w:val="000000"/>
        </w:rPr>
        <w:t>COCOMOII</w:t>
      </w:r>
      <w:r w:rsidRPr="00287061">
        <w:rPr>
          <w:rFonts w:ascii="Times New Roman" w:hAnsi="Times New Roman" w:cs="微软雅黑" w:hint="eastAsia"/>
          <w:b/>
          <w:bCs/>
          <w:color w:val="000000"/>
        </w:rPr>
        <w:t>的工作量模型</w:t>
      </w:r>
      <w:r w:rsidR="009D2FBC" w:rsidRPr="00287061">
        <w:rPr>
          <w:rFonts w:ascii="Times New Roman" w:hAnsi="Times New Roman" w:cs="微软雅黑" w:hint="eastAsia"/>
          <w:b/>
          <w:bCs/>
          <w:color w:val="000000"/>
        </w:rPr>
        <w:t>进行工作量估算的</w:t>
      </w:r>
      <w:r w:rsidRPr="00287061">
        <w:rPr>
          <w:rFonts w:ascii="Times New Roman" w:hAnsi="Times New Roman" w:cs="微软雅黑" w:hint="eastAsia"/>
          <w:b/>
          <w:bCs/>
          <w:color w:val="000000"/>
        </w:rPr>
        <w:t>例子（结合</w:t>
      </w:r>
      <w:r w:rsidRPr="00287061">
        <w:rPr>
          <w:rFonts w:ascii="Times New Roman" w:hAnsi="Times New Roman" w:cs="Courier New"/>
          <w:b/>
          <w:bCs/>
          <w:color w:val="000000"/>
        </w:rPr>
        <w:t>P79-80</w:t>
      </w:r>
      <w:r w:rsidRPr="00287061">
        <w:rPr>
          <w:rFonts w:ascii="Times New Roman" w:hAnsi="Times New Roman" w:cs="微软雅黑" w:hint="eastAsia"/>
          <w:b/>
          <w:bCs/>
          <w:color w:val="000000"/>
        </w:rPr>
        <w:t>表），估算自己项目的初始工作量。</w:t>
      </w:r>
    </w:p>
    <w:p w14:paraId="7CD249CA" w14:textId="2DD7829D" w:rsidR="00E713CA" w:rsidRPr="00287061" w:rsidRDefault="006E1A54"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微软雅黑"/>
          <w:color w:val="000000"/>
        </w:rPr>
      </w:pPr>
      <w:r w:rsidRPr="00287061">
        <w:rPr>
          <w:rFonts w:ascii="Times New Roman" w:hAnsi="Times New Roman" w:cs="微软雅黑"/>
          <w:noProof/>
          <w:color w:val="000000"/>
        </w:rPr>
        <w:lastRenderedPageBreak/>
        <w:drawing>
          <wp:inline distT="0" distB="0" distL="0" distR="0" wp14:anchorId="3FBA8465" wp14:editId="0F8F002B">
            <wp:extent cx="4860471" cy="2862797"/>
            <wp:effectExtent l="0" t="0" r="0" b="0"/>
            <wp:docPr id="2132658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58270" name=""/>
                    <pic:cNvPicPr/>
                  </pic:nvPicPr>
                  <pic:blipFill>
                    <a:blip r:embed="rId8"/>
                    <a:stretch>
                      <a:fillRect/>
                    </a:stretch>
                  </pic:blipFill>
                  <pic:spPr>
                    <a:xfrm>
                      <a:off x="0" y="0"/>
                      <a:ext cx="4862286" cy="2863866"/>
                    </a:xfrm>
                    <a:prstGeom prst="rect">
                      <a:avLst/>
                    </a:prstGeom>
                  </pic:spPr>
                </pic:pic>
              </a:graphicData>
            </a:graphic>
          </wp:inline>
        </w:drawing>
      </w:r>
    </w:p>
    <w:p w14:paraId="11B60E2C" w14:textId="73AFA818" w:rsidR="006E1A54" w:rsidRPr="00287061" w:rsidRDefault="006E1A54"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微软雅黑"/>
          <w:color w:val="000000"/>
        </w:rPr>
      </w:pPr>
      <w:r w:rsidRPr="00287061">
        <w:rPr>
          <w:rFonts w:ascii="Times New Roman" w:hAnsi="Times New Roman" w:cs="微软雅黑"/>
          <w:noProof/>
          <w:color w:val="000000"/>
        </w:rPr>
        <w:drawing>
          <wp:inline distT="0" distB="0" distL="0" distR="0" wp14:anchorId="34D09576" wp14:editId="00C61F92">
            <wp:extent cx="4898212" cy="1426028"/>
            <wp:effectExtent l="0" t="0" r="0" b="3175"/>
            <wp:docPr id="1650285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85156" name=""/>
                    <pic:cNvPicPr/>
                  </pic:nvPicPr>
                  <pic:blipFill>
                    <a:blip r:embed="rId9"/>
                    <a:stretch>
                      <a:fillRect/>
                    </a:stretch>
                  </pic:blipFill>
                  <pic:spPr>
                    <a:xfrm>
                      <a:off x="0" y="0"/>
                      <a:ext cx="4917800" cy="1431731"/>
                    </a:xfrm>
                    <a:prstGeom prst="rect">
                      <a:avLst/>
                    </a:prstGeom>
                  </pic:spPr>
                </pic:pic>
              </a:graphicData>
            </a:graphic>
          </wp:inline>
        </w:drawing>
      </w:r>
    </w:p>
    <w:p w14:paraId="6607E064" w14:textId="77777777" w:rsidR="00E713CA" w:rsidRPr="00287061" w:rsidRDefault="00E713CA"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p>
    <w:p w14:paraId="183C8A19" w14:textId="7C649C06" w:rsidR="006E1A54" w:rsidRPr="00287061" w:rsidRDefault="006E1A54"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color w:val="000000"/>
        </w:rPr>
      </w:pPr>
      <w:r w:rsidRPr="00287061">
        <w:rPr>
          <w:rFonts w:ascii="Times New Roman" w:hAnsi="Times New Roman" w:cs="Courier New"/>
          <w:noProof/>
          <w:color w:val="000000"/>
        </w:rPr>
        <w:drawing>
          <wp:inline distT="0" distB="0" distL="0" distR="0" wp14:anchorId="3AC27F80" wp14:editId="61B87214">
            <wp:extent cx="4724400" cy="815666"/>
            <wp:effectExtent l="0" t="0" r="0" b="3810"/>
            <wp:docPr id="1629904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04001" name=""/>
                    <pic:cNvPicPr/>
                  </pic:nvPicPr>
                  <pic:blipFill>
                    <a:blip r:embed="rId10"/>
                    <a:stretch>
                      <a:fillRect/>
                    </a:stretch>
                  </pic:blipFill>
                  <pic:spPr>
                    <a:xfrm>
                      <a:off x="0" y="0"/>
                      <a:ext cx="4748313" cy="819795"/>
                    </a:xfrm>
                    <a:prstGeom prst="rect">
                      <a:avLst/>
                    </a:prstGeom>
                  </pic:spPr>
                </pic:pic>
              </a:graphicData>
            </a:graphic>
          </wp:inline>
        </w:drawing>
      </w:r>
    </w:p>
    <w:tbl>
      <w:tblPr>
        <w:tblStyle w:val="a6"/>
        <w:tblW w:w="0" w:type="auto"/>
        <w:tblInd w:w="1871" w:type="dxa"/>
        <w:tblLook w:val="04A0" w:firstRow="1" w:lastRow="0" w:firstColumn="1" w:lastColumn="0" w:noHBand="0" w:noVBand="1"/>
      </w:tblPr>
      <w:tblGrid>
        <w:gridCol w:w="1870"/>
        <w:gridCol w:w="1870"/>
        <w:gridCol w:w="1870"/>
      </w:tblGrid>
      <w:tr w:rsidR="00A45030" w:rsidRPr="00287061" w14:paraId="3D1D0FBE" w14:textId="77777777" w:rsidTr="00D43716">
        <w:tc>
          <w:tcPr>
            <w:tcW w:w="1870" w:type="dxa"/>
          </w:tcPr>
          <w:p w14:paraId="4A12111D" w14:textId="77777777" w:rsidR="00A45030" w:rsidRPr="00287061" w:rsidRDefault="00A45030"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p>
        </w:tc>
        <w:tc>
          <w:tcPr>
            <w:tcW w:w="1870" w:type="dxa"/>
          </w:tcPr>
          <w:p w14:paraId="7F7F101F" w14:textId="37AEDAF1" w:rsidR="00A45030" w:rsidRPr="00287061" w:rsidRDefault="00A45030"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r w:rsidRPr="00287061">
              <w:rPr>
                <w:rFonts w:ascii="Times New Roman" w:hAnsi="Times New Roman" w:cs="Courier New" w:hint="eastAsia"/>
                <w:color w:val="000000"/>
              </w:rPr>
              <w:t>屏幕</w:t>
            </w:r>
          </w:p>
        </w:tc>
        <w:tc>
          <w:tcPr>
            <w:tcW w:w="1870" w:type="dxa"/>
          </w:tcPr>
          <w:p w14:paraId="489A7730" w14:textId="30C7045A" w:rsidR="00A45030" w:rsidRPr="00287061" w:rsidRDefault="00A45030"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r w:rsidRPr="00287061">
              <w:rPr>
                <w:rFonts w:ascii="Times New Roman" w:hAnsi="Times New Roman" w:cs="Courier New" w:hint="eastAsia"/>
                <w:color w:val="000000"/>
              </w:rPr>
              <w:t>报告</w:t>
            </w:r>
          </w:p>
        </w:tc>
      </w:tr>
      <w:tr w:rsidR="00A45030" w:rsidRPr="00287061" w14:paraId="5E7A05D0" w14:textId="77777777" w:rsidTr="00D43716">
        <w:tc>
          <w:tcPr>
            <w:tcW w:w="1870" w:type="dxa"/>
          </w:tcPr>
          <w:p w14:paraId="2B23DBD1" w14:textId="528D692D" w:rsidR="00A45030" w:rsidRPr="00287061" w:rsidRDefault="00A45030"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r w:rsidRPr="00287061">
              <w:rPr>
                <w:rFonts w:ascii="Times New Roman" w:hAnsi="Times New Roman" w:cs="Courier New" w:hint="eastAsia"/>
                <w:color w:val="000000"/>
              </w:rPr>
              <w:t>数目</w:t>
            </w:r>
          </w:p>
        </w:tc>
        <w:tc>
          <w:tcPr>
            <w:tcW w:w="1870" w:type="dxa"/>
          </w:tcPr>
          <w:p w14:paraId="1EF1C9C3" w14:textId="32275CE7" w:rsidR="00A45030" w:rsidRPr="00287061" w:rsidRDefault="00A45030"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r w:rsidRPr="00287061">
              <w:rPr>
                <w:rFonts w:ascii="Times New Roman" w:hAnsi="Times New Roman" w:cs="Courier New" w:hint="eastAsia"/>
                <w:color w:val="000000"/>
              </w:rPr>
              <w:t>20</w:t>
            </w:r>
          </w:p>
        </w:tc>
        <w:tc>
          <w:tcPr>
            <w:tcW w:w="1870" w:type="dxa"/>
          </w:tcPr>
          <w:p w14:paraId="3CD5FA3C" w14:textId="016C2D74" w:rsidR="00A45030" w:rsidRPr="00287061" w:rsidRDefault="00A45030"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r w:rsidRPr="00287061">
              <w:rPr>
                <w:rFonts w:ascii="Times New Roman" w:hAnsi="Times New Roman" w:cs="Courier New" w:hint="eastAsia"/>
                <w:color w:val="000000"/>
              </w:rPr>
              <w:t>3</w:t>
            </w:r>
          </w:p>
        </w:tc>
      </w:tr>
      <w:tr w:rsidR="00A45030" w:rsidRPr="00287061" w14:paraId="49361428" w14:textId="77777777" w:rsidTr="00D43716">
        <w:tc>
          <w:tcPr>
            <w:tcW w:w="1870" w:type="dxa"/>
          </w:tcPr>
          <w:p w14:paraId="42BEC1C9" w14:textId="74C826BF" w:rsidR="00A45030" w:rsidRPr="00287061" w:rsidRDefault="00A45030"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r w:rsidRPr="00287061">
              <w:rPr>
                <w:rFonts w:ascii="Times New Roman" w:hAnsi="Times New Roman" w:cs="Courier New" w:hint="eastAsia"/>
                <w:color w:val="000000"/>
              </w:rPr>
              <w:t>得分</w:t>
            </w:r>
          </w:p>
        </w:tc>
        <w:tc>
          <w:tcPr>
            <w:tcW w:w="1870" w:type="dxa"/>
          </w:tcPr>
          <w:p w14:paraId="0A3DD2BC" w14:textId="19B4A8DC" w:rsidR="00A45030" w:rsidRPr="00287061" w:rsidRDefault="00A45030"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r w:rsidRPr="00287061">
              <w:rPr>
                <w:rFonts w:ascii="Times New Roman" w:hAnsi="Times New Roman" w:cs="Courier New" w:hint="eastAsia"/>
                <w:color w:val="000000"/>
              </w:rPr>
              <w:t>3</w:t>
            </w:r>
          </w:p>
        </w:tc>
        <w:tc>
          <w:tcPr>
            <w:tcW w:w="1870" w:type="dxa"/>
          </w:tcPr>
          <w:p w14:paraId="00CA256E" w14:textId="2E186195" w:rsidR="00A45030" w:rsidRPr="00287061" w:rsidRDefault="00A45030"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r w:rsidRPr="00287061">
              <w:rPr>
                <w:rFonts w:ascii="Times New Roman" w:hAnsi="Times New Roman" w:cs="Courier New" w:hint="eastAsia"/>
                <w:color w:val="000000"/>
              </w:rPr>
              <w:t>5</w:t>
            </w:r>
          </w:p>
        </w:tc>
      </w:tr>
      <w:tr w:rsidR="00A45030" w:rsidRPr="00287061" w14:paraId="1033A017" w14:textId="77777777" w:rsidTr="00D43716">
        <w:tc>
          <w:tcPr>
            <w:tcW w:w="1870" w:type="dxa"/>
          </w:tcPr>
          <w:p w14:paraId="4B7C5995" w14:textId="3669ABCE" w:rsidR="00A45030" w:rsidRPr="00287061" w:rsidRDefault="00A45030"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r w:rsidRPr="00287061">
              <w:rPr>
                <w:rFonts w:ascii="Times New Roman" w:hAnsi="Times New Roman" w:cs="Courier New" w:hint="eastAsia"/>
                <w:color w:val="000000"/>
              </w:rPr>
              <w:t>总分</w:t>
            </w:r>
          </w:p>
        </w:tc>
        <w:tc>
          <w:tcPr>
            <w:tcW w:w="3740" w:type="dxa"/>
            <w:gridSpan w:val="2"/>
          </w:tcPr>
          <w:p w14:paraId="2820DFBA" w14:textId="66D81917" w:rsidR="00A45030" w:rsidRPr="00287061" w:rsidRDefault="00A45030"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r w:rsidRPr="00287061">
              <w:rPr>
                <w:rFonts w:ascii="Times New Roman" w:hAnsi="Times New Roman" w:cs="Courier New" w:hint="eastAsia"/>
                <w:color w:val="000000"/>
              </w:rPr>
              <w:t>8</w:t>
            </w:r>
          </w:p>
        </w:tc>
      </w:tr>
      <w:tr w:rsidR="00A45030" w:rsidRPr="00287061" w14:paraId="1C7AC2C7" w14:textId="77777777" w:rsidTr="00D43716">
        <w:tc>
          <w:tcPr>
            <w:tcW w:w="1870" w:type="dxa"/>
          </w:tcPr>
          <w:p w14:paraId="347DB22B" w14:textId="7F56C5CF" w:rsidR="00A45030" w:rsidRPr="00287061" w:rsidRDefault="00A45030"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r w:rsidRPr="00287061">
              <w:rPr>
                <w:rFonts w:ascii="Times New Roman" w:hAnsi="Times New Roman" w:cs="Courier New" w:hint="eastAsia"/>
                <w:color w:val="000000"/>
              </w:rPr>
              <w:t>生产率因子</w:t>
            </w:r>
          </w:p>
        </w:tc>
        <w:tc>
          <w:tcPr>
            <w:tcW w:w="3740" w:type="dxa"/>
            <w:gridSpan w:val="2"/>
          </w:tcPr>
          <w:p w14:paraId="5528E234" w14:textId="1ADBA9CD" w:rsidR="00A45030" w:rsidRPr="00287061" w:rsidRDefault="00A45030"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r w:rsidRPr="00287061">
              <w:rPr>
                <w:rFonts w:ascii="Times New Roman" w:hAnsi="Times New Roman" w:cs="Courier New" w:hint="eastAsia"/>
                <w:color w:val="000000"/>
              </w:rPr>
              <w:t>极低</w:t>
            </w:r>
            <w:r w:rsidRPr="00287061">
              <w:rPr>
                <w:rFonts w:ascii="Times New Roman" w:hAnsi="Times New Roman" w:cs="Courier New" w:hint="eastAsia"/>
                <w:color w:val="000000"/>
              </w:rPr>
              <w:t>=4</w:t>
            </w:r>
          </w:p>
        </w:tc>
      </w:tr>
      <w:tr w:rsidR="00A45030" w:rsidRPr="00287061" w14:paraId="2153930C" w14:textId="77777777" w:rsidTr="00D43716">
        <w:tc>
          <w:tcPr>
            <w:tcW w:w="1870" w:type="dxa"/>
          </w:tcPr>
          <w:p w14:paraId="34C102C3" w14:textId="77777777" w:rsidR="00A45030" w:rsidRPr="00287061" w:rsidRDefault="00A45030"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p>
        </w:tc>
        <w:tc>
          <w:tcPr>
            <w:tcW w:w="3740" w:type="dxa"/>
            <w:gridSpan w:val="2"/>
          </w:tcPr>
          <w:p w14:paraId="6B93D4B2" w14:textId="700A29C7" w:rsidR="00A45030" w:rsidRPr="00287061" w:rsidRDefault="007F618E" w:rsidP="006E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color w:val="000000"/>
              </w:rPr>
            </w:pPr>
            <w:r w:rsidRPr="00287061">
              <w:rPr>
                <w:rFonts w:ascii="Times New Roman" w:hAnsi="Times New Roman" w:cs="Courier New" w:hint="eastAsia"/>
                <w:color w:val="000000"/>
              </w:rPr>
              <w:t>8/4=2</w:t>
            </w:r>
          </w:p>
        </w:tc>
      </w:tr>
    </w:tbl>
    <w:p w14:paraId="4708063E" w14:textId="3851AB84" w:rsidR="00973A7F" w:rsidRPr="00287061" w:rsidRDefault="00E713CA" w:rsidP="00973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b/>
          <w:bCs/>
          <w:color w:val="000000"/>
        </w:rPr>
      </w:pPr>
      <w:r w:rsidRPr="00287061">
        <w:rPr>
          <w:rFonts w:ascii="Times New Roman" w:hAnsi="Times New Roman" w:cs="微软雅黑" w:hint="eastAsia"/>
          <w:b/>
          <w:bCs/>
          <w:color w:val="000000"/>
        </w:rPr>
        <w:t>2</w:t>
      </w:r>
      <w:r w:rsidR="00973A7F" w:rsidRPr="00287061">
        <w:rPr>
          <w:rFonts w:ascii="Times New Roman" w:hAnsi="Times New Roman" w:cs="微软雅黑"/>
          <w:b/>
          <w:bCs/>
          <w:color w:val="000000"/>
        </w:rPr>
        <w:t xml:space="preserve">. </w:t>
      </w:r>
      <w:r w:rsidR="00973A7F" w:rsidRPr="00287061">
        <w:rPr>
          <w:rFonts w:ascii="Times New Roman" w:hAnsi="Times New Roman" w:cs="微软雅黑" w:hint="eastAsia"/>
          <w:b/>
          <w:bCs/>
          <w:color w:val="000000"/>
        </w:rPr>
        <w:t>风险管理</w:t>
      </w:r>
    </w:p>
    <w:p w14:paraId="542540AF" w14:textId="1F2A5EC0" w:rsidR="00930248" w:rsidRPr="00287061" w:rsidRDefault="00973A7F"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b/>
          <w:bCs/>
          <w:color w:val="000000"/>
        </w:rPr>
      </w:pPr>
      <w:r w:rsidRPr="00287061">
        <w:rPr>
          <w:rFonts w:ascii="Times New Roman" w:hAnsi="Times New Roman" w:cs="微软雅黑"/>
          <w:b/>
          <w:bCs/>
          <w:color w:val="000000"/>
        </w:rPr>
        <w:t xml:space="preserve">  </w:t>
      </w:r>
      <w:r w:rsidR="00287061" w:rsidRPr="00287061">
        <w:rPr>
          <w:rFonts w:ascii="Times New Roman" w:hAnsi="Times New Roman" w:cs="微软雅黑" w:hint="eastAsia"/>
          <w:b/>
          <w:bCs/>
          <w:color w:val="000000"/>
        </w:rPr>
        <w:t>（</w:t>
      </w:r>
      <w:r w:rsidR="00287061" w:rsidRPr="00287061">
        <w:rPr>
          <w:rFonts w:ascii="Times New Roman" w:hAnsi="Times New Roman" w:cs="微软雅黑" w:hint="eastAsia"/>
          <w:b/>
          <w:bCs/>
          <w:color w:val="000000"/>
        </w:rPr>
        <w:t>1</w:t>
      </w:r>
      <w:r w:rsidR="00287061" w:rsidRPr="00287061">
        <w:rPr>
          <w:rFonts w:ascii="Times New Roman" w:hAnsi="Times New Roman" w:cs="微软雅黑" w:hint="eastAsia"/>
          <w:b/>
          <w:bCs/>
          <w:color w:val="000000"/>
        </w:rPr>
        <w:t>）</w:t>
      </w:r>
      <w:r w:rsidRPr="00287061">
        <w:rPr>
          <w:rFonts w:ascii="Times New Roman" w:hAnsi="Times New Roman" w:cs="微软雅黑"/>
          <w:b/>
          <w:bCs/>
          <w:color w:val="000000"/>
        </w:rPr>
        <w:t xml:space="preserve"> ch3 </w:t>
      </w:r>
      <w:r w:rsidRPr="00287061">
        <w:rPr>
          <w:rFonts w:ascii="Times New Roman" w:hAnsi="Times New Roman" w:cs="微软雅黑" w:hint="eastAsia"/>
          <w:b/>
          <w:bCs/>
          <w:color w:val="000000"/>
        </w:rPr>
        <w:t>习题</w:t>
      </w:r>
      <w:r w:rsidRPr="00287061">
        <w:rPr>
          <w:rFonts w:ascii="Times New Roman" w:hAnsi="Times New Roman" w:cs="微软雅黑"/>
          <w:b/>
          <w:bCs/>
          <w:color w:val="000000"/>
        </w:rPr>
        <w:t>11</w:t>
      </w:r>
      <w:r w:rsidR="00200333" w:rsidRPr="00287061">
        <w:rPr>
          <w:rFonts w:ascii="Times New Roman" w:hAnsi="Times New Roman" w:cs="微软雅黑"/>
          <w:b/>
          <w:bCs/>
          <w:color w:val="000000"/>
        </w:rPr>
        <w:t xml:space="preserve"> </w:t>
      </w:r>
      <w:r w:rsidR="00200333" w:rsidRPr="00287061">
        <w:rPr>
          <w:rFonts w:ascii="Times New Roman" w:hAnsi="Times New Roman" w:cs="微软雅黑" w:hint="eastAsia"/>
          <w:b/>
          <w:bCs/>
          <w:color w:val="000000"/>
        </w:rPr>
        <w:t>（小组讨论）</w:t>
      </w:r>
    </w:p>
    <w:p w14:paraId="18AB03A5" w14:textId="1698E40E" w:rsidR="00930248" w:rsidRPr="00287061" w:rsidRDefault="00A41B92"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color w:val="000000"/>
        </w:rPr>
      </w:pPr>
      <w:r w:rsidRPr="00287061">
        <w:rPr>
          <w:rFonts w:ascii="Times New Roman" w:hAnsi="Times New Roman" w:cs="微软雅黑"/>
          <w:noProof/>
          <w:color w:val="000000"/>
        </w:rPr>
        <w:drawing>
          <wp:inline distT="0" distB="0" distL="0" distR="0" wp14:anchorId="027199BF" wp14:editId="5B23F1C0">
            <wp:extent cx="5928360" cy="426720"/>
            <wp:effectExtent l="0" t="0" r="0" b="0"/>
            <wp:docPr id="1666347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47361" name=""/>
                    <pic:cNvPicPr/>
                  </pic:nvPicPr>
                  <pic:blipFill rotWithShape="1">
                    <a:blip r:embed="rId7"/>
                    <a:srcRect l="257" r="-1" b="72616"/>
                    <a:stretch/>
                  </pic:blipFill>
                  <pic:spPr bwMode="auto">
                    <a:xfrm>
                      <a:off x="0" y="0"/>
                      <a:ext cx="5928360" cy="426720"/>
                    </a:xfrm>
                    <a:prstGeom prst="rect">
                      <a:avLst/>
                    </a:prstGeom>
                    <a:ln>
                      <a:noFill/>
                    </a:ln>
                    <a:extLst>
                      <a:ext uri="{53640926-AAD7-44D8-BBD7-CCE9431645EC}">
                        <a14:shadowObscured xmlns:a14="http://schemas.microsoft.com/office/drawing/2010/main"/>
                      </a:ext>
                    </a:extLst>
                  </pic:spPr>
                </pic:pic>
              </a:graphicData>
            </a:graphic>
          </wp:inline>
        </w:drawing>
      </w:r>
    </w:p>
    <w:p w14:paraId="16407E98" w14:textId="394F3DC0" w:rsidR="00287061" w:rsidRPr="00287061" w:rsidRDefault="00287061" w:rsidP="00DE545E">
      <w:pPr>
        <w:shd w:val="clear" w:color="auto" w:fill="FDFDFE"/>
        <w:spacing w:line="440" w:lineRule="exact"/>
        <w:outlineLvl w:val="2"/>
        <w:rPr>
          <w:rFonts w:ascii="Times New Roman" w:hAnsi="Times New Roman" w:cs="Segoe UI"/>
          <w:b/>
          <w:bCs/>
        </w:rPr>
      </w:pPr>
      <w:r w:rsidRPr="00287061">
        <w:rPr>
          <w:rFonts w:ascii="Times New Roman" w:hAnsi="Times New Roman" w:cs="Segoe UI"/>
          <w:b/>
          <w:bCs/>
        </w:rPr>
        <w:t>风险暴露</w:t>
      </w:r>
      <w:r w:rsidRPr="00287061">
        <w:rPr>
          <w:rFonts w:ascii="Times New Roman" w:hAnsi="Times New Roman" w:cs="Segoe UI" w:hint="eastAsia"/>
          <w:b/>
          <w:bCs/>
        </w:rPr>
        <w:t>：</w:t>
      </w:r>
    </w:p>
    <w:p w14:paraId="43455261" w14:textId="77777777" w:rsidR="00287061" w:rsidRPr="00287061" w:rsidRDefault="00287061" w:rsidP="00DE545E">
      <w:pPr>
        <w:shd w:val="clear" w:color="auto" w:fill="FDFDFE"/>
        <w:spacing w:line="440" w:lineRule="exact"/>
        <w:ind w:firstLineChars="200" w:firstLine="480"/>
        <w:rPr>
          <w:rFonts w:ascii="Times New Roman" w:hAnsi="Times New Roman" w:cs="Segoe UI"/>
        </w:rPr>
      </w:pPr>
      <w:r w:rsidRPr="00287061">
        <w:rPr>
          <w:rFonts w:ascii="Times New Roman" w:hAnsi="Times New Roman" w:cs="Segoe UI"/>
        </w:rPr>
        <w:lastRenderedPageBreak/>
        <w:t>风险</w:t>
      </w:r>
      <w:proofErr w:type="gramStart"/>
      <w:r w:rsidRPr="00287061">
        <w:rPr>
          <w:rFonts w:ascii="Times New Roman" w:hAnsi="Times New Roman" w:cs="Segoe UI"/>
        </w:rPr>
        <w:t>暴露指</w:t>
      </w:r>
      <w:proofErr w:type="gramEnd"/>
      <w:r w:rsidRPr="00287061">
        <w:rPr>
          <w:rFonts w:ascii="Times New Roman" w:hAnsi="Times New Roman" w:cs="Segoe UI"/>
        </w:rPr>
        <w:t>的是一个项目或团队在特定环境中面临的可能损失和危害的程度</w:t>
      </w:r>
      <w:r w:rsidRPr="00287061">
        <w:rPr>
          <w:rFonts w:ascii="Times New Roman" w:hAnsi="Times New Roman" w:cs="Segoe UI" w:hint="eastAsia"/>
        </w:rPr>
        <w:t>.</w:t>
      </w:r>
      <w:r w:rsidRPr="00287061">
        <w:rPr>
          <w:rFonts w:ascii="Times New Roman" w:hAnsi="Times New Roman" w:cs="Segoe UI"/>
        </w:rPr>
        <w:t>风险暴露可能表现为项目延期、预算超支、软件质量不达标等问题。这些风险暴露会直接影响项目的成功。</w:t>
      </w:r>
    </w:p>
    <w:p w14:paraId="55761FD0" w14:textId="3000CCF0" w:rsidR="00287061" w:rsidRPr="00287061" w:rsidRDefault="00287061" w:rsidP="00DE545E">
      <w:pPr>
        <w:shd w:val="clear" w:color="auto" w:fill="FDFDFE"/>
        <w:spacing w:line="440" w:lineRule="exact"/>
        <w:outlineLvl w:val="2"/>
        <w:rPr>
          <w:rFonts w:ascii="Times New Roman" w:hAnsi="Times New Roman" w:cs="Segoe UI"/>
          <w:b/>
          <w:bCs/>
        </w:rPr>
      </w:pPr>
      <w:r w:rsidRPr="00287061">
        <w:rPr>
          <w:rFonts w:ascii="Times New Roman" w:hAnsi="Times New Roman" w:cs="Segoe UI"/>
          <w:b/>
          <w:bCs/>
        </w:rPr>
        <w:t>减轻风险的技术</w:t>
      </w:r>
      <w:r w:rsidRPr="00287061">
        <w:rPr>
          <w:rFonts w:ascii="Times New Roman" w:hAnsi="Times New Roman" w:cs="Segoe UI" w:hint="eastAsia"/>
          <w:b/>
          <w:bCs/>
        </w:rPr>
        <w:t>：</w:t>
      </w:r>
    </w:p>
    <w:p w14:paraId="2FAF60D4" w14:textId="49F3CFD9" w:rsidR="00287061" w:rsidRPr="00DE545E" w:rsidRDefault="00DE545E" w:rsidP="00DE545E">
      <w:pPr>
        <w:shd w:val="clear" w:color="auto" w:fill="FDFDFE"/>
        <w:spacing w:line="440" w:lineRule="exact"/>
        <w:ind w:firstLineChars="200" w:firstLine="482"/>
        <w:rPr>
          <w:rFonts w:ascii="Times New Roman" w:hAnsi="Times New Roman" w:cs="Segoe UI"/>
        </w:rPr>
      </w:pPr>
      <w:r>
        <w:rPr>
          <w:rFonts w:ascii="Times New Roman" w:hAnsi="Times New Roman" w:cs="Segoe UI" w:hint="eastAsia"/>
          <w:b/>
          <w:bCs/>
        </w:rPr>
        <w:t>（</w:t>
      </w:r>
      <w:r>
        <w:rPr>
          <w:rFonts w:ascii="Times New Roman" w:hAnsi="Times New Roman" w:cs="Segoe UI" w:hint="eastAsia"/>
          <w:b/>
          <w:bCs/>
        </w:rPr>
        <w:t>1</w:t>
      </w:r>
      <w:r>
        <w:rPr>
          <w:rFonts w:ascii="Times New Roman" w:hAnsi="Times New Roman" w:cs="Segoe UI" w:hint="eastAsia"/>
          <w:b/>
          <w:bCs/>
        </w:rPr>
        <w:t>）</w:t>
      </w:r>
      <w:r w:rsidR="00287061" w:rsidRPr="00DE545E">
        <w:rPr>
          <w:rFonts w:ascii="Times New Roman" w:hAnsi="Times New Roman" w:cs="Segoe UI"/>
          <w:b/>
          <w:bCs/>
        </w:rPr>
        <w:t>风险管理计划</w:t>
      </w:r>
      <w:r w:rsidR="00287061" w:rsidRPr="00DE545E">
        <w:rPr>
          <w:rFonts w:ascii="Times New Roman" w:hAnsi="Times New Roman" w:cs="Segoe UI"/>
        </w:rPr>
        <w:t>：制定详细的风险管理计划，包括风险识别、评估、监控和应对策略。这有助于及时发现并处理潜在风险。</w:t>
      </w:r>
    </w:p>
    <w:p w14:paraId="76227EED" w14:textId="7C917FA4" w:rsidR="00287061" w:rsidRPr="00DE545E" w:rsidRDefault="00DE545E" w:rsidP="00DE545E">
      <w:pPr>
        <w:shd w:val="clear" w:color="auto" w:fill="FDFDFE"/>
        <w:spacing w:line="440" w:lineRule="exact"/>
        <w:ind w:firstLineChars="200" w:firstLine="482"/>
        <w:rPr>
          <w:rFonts w:ascii="Times New Roman" w:hAnsi="Times New Roman" w:cs="Segoe UI"/>
        </w:rPr>
      </w:pPr>
      <w:r>
        <w:rPr>
          <w:rFonts w:ascii="Times New Roman" w:hAnsi="Times New Roman" w:cs="Segoe UI" w:hint="eastAsia"/>
          <w:b/>
          <w:bCs/>
        </w:rPr>
        <w:t>（</w:t>
      </w:r>
      <w:r>
        <w:rPr>
          <w:rFonts w:ascii="Times New Roman" w:hAnsi="Times New Roman" w:cs="Segoe UI" w:hint="eastAsia"/>
          <w:b/>
          <w:bCs/>
        </w:rPr>
        <w:t>2</w:t>
      </w:r>
      <w:r>
        <w:rPr>
          <w:rFonts w:ascii="Times New Roman" w:hAnsi="Times New Roman" w:cs="Segoe UI" w:hint="eastAsia"/>
          <w:b/>
          <w:bCs/>
        </w:rPr>
        <w:t>）</w:t>
      </w:r>
      <w:r w:rsidR="00287061" w:rsidRPr="00DE545E">
        <w:rPr>
          <w:rFonts w:ascii="Times New Roman" w:hAnsi="Times New Roman" w:cs="Segoe UI"/>
          <w:b/>
          <w:bCs/>
        </w:rPr>
        <w:t>技术预研与培训</w:t>
      </w:r>
      <w:r w:rsidR="00287061" w:rsidRPr="00DE545E">
        <w:rPr>
          <w:rFonts w:ascii="Times New Roman" w:hAnsi="Times New Roman" w:cs="Segoe UI"/>
        </w:rPr>
        <w:t>：在项目开发前进行技术预研，确保团队成员对所使用的技术</w:t>
      </w:r>
      <w:proofErr w:type="gramStart"/>
      <w:r w:rsidR="00287061" w:rsidRPr="00DE545E">
        <w:rPr>
          <w:rFonts w:ascii="Times New Roman" w:hAnsi="Times New Roman" w:cs="Segoe UI"/>
        </w:rPr>
        <w:t>栈</w:t>
      </w:r>
      <w:proofErr w:type="gramEnd"/>
      <w:r w:rsidR="00287061" w:rsidRPr="00DE545E">
        <w:rPr>
          <w:rFonts w:ascii="Times New Roman" w:hAnsi="Times New Roman" w:cs="Segoe UI"/>
        </w:rPr>
        <w:t>有充分的了解。同时，组织技术培训，提高团队成员的技术能力。</w:t>
      </w:r>
    </w:p>
    <w:p w14:paraId="246C491A" w14:textId="3422B9FF" w:rsidR="00287061" w:rsidRPr="00DE545E" w:rsidRDefault="00DE545E" w:rsidP="00DE545E">
      <w:pPr>
        <w:shd w:val="clear" w:color="auto" w:fill="FDFDFE"/>
        <w:spacing w:line="440" w:lineRule="exact"/>
        <w:ind w:firstLineChars="200" w:firstLine="482"/>
        <w:rPr>
          <w:rFonts w:ascii="Times New Roman" w:hAnsi="Times New Roman" w:cs="Segoe UI"/>
        </w:rPr>
      </w:pPr>
      <w:r>
        <w:rPr>
          <w:rFonts w:ascii="Times New Roman" w:hAnsi="Times New Roman" w:cs="Segoe UI" w:hint="eastAsia"/>
          <w:b/>
          <w:bCs/>
        </w:rPr>
        <w:t>（</w:t>
      </w:r>
      <w:r>
        <w:rPr>
          <w:rFonts w:ascii="Times New Roman" w:hAnsi="Times New Roman" w:cs="Segoe UI" w:hint="eastAsia"/>
          <w:b/>
          <w:bCs/>
        </w:rPr>
        <w:t>3</w:t>
      </w:r>
      <w:r>
        <w:rPr>
          <w:rFonts w:ascii="Times New Roman" w:hAnsi="Times New Roman" w:cs="Segoe UI" w:hint="eastAsia"/>
          <w:b/>
          <w:bCs/>
        </w:rPr>
        <w:t>）</w:t>
      </w:r>
      <w:r w:rsidR="00287061" w:rsidRPr="00DE545E">
        <w:rPr>
          <w:rFonts w:ascii="Times New Roman" w:hAnsi="Times New Roman" w:cs="Segoe UI"/>
          <w:b/>
          <w:bCs/>
        </w:rPr>
        <w:t>迭代开发与敏捷方法</w:t>
      </w:r>
      <w:r w:rsidR="00287061" w:rsidRPr="00DE545E">
        <w:rPr>
          <w:rFonts w:ascii="Times New Roman" w:hAnsi="Times New Roman" w:cs="Segoe UI"/>
        </w:rPr>
        <w:t>：采用迭代开发和敏捷方法，将项目拆分成多个小阶段，每个阶段都有明确的目标和交付物。这有助于及时发现和解决问题，降低时间风险。</w:t>
      </w:r>
    </w:p>
    <w:p w14:paraId="693D3FC9" w14:textId="363B4D97" w:rsidR="00287061" w:rsidRPr="00DE545E" w:rsidRDefault="00DE545E" w:rsidP="00DE545E">
      <w:pPr>
        <w:shd w:val="clear" w:color="auto" w:fill="FDFDFE"/>
        <w:spacing w:line="440" w:lineRule="exact"/>
        <w:ind w:firstLineChars="200" w:firstLine="482"/>
        <w:rPr>
          <w:rFonts w:ascii="Times New Roman" w:hAnsi="Times New Roman" w:cs="Segoe UI"/>
        </w:rPr>
      </w:pPr>
      <w:r>
        <w:rPr>
          <w:rFonts w:ascii="Times New Roman" w:hAnsi="Times New Roman" w:cs="Segoe UI" w:hint="eastAsia"/>
          <w:b/>
          <w:bCs/>
        </w:rPr>
        <w:t>（</w:t>
      </w:r>
      <w:r>
        <w:rPr>
          <w:rFonts w:ascii="Times New Roman" w:hAnsi="Times New Roman" w:cs="Segoe UI" w:hint="eastAsia"/>
          <w:b/>
          <w:bCs/>
        </w:rPr>
        <w:t>4</w:t>
      </w:r>
      <w:r>
        <w:rPr>
          <w:rFonts w:ascii="Times New Roman" w:hAnsi="Times New Roman" w:cs="Segoe UI" w:hint="eastAsia"/>
          <w:b/>
          <w:bCs/>
        </w:rPr>
        <w:t>）</w:t>
      </w:r>
      <w:r w:rsidR="00287061" w:rsidRPr="00DE545E">
        <w:rPr>
          <w:rFonts w:ascii="Times New Roman" w:hAnsi="Times New Roman" w:cs="Segoe UI"/>
          <w:b/>
          <w:bCs/>
        </w:rPr>
        <w:t>定期沟通会议</w:t>
      </w:r>
      <w:r w:rsidR="00287061" w:rsidRPr="00DE545E">
        <w:rPr>
          <w:rFonts w:ascii="Times New Roman" w:hAnsi="Times New Roman" w:cs="Segoe UI"/>
        </w:rPr>
        <w:t>：定期召开团队沟通会议，确保团队成员之间的信息畅通，减少沟通风险。在会议上，可以讨论项目进展、遇到的问题以及解决方案。</w:t>
      </w:r>
    </w:p>
    <w:p w14:paraId="6DEC1DCF" w14:textId="4FCD6501" w:rsidR="00287061" w:rsidRDefault="00DE545E" w:rsidP="00DE5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2"/>
        <w:rPr>
          <w:rFonts w:ascii="Times New Roman" w:hAnsi="Times New Roman" w:cs="Segoe UI"/>
        </w:rPr>
      </w:pPr>
      <w:r>
        <w:rPr>
          <w:rFonts w:ascii="Times New Roman" w:hAnsi="Times New Roman" w:cs="Segoe UI" w:hint="eastAsia"/>
          <w:b/>
          <w:bCs/>
        </w:rPr>
        <w:t>（</w:t>
      </w:r>
      <w:r>
        <w:rPr>
          <w:rFonts w:ascii="Times New Roman" w:hAnsi="Times New Roman" w:cs="Segoe UI" w:hint="eastAsia"/>
          <w:b/>
          <w:bCs/>
        </w:rPr>
        <w:t>5</w:t>
      </w:r>
      <w:r>
        <w:rPr>
          <w:rFonts w:ascii="Times New Roman" w:hAnsi="Times New Roman" w:cs="Segoe UI" w:hint="eastAsia"/>
          <w:b/>
          <w:bCs/>
        </w:rPr>
        <w:t>）</w:t>
      </w:r>
      <w:r w:rsidR="00287061" w:rsidRPr="00DE545E">
        <w:rPr>
          <w:rFonts w:ascii="Times New Roman" w:hAnsi="Times New Roman" w:cs="Segoe UI"/>
          <w:b/>
          <w:bCs/>
        </w:rPr>
        <w:t>需求变更管理</w:t>
      </w:r>
      <w:r w:rsidR="00287061" w:rsidRPr="00DE545E">
        <w:rPr>
          <w:rFonts w:ascii="Times New Roman" w:hAnsi="Times New Roman" w:cs="Segoe UI"/>
        </w:rPr>
        <w:t>：建立需求变更管理流程，对需求变更进行评估和审批。对于合理的需求变更，及时调整项目计划和资源分配；对于不合理或无法实现的需求变更，与客户或项目发起人进行沟通并解释原因。</w:t>
      </w:r>
    </w:p>
    <w:p w14:paraId="69FFC89F" w14:textId="77777777" w:rsidR="00DE545E" w:rsidRPr="00DE545E" w:rsidRDefault="00DE545E" w:rsidP="00DE5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Times New Roman" w:hAnsi="Times New Roman" w:cs="微软雅黑"/>
          <w:color w:val="000000"/>
        </w:rPr>
      </w:pPr>
    </w:p>
    <w:p w14:paraId="57486D65" w14:textId="5E2FD534" w:rsidR="00A741C6" w:rsidRPr="00BC3D1C" w:rsidRDefault="00287061" w:rsidP="00BC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100" w:firstLine="241"/>
        <w:rPr>
          <w:rFonts w:ascii="Times New Roman" w:hAnsi="Times New Roman" w:cs="微软雅黑" w:hint="eastAsia"/>
          <w:b/>
          <w:bCs/>
          <w:color w:val="000000"/>
        </w:rPr>
      </w:pPr>
      <w:r w:rsidRPr="00287061">
        <w:rPr>
          <w:rFonts w:ascii="Times New Roman" w:hAnsi="Times New Roman" w:cs="微软雅黑" w:hint="eastAsia"/>
          <w:b/>
          <w:bCs/>
          <w:color w:val="000000"/>
        </w:rPr>
        <w:t>（</w:t>
      </w:r>
      <w:r w:rsidRPr="00287061">
        <w:rPr>
          <w:rFonts w:ascii="Times New Roman" w:hAnsi="Times New Roman" w:cs="微软雅黑" w:hint="eastAsia"/>
          <w:b/>
          <w:bCs/>
          <w:color w:val="000000"/>
        </w:rPr>
        <w:t>2</w:t>
      </w:r>
      <w:r w:rsidRPr="00287061">
        <w:rPr>
          <w:rFonts w:ascii="Times New Roman" w:hAnsi="Times New Roman" w:cs="微软雅黑" w:hint="eastAsia"/>
          <w:b/>
          <w:bCs/>
          <w:color w:val="000000"/>
        </w:rPr>
        <w:t>）</w:t>
      </w:r>
      <w:r w:rsidR="00973A7F" w:rsidRPr="00287061">
        <w:rPr>
          <w:rFonts w:ascii="Times New Roman" w:hAnsi="Times New Roman" w:cs="微软雅黑" w:hint="eastAsia"/>
          <w:b/>
          <w:bCs/>
          <w:color w:val="000000"/>
        </w:rPr>
        <w:t>分析自己项目中可能存在的风险</w:t>
      </w:r>
      <w:r w:rsidR="00336AD9" w:rsidRPr="00287061">
        <w:rPr>
          <w:rFonts w:ascii="Times New Roman" w:hAnsi="Times New Roman" w:cs="微软雅黑" w:hint="eastAsia"/>
          <w:b/>
          <w:bCs/>
          <w:color w:val="000000"/>
        </w:rPr>
        <w:t>，</w:t>
      </w:r>
      <w:r w:rsidR="00973A7F" w:rsidRPr="00287061">
        <w:rPr>
          <w:rFonts w:ascii="Times New Roman" w:hAnsi="Times New Roman" w:cs="微软雅黑" w:hint="eastAsia"/>
          <w:b/>
          <w:bCs/>
          <w:color w:val="000000"/>
        </w:rPr>
        <w:t>并进一步细化风险管理（做出风险分级及应对预案）。</w:t>
      </w:r>
    </w:p>
    <w:p w14:paraId="37A779BB" w14:textId="77777777" w:rsidR="00E713CA" w:rsidRPr="00287061" w:rsidRDefault="00E713CA" w:rsidP="00E7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微软雅黑"/>
          <w:b/>
          <w:bCs/>
          <w:color w:val="000000"/>
        </w:rPr>
      </w:pPr>
      <w:r w:rsidRPr="00287061">
        <w:rPr>
          <w:rFonts w:ascii="Times New Roman" w:hAnsi="Times New Roman" w:cs="微软雅黑" w:hint="eastAsia"/>
          <w:b/>
          <w:bCs/>
          <w:color w:val="000000"/>
        </w:rPr>
        <w:t>项目跟踪，建立能反映项目及小组每个人工作的进度、里程碑、工作量的跟踪图或表，每周更新</w:t>
      </w:r>
      <w:r w:rsidRPr="00287061">
        <w:rPr>
          <w:rFonts w:ascii="Times New Roman" w:hAnsi="Times New Roman" w:cs="微软雅黑"/>
          <w:b/>
          <w:bCs/>
          <w:color w:val="000000"/>
        </w:rPr>
        <w:t>。</w:t>
      </w:r>
    </w:p>
    <w:p w14:paraId="1E0BFF99" w14:textId="77777777" w:rsidR="007962D7" w:rsidRPr="00287061" w:rsidRDefault="007962D7">
      <w:pPr>
        <w:rPr>
          <w:rFonts w:ascii="Times New Roman" w:hAnsi="Times New Roman"/>
          <w:b/>
          <w:bCs/>
        </w:rPr>
      </w:pPr>
    </w:p>
    <w:sectPr w:rsidR="007962D7" w:rsidRPr="00287061" w:rsidSect="00533F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F6B2E" w14:textId="77777777" w:rsidR="00533FEB" w:rsidRDefault="00533FEB" w:rsidP="00287061">
      <w:r>
        <w:separator/>
      </w:r>
    </w:p>
  </w:endnote>
  <w:endnote w:type="continuationSeparator" w:id="0">
    <w:p w14:paraId="443EF5CF" w14:textId="77777777" w:rsidR="00533FEB" w:rsidRDefault="00533FEB" w:rsidP="00287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950F3" w14:textId="77777777" w:rsidR="00533FEB" w:rsidRDefault="00533FEB" w:rsidP="00287061">
      <w:r>
        <w:separator/>
      </w:r>
    </w:p>
  </w:footnote>
  <w:footnote w:type="continuationSeparator" w:id="0">
    <w:p w14:paraId="00CF10A3" w14:textId="77777777" w:rsidR="00533FEB" w:rsidRDefault="00533FEB" w:rsidP="00287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0BA2"/>
    <w:multiLevelType w:val="multilevel"/>
    <w:tmpl w:val="07385B1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B58C4"/>
    <w:multiLevelType w:val="hybridMultilevel"/>
    <w:tmpl w:val="AF04D8EA"/>
    <w:lvl w:ilvl="0" w:tplc="5C243D28">
      <w:start w:val="1"/>
      <w:numFmt w:val="decimal"/>
      <w:lvlText w:val="(%1)"/>
      <w:lvlJc w:val="left"/>
      <w:pPr>
        <w:ind w:left="440" w:hanging="44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38D6D4E"/>
    <w:multiLevelType w:val="hybridMultilevel"/>
    <w:tmpl w:val="7FCC4246"/>
    <w:lvl w:ilvl="0" w:tplc="D04C6A12">
      <w:start w:val="1"/>
      <w:numFmt w:val="decimal"/>
      <w:lvlText w:val="(%1)"/>
      <w:lvlJc w:val="left"/>
      <w:pPr>
        <w:ind w:left="440" w:hanging="44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7D03DA8"/>
    <w:multiLevelType w:val="hybridMultilevel"/>
    <w:tmpl w:val="F342F5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7B86F15"/>
    <w:multiLevelType w:val="multilevel"/>
    <w:tmpl w:val="A212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F2371B"/>
    <w:multiLevelType w:val="multilevel"/>
    <w:tmpl w:val="8EB2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794047">
    <w:abstractNumId w:val="3"/>
  </w:num>
  <w:num w:numId="2" w16cid:durableId="147290774">
    <w:abstractNumId w:val="1"/>
  </w:num>
  <w:num w:numId="3" w16cid:durableId="1256789667">
    <w:abstractNumId w:val="4"/>
  </w:num>
  <w:num w:numId="4" w16cid:durableId="1890872233">
    <w:abstractNumId w:val="0"/>
  </w:num>
  <w:num w:numId="5" w16cid:durableId="1102334741">
    <w:abstractNumId w:val="2"/>
  </w:num>
  <w:num w:numId="6" w16cid:durableId="934071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7C"/>
    <w:rsid w:val="00065118"/>
    <w:rsid w:val="000A58EB"/>
    <w:rsid w:val="00154A5D"/>
    <w:rsid w:val="00183C34"/>
    <w:rsid w:val="001C1321"/>
    <w:rsid w:val="001C2BB1"/>
    <w:rsid w:val="001C6B01"/>
    <w:rsid w:val="00200333"/>
    <w:rsid w:val="0021561B"/>
    <w:rsid w:val="0028245F"/>
    <w:rsid w:val="00287061"/>
    <w:rsid w:val="002C0C66"/>
    <w:rsid w:val="002D5464"/>
    <w:rsid w:val="002E28A3"/>
    <w:rsid w:val="00307C56"/>
    <w:rsid w:val="003170F7"/>
    <w:rsid w:val="00336AD9"/>
    <w:rsid w:val="0035299D"/>
    <w:rsid w:val="0037217C"/>
    <w:rsid w:val="003971BE"/>
    <w:rsid w:val="003F463C"/>
    <w:rsid w:val="00412EBE"/>
    <w:rsid w:val="00450B2F"/>
    <w:rsid w:val="00495C18"/>
    <w:rsid w:val="00524C27"/>
    <w:rsid w:val="005301E0"/>
    <w:rsid w:val="00533FEB"/>
    <w:rsid w:val="005517C7"/>
    <w:rsid w:val="0058767C"/>
    <w:rsid w:val="005A1BEA"/>
    <w:rsid w:val="00623F7E"/>
    <w:rsid w:val="00626B99"/>
    <w:rsid w:val="00657C8F"/>
    <w:rsid w:val="00661B60"/>
    <w:rsid w:val="006926C8"/>
    <w:rsid w:val="006E1A54"/>
    <w:rsid w:val="006F1CC8"/>
    <w:rsid w:val="007023C8"/>
    <w:rsid w:val="00731915"/>
    <w:rsid w:val="0075773A"/>
    <w:rsid w:val="007771CB"/>
    <w:rsid w:val="007962D7"/>
    <w:rsid w:val="007F618E"/>
    <w:rsid w:val="007F6D0C"/>
    <w:rsid w:val="0085091E"/>
    <w:rsid w:val="00857E35"/>
    <w:rsid w:val="00886065"/>
    <w:rsid w:val="008A618C"/>
    <w:rsid w:val="008C3EE1"/>
    <w:rsid w:val="008E38C3"/>
    <w:rsid w:val="00930248"/>
    <w:rsid w:val="00973A7F"/>
    <w:rsid w:val="009A1A21"/>
    <w:rsid w:val="009B3987"/>
    <w:rsid w:val="009D2FBC"/>
    <w:rsid w:val="009F1C21"/>
    <w:rsid w:val="00A20FAD"/>
    <w:rsid w:val="00A37B29"/>
    <w:rsid w:val="00A41B92"/>
    <w:rsid w:val="00A45030"/>
    <w:rsid w:val="00A52CAD"/>
    <w:rsid w:val="00A741C6"/>
    <w:rsid w:val="00A877F2"/>
    <w:rsid w:val="00AC21E7"/>
    <w:rsid w:val="00AC7A43"/>
    <w:rsid w:val="00AE1675"/>
    <w:rsid w:val="00AE1DC1"/>
    <w:rsid w:val="00AE316B"/>
    <w:rsid w:val="00AF0AF9"/>
    <w:rsid w:val="00B21CA2"/>
    <w:rsid w:val="00B84952"/>
    <w:rsid w:val="00B97FE0"/>
    <w:rsid w:val="00BC3D1C"/>
    <w:rsid w:val="00BE76E9"/>
    <w:rsid w:val="00C059A5"/>
    <w:rsid w:val="00C96758"/>
    <w:rsid w:val="00CA5E50"/>
    <w:rsid w:val="00CB7610"/>
    <w:rsid w:val="00CE51A8"/>
    <w:rsid w:val="00D34A65"/>
    <w:rsid w:val="00D43716"/>
    <w:rsid w:val="00D5474B"/>
    <w:rsid w:val="00D7013C"/>
    <w:rsid w:val="00D72001"/>
    <w:rsid w:val="00D950A1"/>
    <w:rsid w:val="00DC5EC7"/>
    <w:rsid w:val="00DD5C5D"/>
    <w:rsid w:val="00DE545E"/>
    <w:rsid w:val="00E02D1E"/>
    <w:rsid w:val="00E30CCF"/>
    <w:rsid w:val="00E31818"/>
    <w:rsid w:val="00E713CA"/>
    <w:rsid w:val="00E71805"/>
    <w:rsid w:val="00E86695"/>
    <w:rsid w:val="00F20D0F"/>
    <w:rsid w:val="00F225C9"/>
    <w:rsid w:val="00F71577"/>
    <w:rsid w:val="00FE404E"/>
    <w:rsid w:val="00FE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3357D"/>
  <w15:chartTrackingRefBased/>
  <w15:docId w15:val="{37477015-1B25-4227-973D-8AA27478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818"/>
    <w:pPr>
      <w:spacing w:after="0" w:line="240" w:lineRule="auto"/>
    </w:pPr>
    <w:rPr>
      <w:rFonts w:ascii="宋体" w:eastAsia="宋体" w:hAnsi="宋体" w:cs="宋体"/>
      <w:sz w:val="24"/>
      <w:szCs w:val="24"/>
    </w:rPr>
  </w:style>
  <w:style w:type="paragraph" w:styleId="1">
    <w:name w:val="heading 1"/>
    <w:basedOn w:val="a"/>
    <w:next w:val="a"/>
    <w:link w:val="10"/>
    <w:uiPriority w:val="9"/>
    <w:qFormat/>
    <w:rsid w:val="00287061"/>
    <w:pPr>
      <w:keepNext/>
      <w:keepLines/>
      <w:spacing w:before="340" w:after="330" w:line="440" w:lineRule="exact"/>
      <w:outlineLvl w:val="0"/>
    </w:pPr>
    <w:rPr>
      <w:b/>
      <w:bCs/>
      <w:kern w:val="44"/>
      <w:sz w:val="44"/>
      <w:szCs w:val="44"/>
    </w:rPr>
  </w:style>
  <w:style w:type="paragraph" w:styleId="2">
    <w:name w:val="heading 2"/>
    <w:basedOn w:val="a"/>
    <w:next w:val="a"/>
    <w:link w:val="20"/>
    <w:uiPriority w:val="9"/>
    <w:unhideWhenUsed/>
    <w:qFormat/>
    <w:rsid w:val="00287061"/>
    <w:pPr>
      <w:keepNext/>
      <w:keepLines/>
      <w:spacing w:before="260" w:after="260" w:line="440" w:lineRule="exact"/>
      <w:outlineLvl w:val="1"/>
    </w:pPr>
    <w:rPr>
      <w:rFonts w:asciiTheme="majorHAnsi" w:hAnsiTheme="majorHAnsi" w:cstheme="majorBidi"/>
      <w:b/>
      <w:bCs/>
      <w:sz w:val="32"/>
      <w:szCs w:val="32"/>
    </w:rPr>
  </w:style>
  <w:style w:type="paragraph" w:styleId="3">
    <w:name w:val="heading 3"/>
    <w:basedOn w:val="a"/>
    <w:link w:val="30"/>
    <w:uiPriority w:val="9"/>
    <w:qFormat/>
    <w:rsid w:val="00D43716"/>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7F2"/>
    <w:rPr>
      <w:color w:val="0563C1" w:themeColor="hyperlink"/>
      <w:u w:val="single"/>
    </w:rPr>
  </w:style>
  <w:style w:type="character" w:styleId="a4">
    <w:name w:val="Unresolved Mention"/>
    <w:basedOn w:val="a0"/>
    <w:uiPriority w:val="99"/>
    <w:semiHidden/>
    <w:unhideWhenUsed/>
    <w:rsid w:val="00A877F2"/>
    <w:rPr>
      <w:color w:val="605E5C"/>
      <w:shd w:val="clear" w:color="auto" w:fill="E1DFDD"/>
    </w:rPr>
  </w:style>
  <w:style w:type="paragraph" w:styleId="a5">
    <w:name w:val="List Paragraph"/>
    <w:basedOn w:val="a"/>
    <w:uiPriority w:val="34"/>
    <w:qFormat/>
    <w:rsid w:val="0075773A"/>
    <w:pPr>
      <w:ind w:left="720"/>
      <w:contextualSpacing/>
    </w:pPr>
  </w:style>
  <w:style w:type="table" w:styleId="a6">
    <w:name w:val="Table Grid"/>
    <w:basedOn w:val="a1"/>
    <w:uiPriority w:val="39"/>
    <w:rsid w:val="006E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D43716"/>
    <w:rPr>
      <w:rFonts w:ascii="宋体" w:eastAsia="宋体" w:hAnsi="宋体" w:cs="宋体"/>
      <w:b/>
      <w:bCs/>
      <w:sz w:val="27"/>
      <w:szCs w:val="27"/>
    </w:rPr>
  </w:style>
  <w:style w:type="character" w:styleId="a7">
    <w:name w:val="Strong"/>
    <w:basedOn w:val="a0"/>
    <w:uiPriority w:val="22"/>
    <w:qFormat/>
    <w:rsid w:val="00D43716"/>
    <w:rPr>
      <w:b/>
      <w:bCs/>
    </w:rPr>
  </w:style>
  <w:style w:type="paragraph" w:styleId="a8">
    <w:name w:val="header"/>
    <w:basedOn w:val="a"/>
    <w:link w:val="a9"/>
    <w:uiPriority w:val="99"/>
    <w:unhideWhenUsed/>
    <w:rsid w:val="00287061"/>
    <w:pPr>
      <w:tabs>
        <w:tab w:val="center" w:pos="4153"/>
        <w:tab w:val="right" w:pos="8306"/>
      </w:tabs>
      <w:snapToGrid w:val="0"/>
      <w:jc w:val="center"/>
    </w:pPr>
    <w:rPr>
      <w:sz w:val="18"/>
      <w:szCs w:val="18"/>
    </w:rPr>
  </w:style>
  <w:style w:type="character" w:customStyle="1" w:styleId="a9">
    <w:name w:val="页眉 字符"/>
    <w:basedOn w:val="a0"/>
    <w:link w:val="a8"/>
    <w:uiPriority w:val="99"/>
    <w:rsid w:val="00287061"/>
    <w:rPr>
      <w:rFonts w:ascii="宋体" w:eastAsia="宋体" w:hAnsi="宋体" w:cs="宋体"/>
      <w:sz w:val="18"/>
      <w:szCs w:val="18"/>
    </w:rPr>
  </w:style>
  <w:style w:type="paragraph" w:styleId="aa">
    <w:name w:val="footer"/>
    <w:basedOn w:val="a"/>
    <w:link w:val="ab"/>
    <w:uiPriority w:val="99"/>
    <w:unhideWhenUsed/>
    <w:rsid w:val="00287061"/>
    <w:pPr>
      <w:tabs>
        <w:tab w:val="center" w:pos="4153"/>
        <w:tab w:val="right" w:pos="8306"/>
      </w:tabs>
      <w:snapToGrid w:val="0"/>
    </w:pPr>
    <w:rPr>
      <w:sz w:val="18"/>
      <w:szCs w:val="18"/>
    </w:rPr>
  </w:style>
  <w:style w:type="character" w:customStyle="1" w:styleId="ab">
    <w:name w:val="页脚 字符"/>
    <w:basedOn w:val="a0"/>
    <w:link w:val="aa"/>
    <w:uiPriority w:val="99"/>
    <w:rsid w:val="00287061"/>
    <w:rPr>
      <w:rFonts w:ascii="宋体" w:eastAsia="宋体" w:hAnsi="宋体" w:cs="宋体"/>
      <w:sz w:val="18"/>
      <w:szCs w:val="18"/>
    </w:rPr>
  </w:style>
  <w:style w:type="character" w:customStyle="1" w:styleId="10">
    <w:name w:val="标题 1 字符"/>
    <w:basedOn w:val="a0"/>
    <w:link w:val="1"/>
    <w:uiPriority w:val="9"/>
    <w:rsid w:val="00287061"/>
    <w:rPr>
      <w:rFonts w:ascii="宋体" w:eastAsia="宋体" w:hAnsi="宋体" w:cs="宋体"/>
      <w:b/>
      <w:bCs/>
      <w:kern w:val="44"/>
      <w:sz w:val="44"/>
      <w:szCs w:val="44"/>
    </w:rPr>
  </w:style>
  <w:style w:type="character" w:customStyle="1" w:styleId="20">
    <w:name w:val="标题 2 字符"/>
    <w:basedOn w:val="a0"/>
    <w:link w:val="2"/>
    <w:uiPriority w:val="9"/>
    <w:rsid w:val="00287061"/>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36712">
      <w:bodyDiv w:val="1"/>
      <w:marLeft w:val="0"/>
      <w:marRight w:val="0"/>
      <w:marTop w:val="0"/>
      <w:marBottom w:val="0"/>
      <w:divBdr>
        <w:top w:val="none" w:sz="0" w:space="0" w:color="auto"/>
        <w:left w:val="none" w:sz="0" w:space="0" w:color="auto"/>
        <w:bottom w:val="none" w:sz="0" w:space="0" w:color="auto"/>
        <w:right w:val="none" w:sz="0" w:space="0" w:color="auto"/>
      </w:divBdr>
    </w:div>
    <w:div w:id="975336742">
      <w:bodyDiv w:val="1"/>
      <w:marLeft w:val="0"/>
      <w:marRight w:val="0"/>
      <w:marTop w:val="0"/>
      <w:marBottom w:val="0"/>
      <w:divBdr>
        <w:top w:val="none" w:sz="0" w:space="0" w:color="auto"/>
        <w:left w:val="none" w:sz="0" w:space="0" w:color="auto"/>
        <w:bottom w:val="none" w:sz="0" w:space="0" w:color="auto"/>
        <w:right w:val="none" w:sz="0" w:space="0" w:color="auto"/>
      </w:divBdr>
    </w:div>
    <w:div w:id="1048534264">
      <w:bodyDiv w:val="1"/>
      <w:marLeft w:val="0"/>
      <w:marRight w:val="0"/>
      <w:marTop w:val="0"/>
      <w:marBottom w:val="0"/>
      <w:divBdr>
        <w:top w:val="none" w:sz="0" w:space="0" w:color="auto"/>
        <w:left w:val="none" w:sz="0" w:space="0" w:color="auto"/>
        <w:bottom w:val="none" w:sz="0" w:space="0" w:color="auto"/>
        <w:right w:val="none" w:sz="0" w:space="0" w:color="auto"/>
      </w:divBdr>
    </w:div>
    <w:div w:id="1304310660">
      <w:bodyDiv w:val="1"/>
      <w:marLeft w:val="0"/>
      <w:marRight w:val="0"/>
      <w:marTop w:val="0"/>
      <w:marBottom w:val="0"/>
      <w:divBdr>
        <w:top w:val="none" w:sz="0" w:space="0" w:color="auto"/>
        <w:left w:val="none" w:sz="0" w:space="0" w:color="auto"/>
        <w:bottom w:val="none" w:sz="0" w:space="0" w:color="auto"/>
        <w:right w:val="none" w:sz="0" w:space="0" w:color="auto"/>
      </w:divBdr>
    </w:div>
    <w:div w:id="206852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Yu Chen</cp:lastModifiedBy>
  <cp:revision>32</cp:revision>
  <dcterms:created xsi:type="dcterms:W3CDTF">2022-03-17T22:26:00Z</dcterms:created>
  <dcterms:modified xsi:type="dcterms:W3CDTF">2024-04-29T08:45:00Z</dcterms:modified>
</cp:coreProperties>
</file>