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outlineLvl w:val="9"/>
      </w:pPr>
      <w:bookmarkStart w:id="0" w:name="_Toc29000"/>
      <w:bookmarkStart w:id="1" w:name="_Toc12161"/>
      <w:bookmarkStart w:id="2" w:name="_Toc13802"/>
      <w:bookmarkStart w:id="3" w:name="_Toc16618"/>
      <w:bookmarkStart w:id="4" w:name="_Toc12"/>
      <w:r>
        <w:rPr>
          <w:rFonts w:hint="eastAsia"/>
        </w:rPr>
        <w:t>软件架构文档 (SAD)</w:t>
      </w:r>
      <w:bookmarkEnd w:id="0"/>
      <w:bookmarkEnd w:id="1"/>
    </w:p>
    <w:p>
      <w:pPr>
        <w:spacing w:line="360" w:lineRule="auto"/>
        <w:jc w:val="both"/>
        <w:rPr>
          <w:rFonts w:hint="eastAsia" w:ascii="Calibri" w:hAnsi="Calibri"/>
          <w:kern w:val="2"/>
          <w:sz w:val="24"/>
          <w:szCs w:val="22"/>
          <w:lang w:eastAsia="zh-CN"/>
        </w:rPr>
      </w:pPr>
    </w:p>
    <w:p>
      <w:pPr>
        <w:spacing w:line="360" w:lineRule="auto"/>
        <w:jc w:val="both"/>
        <w:rPr>
          <w:rFonts w:hint="eastAsia" w:ascii="Calibri" w:hAnsi="Calibri"/>
          <w:kern w:val="2"/>
          <w:sz w:val="24"/>
          <w:szCs w:val="22"/>
          <w:lang w:eastAsia="zh-CN"/>
        </w:rPr>
      </w:pPr>
      <w:r>
        <w:rPr>
          <w:rFonts w:hint="eastAsia" w:ascii="Calibri" w:hAnsi="Calibri"/>
          <w:kern w:val="2"/>
          <w:sz w:val="24"/>
          <w:szCs w:val="22"/>
          <w:lang w:eastAsia="zh-CN"/>
        </w:rPr>
        <w:t>说明：</w:t>
      </w:r>
    </w:p>
    <w:p>
      <w:pPr>
        <w:spacing w:line="360" w:lineRule="auto"/>
        <w:jc w:val="both"/>
        <w:rPr>
          <w:rFonts w:ascii="宋体" w:hAnsi="宋体" w:eastAsia="宋体"/>
          <w:sz w:val="21"/>
        </w:rPr>
        <w:sectPr>
          <w:pgSz w:w="12240" w:h="15840"/>
          <w:pgMar w:top="1440" w:right="1440" w:bottom="1440" w:left="1440" w:header="720" w:footer="720" w:gutter="0"/>
          <w:pgNumType w:start="1"/>
          <w:cols w:space="720" w:num="1"/>
        </w:sectPr>
      </w:pPr>
      <w:r>
        <w:rPr>
          <w:rFonts w:hint="eastAsia" w:ascii="Calibri" w:hAnsi="Calibri"/>
          <w:kern w:val="2"/>
          <w:sz w:val="24"/>
          <w:szCs w:val="22"/>
          <w:lang w:eastAsia="zh-CN"/>
        </w:rPr>
        <w:t>SAD，全称为Software Architecture Document（软件架构文档），是软件开发过程中至关重要的一个文档，它详细描述了软件系统的</w:t>
      </w:r>
      <w:bookmarkStart w:id="267" w:name="_GoBack"/>
      <w:bookmarkEnd w:id="267"/>
      <w:r>
        <w:rPr>
          <w:rFonts w:hint="eastAsia" w:ascii="Calibri" w:hAnsi="Calibri"/>
          <w:kern w:val="2"/>
          <w:sz w:val="24"/>
          <w:szCs w:val="22"/>
          <w:lang w:eastAsia="zh-CN"/>
        </w:rPr>
        <w:t>总体结构、组成组件、它们之间的关系、接口以及指导设计和实施的原则。编写SAD的目的是为了让所有项目干系人对软件的高层设计有共同的理解，从而促进团队间的沟通，确保开发工作的一致性和</w:t>
      </w:r>
      <w:r>
        <w:rPr>
          <w:rFonts w:hint="eastAsia" w:ascii="Calibri" w:hAnsi="Calibri"/>
          <w:kern w:val="2"/>
          <w:sz w:val="24"/>
          <w:szCs w:val="22"/>
          <w:lang w:val="en-US" w:eastAsia="zh-CN"/>
        </w:rPr>
        <w:t>高效性。</w:t>
      </w: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center"/>
        <w:rPr>
          <w:b/>
          <w:bCs/>
          <w:sz w:val="28"/>
          <w:szCs w:val="28"/>
        </w:rPr>
      </w:pPr>
      <w:r>
        <w:rPr>
          <w:rFonts w:ascii="宋体" w:hAnsi="宋体" w:eastAsia="宋体"/>
          <w:b/>
          <w:bCs/>
          <w:sz w:val="32"/>
          <w:szCs w:val="28"/>
        </w:rPr>
        <w:t>目录</w:t>
      </w:r>
    </w:p>
    <w:p>
      <w:pPr>
        <w:pStyle w:val="22"/>
        <w:keepNext w:val="0"/>
        <w:keepLines w:val="0"/>
        <w:pageBreakBefore w:val="0"/>
        <w:widowControl w:val="0"/>
        <w:tabs>
          <w:tab w:val="right" w:leader="dot" w:pos="9360"/>
        </w:tabs>
        <w:kinsoku/>
        <w:wordWrap/>
        <w:overflowPunct/>
        <w:topLinePunct w:val="0"/>
        <w:autoSpaceDE/>
        <w:autoSpaceDN/>
        <w:bidi w:val="0"/>
        <w:adjustRightInd/>
        <w:snapToGrid/>
        <w:spacing w:before="0" w:after="0" w:line="400" w:lineRule="exact"/>
        <w:textAlignment w:val="auto"/>
      </w:pPr>
      <w:r>
        <w:fldChar w:fldCharType="begin"/>
      </w:r>
      <w:r>
        <w:instrText xml:space="preserve">TOC \o "1-3" \h \u </w:instrText>
      </w:r>
      <w:r>
        <w:fldChar w:fldCharType="separate"/>
      </w:r>
      <w:r>
        <w:fldChar w:fldCharType="begin"/>
      </w:r>
      <w:r>
        <w:instrText xml:space="preserve"> HYPERLINK \l _Toc14182 </w:instrText>
      </w:r>
      <w:r>
        <w:fldChar w:fldCharType="separate"/>
      </w:r>
      <w:r>
        <w:rPr>
          <w:rFonts w:hint="eastAsia" w:ascii="黑体" w:hAnsi="黑体" w:eastAsia="黑体" w:cs="黑体"/>
          <w:szCs w:val="24"/>
          <w:lang w:val="en-US" w:eastAsia="zh-CN" w:bidi="ar-SA"/>
        </w:rPr>
        <w:t>1 文档简介</w:t>
      </w:r>
      <w:r>
        <w:tab/>
      </w:r>
      <w:r>
        <w:fldChar w:fldCharType="begin"/>
      </w:r>
      <w:r>
        <w:instrText xml:space="preserve"> PAGEREF _Toc14182 \h </w:instrText>
      </w:r>
      <w:r>
        <w:fldChar w:fldCharType="separate"/>
      </w:r>
      <w:r>
        <w:t>3</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_Toc17536 </w:instrText>
      </w:r>
      <w:r>
        <w:fldChar w:fldCharType="separate"/>
      </w:r>
      <w:r>
        <w:rPr>
          <w:rFonts w:hint="default" w:ascii="宋体" w:hAnsi="宋体" w:eastAsia="宋体" w:cs="宋体"/>
          <w:szCs w:val="21"/>
          <w:lang w:val="en-US" w:eastAsia="en-US"/>
        </w:rPr>
        <w:t>1.</w:t>
      </w:r>
      <w:r>
        <w:rPr>
          <w:rFonts w:hint="eastAsia" w:ascii="宋体" w:hAnsi="宋体" w:eastAsia="宋体" w:cs="宋体"/>
          <w:szCs w:val="21"/>
          <w:lang w:val="en-US" w:eastAsia="zh-CN"/>
        </w:rPr>
        <w:t>1文档目的及范围</w:t>
      </w:r>
      <w:r>
        <w:tab/>
      </w:r>
      <w:r>
        <w:fldChar w:fldCharType="begin"/>
      </w:r>
      <w:r>
        <w:instrText xml:space="preserve"> PAGEREF _Toc17536 \h </w:instrText>
      </w:r>
      <w:r>
        <w:fldChar w:fldCharType="separate"/>
      </w:r>
      <w:r>
        <w:t>3</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_Toc25500 </w:instrText>
      </w:r>
      <w:r>
        <w:fldChar w:fldCharType="separate"/>
      </w:r>
      <w:r>
        <w:rPr>
          <w:rFonts w:hint="eastAsia" w:ascii="宋体" w:hAnsi="宋体" w:eastAsia="宋体" w:cs="宋体"/>
          <w:szCs w:val="21"/>
          <w:lang w:val="en-US" w:eastAsia="en-US"/>
        </w:rPr>
        <w:t>1.</w:t>
      </w:r>
      <w:r>
        <w:rPr>
          <w:rFonts w:hint="eastAsia" w:ascii="宋体" w:hAnsi="宋体" w:eastAsia="宋体" w:cs="宋体"/>
          <w:szCs w:val="21"/>
          <w:lang w:val="en-US" w:eastAsia="zh-CN"/>
        </w:rPr>
        <w:t>2 参考资料</w:t>
      </w:r>
      <w:r>
        <w:tab/>
      </w:r>
      <w:r>
        <w:fldChar w:fldCharType="begin"/>
      </w:r>
      <w:r>
        <w:instrText xml:space="preserve"> PAGEREF _Toc25500 \h </w:instrText>
      </w:r>
      <w:r>
        <w:fldChar w:fldCharType="separate"/>
      </w:r>
      <w:r>
        <w:t>3</w:t>
      </w:r>
      <w:r>
        <w:fldChar w:fldCharType="end"/>
      </w:r>
      <w:r>
        <w:fldChar w:fldCharType="end"/>
      </w:r>
    </w:p>
    <w:p>
      <w:pPr>
        <w:pStyle w:val="22"/>
        <w:keepNext w:val="0"/>
        <w:keepLines w:val="0"/>
        <w:pageBreakBefore w:val="0"/>
        <w:widowControl w:val="0"/>
        <w:tabs>
          <w:tab w:val="right" w:leader="dot" w:pos="9360"/>
        </w:tabs>
        <w:kinsoku/>
        <w:wordWrap/>
        <w:overflowPunct/>
        <w:topLinePunct w:val="0"/>
        <w:autoSpaceDE/>
        <w:autoSpaceDN/>
        <w:bidi w:val="0"/>
        <w:adjustRightInd/>
        <w:snapToGrid/>
        <w:spacing w:before="0" w:after="0" w:line="400" w:lineRule="exact"/>
        <w:textAlignment w:val="auto"/>
      </w:pPr>
      <w:r>
        <w:fldChar w:fldCharType="begin"/>
      </w:r>
      <w:r>
        <w:instrText xml:space="preserve"> HYPERLINK \l _Toc5244 </w:instrText>
      </w:r>
      <w:r>
        <w:fldChar w:fldCharType="separate"/>
      </w:r>
      <w:r>
        <w:rPr>
          <w:rFonts w:hint="default" w:ascii="黑体" w:hAnsi="黑体" w:eastAsia="黑体" w:cs="黑体"/>
          <w:szCs w:val="24"/>
          <w:lang w:val="en-US" w:eastAsia="en-US" w:bidi="ar-SA"/>
        </w:rPr>
        <w:t>2</w:t>
      </w:r>
      <w:r>
        <w:rPr>
          <w:rFonts w:hint="eastAsia" w:ascii="黑体" w:hAnsi="黑体" w:eastAsia="黑体" w:cs="黑体"/>
          <w:szCs w:val="24"/>
          <w:lang w:val="en-US" w:eastAsia="zh-CN" w:bidi="ar-SA"/>
        </w:rPr>
        <w:t xml:space="preserve"> 架构视图阅读指南</w:t>
      </w:r>
      <w:r>
        <w:tab/>
      </w:r>
      <w:r>
        <w:fldChar w:fldCharType="begin"/>
      </w:r>
      <w:r>
        <w:instrText xml:space="preserve"> PAGEREF _Toc5244 \h </w:instrText>
      </w:r>
      <w:r>
        <w:fldChar w:fldCharType="separate"/>
      </w:r>
      <w:r>
        <w:t>3</w:t>
      </w:r>
      <w:r>
        <w:fldChar w:fldCharType="end"/>
      </w:r>
      <w:r>
        <w:fldChar w:fldCharType="end"/>
      </w:r>
    </w:p>
    <w:p>
      <w:pPr>
        <w:pStyle w:val="22"/>
        <w:keepNext w:val="0"/>
        <w:keepLines w:val="0"/>
        <w:pageBreakBefore w:val="0"/>
        <w:widowControl w:val="0"/>
        <w:tabs>
          <w:tab w:val="right" w:leader="dot" w:pos="9360"/>
        </w:tabs>
        <w:kinsoku/>
        <w:wordWrap/>
        <w:overflowPunct/>
        <w:topLinePunct w:val="0"/>
        <w:autoSpaceDE/>
        <w:autoSpaceDN/>
        <w:bidi w:val="0"/>
        <w:adjustRightInd/>
        <w:snapToGrid/>
        <w:spacing w:before="0" w:after="0" w:line="400" w:lineRule="exact"/>
        <w:textAlignment w:val="auto"/>
      </w:pPr>
      <w:r>
        <w:fldChar w:fldCharType="begin"/>
      </w:r>
      <w:r>
        <w:instrText xml:space="preserve"> HYPERLINK \l _Toc29427 </w:instrText>
      </w:r>
      <w:r>
        <w:fldChar w:fldCharType="separate"/>
      </w:r>
      <w:r>
        <w:rPr>
          <w:rFonts w:hint="default" w:ascii="黑体" w:hAnsi="黑体" w:eastAsia="黑体" w:cs="黑体"/>
          <w:szCs w:val="24"/>
          <w:lang w:val="en-US" w:eastAsia="zh-CN" w:bidi="ar-SA"/>
        </w:rPr>
        <w:t>3</w:t>
      </w:r>
      <w:r>
        <w:rPr>
          <w:rFonts w:hint="eastAsia" w:ascii="黑体" w:hAnsi="黑体" w:eastAsia="黑体" w:cs="黑体"/>
          <w:szCs w:val="24"/>
          <w:lang w:val="en-US" w:eastAsia="zh-CN" w:bidi="ar-SA"/>
        </w:rPr>
        <w:t xml:space="preserve"> 架构设计目标</w:t>
      </w:r>
      <w:r>
        <w:tab/>
      </w:r>
      <w:r>
        <w:fldChar w:fldCharType="begin"/>
      </w:r>
      <w:r>
        <w:instrText xml:space="preserve"> PAGEREF _Toc29427 \h </w:instrText>
      </w:r>
      <w:r>
        <w:fldChar w:fldCharType="separate"/>
      </w:r>
      <w:r>
        <w:t>4</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_Toc28988 </w:instrText>
      </w:r>
      <w:r>
        <w:fldChar w:fldCharType="separate"/>
      </w:r>
      <w:r>
        <w:rPr>
          <w:rFonts w:hint="eastAsia" w:ascii="宋体" w:hAnsi="宋体" w:eastAsia="宋体" w:cs="宋体"/>
          <w:szCs w:val="21"/>
          <w:lang w:val="en-US" w:eastAsia="en-US"/>
        </w:rPr>
        <w:t>3.1</w:t>
      </w:r>
      <w:r>
        <w:rPr>
          <w:rFonts w:hint="eastAsia" w:ascii="宋体" w:hAnsi="宋体" w:eastAsia="宋体" w:cs="宋体"/>
          <w:szCs w:val="21"/>
          <w:lang w:val="en-US" w:eastAsia="zh-CN"/>
        </w:rPr>
        <w:t xml:space="preserve"> 关键功能</w:t>
      </w:r>
      <w:r>
        <w:tab/>
      </w:r>
      <w:r>
        <w:fldChar w:fldCharType="begin"/>
      </w:r>
      <w:r>
        <w:instrText xml:space="preserve"> PAGEREF _Toc28988 \h </w:instrText>
      </w:r>
      <w:r>
        <w:fldChar w:fldCharType="separate"/>
      </w:r>
      <w:r>
        <w:t>4</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_Toc8843 </w:instrText>
      </w:r>
      <w:r>
        <w:fldChar w:fldCharType="separate"/>
      </w:r>
      <w:r>
        <w:rPr>
          <w:rFonts w:hint="eastAsia" w:ascii="宋体" w:hAnsi="宋体" w:eastAsia="宋体" w:cs="宋体"/>
          <w:szCs w:val="21"/>
          <w:lang w:val="en-US" w:eastAsia="en-US"/>
        </w:rPr>
        <w:t>3.2</w:t>
      </w:r>
      <w:r>
        <w:rPr>
          <w:rFonts w:hint="eastAsia" w:ascii="宋体" w:hAnsi="宋体" w:cs="宋体"/>
          <w:szCs w:val="21"/>
          <w:lang w:val="en-US" w:eastAsia="zh-CN"/>
        </w:rPr>
        <w:t xml:space="preserve"> </w:t>
      </w:r>
      <w:r>
        <w:rPr>
          <w:rFonts w:hint="eastAsia" w:ascii="宋体" w:hAnsi="宋体" w:eastAsia="宋体" w:cs="宋体"/>
          <w:szCs w:val="21"/>
          <w:lang w:val="en-US" w:eastAsia="zh-CN"/>
        </w:rPr>
        <w:t>关键质量属性</w:t>
      </w:r>
      <w:r>
        <w:tab/>
      </w:r>
      <w:r>
        <w:fldChar w:fldCharType="begin"/>
      </w:r>
      <w:r>
        <w:instrText xml:space="preserve"> PAGEREF _Toc8843 \h </w:instrText>
      </w:r>
      <w:r>
        <w:fldChar w:fldCharType="separate"/>
      </w:r>
      <w:r>
        <w:t>4</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_Toc24205 </w:instrText>
      </w:r>
      <w:r>
        <w:fldChar w:fldCharType="separate"/>
      </w:r>
      <w:r>
        <w:rPr>
          <w:rFonts w:hint="eastAsia" w:ascii="宋体" w:hAnsi="宋体" w:eastAsia="宋体" w:cs="宋体"/>
          <w:szCs w:val="21"/>
          <w:lang w:val="en-US" w:eastAsia="zh-CN" w:bidi="ar-SA"/>
        </w:rPr>
        <w:t>3.2.1安全性</w:t>
      </w:r>
      <w:r>
        <w:tab/>
      </w:r>
      <w:r>
        <w:fldChar w:fldCharType="begin"/>
      </w:r>
      <w:r>
        <w:instrText xml:space="preserve"> PAGEREF _Toc24205 \h </w:instrText>
      </w:r>
      <w:r>
        <w:fldChar w:fldCharType="separate"/>
      </w:r>
      <w:r>
        <w:t>4</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_Toc32100 </w:instrText>
      </w:r>
      <w:r>
        <w:fldChar w:fldCharType="separate"/>
      </w:r>
      <w:r>
        <w:rPr>
          <w:rFonts w:hint="eastAsia" w:ascii="宋体" w:hAnsi="宋体" w:eastAsia="宋体" w:cs="宋体"/>
          <w:szCs w:val="21"/>
          <w:lang w:val="en-US" w:eastAsia="zh-CN" w:bidi="ar-SA"/>
        </w:rPr>
        <w:t>3.2.2 可用性与响应性</w:t>
      </w:r>
      <w:r>
        <w:tab/>
      </w:r>
      <w:r>
        <w:fldChar w:fldCharType="begin"/>
      </w:r>
      <w:r>
        <w:instrText xml:space="preserve"> PAGEREF _Toc32100 \h </w:instrText>
      </w:r>
      <w:r>
        <w:fldChar w:fldCharType="separate"/>
      </w:r>
      <w:r>
        <w:t>4</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_Toc8249 </w:instrText>
      </w:r>
      <w:r>
        <w:fldChar w:fldCharType="separate"/>
      </w:r>
      <w:r>
        <w:rPr>
          <w:rFonts w:hint="eastAsia" w:ascii="宋体" w:hAnsi="宋体" w:eastAsia="宋体" w:cs="宋体"/>
          <w:szCs w:val="21"/>
          <w:lang w:val="en-US" w:eastAsia="zh-CN" w:bidi="ar-SA"/>
        </w:rPr>
        <w:t>3.2.3 可扩展性</w:t>
      </w:r>
      <w:r>
        <w:tab/>
      </w:r>
      <w:r>
        <w:fldChar w:fldCharType="begin"/>
      </w:r>
      <w:r>
        <w:instrText xml:space="preserve"> PAGEREF _Toc8249 \h </w:instrText>
      </w:r>
      <w:r>
        <w:fldChar w:fldCharType="separate"/>
      </w:r>
      <w:r>
        <w:t>4</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_Toc4577 </w:instrText>
      </w:r>
      <w:r>
        <w:fldChar w:fldCharType="separate"/>
      </w:r>
      <w:r>
        <w:rPr>
          <w:rFonts w:hint="eastAsia" w:ascii="宋体" w:hAnsi="宋体" w:eastAsia="宋体" w:cs="宋体"/>
          <w:szCs w:val="21"/>
          <w:lang w:val="en-US" w:eastAsia="zh-CN" w:bidi="ar-SA"/>
        </w:rPr>
        <w:t>3.2.4 用户界面友好性</w:t>
      </w:r>
      <w:r>
        <w:tab/>
      </w:r>
      <w:r>
        <w:fldChar w:fldCharType="begin"/>
      </w:r>
      <w:r>
        <w:instrText xml:space="preserve"> PAGEREF _Toc4577 \h </w:instrText>
      </w:r>
      <w:r>
        <w:fldChar w:fldCharType="separate"/>
      </w:r>
      <w:r>
        <w:t>4</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_Toc26082 </w:instrText>
      </w:r>
      <w:r>
        <w:fldChar w:fldCharType="separate"/>
      </w:r>
      <w:r>
        <w:rPr>
          <w:rFonts w:hint="eastAsia" w:ascii="宋体" w:hAnsi="宋体" w:eastAsia="宋体" w:cs="宋体"/>
          <w:szCs w:val="21"/>
          <w:lang w:val="en-US" w:eastAsia="zh-CN" w:bidi="ar-SA"/>
        </w:rPr>
        <w:t>3.2.5 兼容性和性能</w:t>
      </w:r>
      <w:r>
        <w:tab/>
      </w:r>
      <w:r>
        <w:fldChar w:fldCharType="begin"/>
      </w:r>
      <w:r>
        <w:instrText xml:space="preserve"> PAGEREF _Toc26082 \h </w:instrText>
      </w:r>
      <w:r>
        <w:fldChar w:fldCharType="separate"/>
      </w:r>
      <w:r>
        <w:t>4</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_Toc2209 </w:instrText>
      </w:r>
      <w:r>
        <w:fldChar w:fldCharType="separate"/>
      </w:r>
      <w:r>
        <w:rPr>
          <w:rFonts w:hint="eastAsia" w:ascii="宋体" w:hAnsi="宋体" w:eastAsia="宋体" w:cs="宋体"/>
          <w:szCs w:val="21"/>
          <w:lang w:val="en-US" w:eastAsia="zh-CN" w:bidi="ar-SA"/>
        </w:rPr>
        <w:t>3.2.6 可维护性和可测试性</w:t>
      </w:r>
      <w:r>
        <w:tab/>
      </w:r>
      <w:r>
        <w:fldChar w:fldCharType="begin"/>
      </w:r>
      <w:r>
        <w:instrText xml:space="preserve"> PAGEREF _Toc2209 \h </w:instrText>
      </w:r>
      <w:r>
        <w:fldChar w:fldCharType="separate"/>
      </w:r>
      <w:r>
        <w:t>5</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_Toc14100 </w:instrText>
      </w:r>
      <w:r>
        <w:fldChar w:fldCharType="separate"/>
      </w:r>
      <w:r>
        <w:rPr>
          <w:rFonts w:hint="eastAsia" w:ascii="宋体" w:hAnsi="宋体" w:eastAsia="宋体" w:cs="宋体"/>
          <w:szCs w:val="21"/>
          <w:lang w:val="en-US" w:eastAsia="en-US"/>
        </w:rPr>
        <w:t>3.3</w:t>
      </w:r>
      <w:r>
        <w:rPr>
          <w:rFonts w:hint="eastAsia" w:ascii="宋体" w:hAnsi="宋体" w:eastAsia="宋体" w:cs="宋体"/>
          <w:szCs w:val="21"/>
          <w:lang w:val="en-US" w:eastAsia="zh-CN"/>
        </w:rPr>
        <w:t>业务需求和约束因素</w:t>
      </w:r>
      <w:r>
        <w:tab/>
      </w:r>
      <w:r>
        <w:fldChar w:fldCharType="begin"/>
      </w:r>
      <w:r>
        <w:instrText xml:space="preserve"> PAGEREF _Toc14100 \h </w:instrText>
      </w:r>
      <w:r>
        <w:fldChar w:fldCharType="separate"/>
      </w:r>
      <w:r>
        <w:t>5</w:t>
      </w:r>
      <w:r>
        <w:fldChar w:fldCharType="end"/>
      </w:r>
      <w:r>
        <w:fldChar w:fldCharType="end"/>
      </w:r>
    </w:p>
    <w:p>
      <w:pPr>
        <w:pStyle w:val="22"/>
        <w:keepNext w:val="0"/>
        <w:keepLines w:val="0"/>
        <w:pageBreakBefore w:val="0"/>
        <w:widowControl w:val="0"/>
        <w:tabs>
          <w:tab w:val="right" w:leader="dot" w:pos="9360"/>
        </w:tabs>
        <w:kinsoku/>
        <w:wordWrap/>
        <w:overflowPunct/>
        <w:topLinePunct w:val="0"/>
        <w:autoSpaceDE/>
        <w:autoSpaceDN/>
        <w:bidi w:val="0"/>
        <w:adjustRightInd/>
        <w:snapToGrid/>
        <w:spacing w:before="0" w:after="0" w:line="400" w:lineRule="exact"/>
        <w:textAlignment w:val="auto"/>
      </w:pPr>
      <w:r>
        <w:fldChar w:fldCharType="begin"/>
      </w:r>
      <w:r>
        <w:instrText xml:space="preserve"> HYPERLINK \l _Toc20186 </w:instrText>
      </w:r>
      <w:r>
        <w:fldChar w:fldCharType="separate"/>
      </w:r>
      <w:r>
        <w:rPr>
          <w:rFonts w:hint="default" w:ascii="黑体" w:hAnsi="黑体" w:eastAsia="黑体" w:cs="黑体"/>
          <w:szCs w:val="24"/>
          <w:lang w:val="en-US" w:eastAsia="zh-CN" w:bidi="ar-SA"/>
        </w:rPr>
        <w:t>4</w:t>
      </w:r>
      <w:r>
        <w:rPr>
          <w:rFonts w:hint="eastAsia" w:ascii="黑体" w:hAnsi="黑体" w:eastAsia="黑体" w:cs="黑体"/>
          <w:szCs w:val="24"/>
          <w:lang w:val="en-US" w:eastAsia="zh-CN" w:bidi="ar-SA"/>
        </w:rPr>
        <w:t xml:space="preserve"> 架构设计原则</w:t>
      </w:r>
      <w:r>
        <w:tab/>
      </w:r>
      <w:r>
        <w:fldChar w:fldCharType="begin"/>
      </w:r>
      <w:r>
        <w:instrText xml:space="preserve"> PAGEREF _Toc20186 \h </w:instrText>
      </w:r>
      <w:r>
        <w:fldChar w:fldCharType="separate"/>
      </w:r>
      <w:r>
        <w:t>6</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_Toc10392 </w:instrText>
      </w:r>
      <w:r>
        <w:fldChar w:fldCharType="separate"/>
      </w:r>
      <w:r>
        <w:rPr>
          <w:rFonts w:hint="eastAsia" w:ascii="宋体" w:hAnsi="宋体" w:eastAsia="宋体" w:cs="宋体"/>
          <w:szCs w:val="21"/>
          <w:lang w:val="en-US" w:eastAsia="en-US"/>
        </w:rPr>
        <w:t>4.1</w:t>
      </w:r>
      <w:r>
        <w:rPr>
          <w:rFonts w:hint="eastAsia" w:ascii="宋体" w:hAnsi="宋体" w:cs="宋体"/>
          <w:szCs w:val="21"/>
          <w:lang w:val="en-US" w:eastAsia="zh-CN"/>
        </w:rPr>
        <w:t xml:space="preserve"> </w:t>
      </w:r>
      <w:r>
        <w:rPr>
          <w:rFonts w:hint="eastAsia" w:ascii="宋体" w:hAnsi="宋体" w:eastAsia="宋体" w:cs="宋体"/>
          <w:szCs w:val="21"/>
          <w:lang w:val="en-US" w:eastAsia="zh-CN"/>
        </w:rPr>
        <w:t>架构设计原则</w:t>
      </w:r>
      <w:r>
        <w:tab/>
      </w:r>
      <w:r>
        <w:fldChar w:fldCharType="begin"/>
      </w:r>
      <w:r>
        <w:instrText xml:space="preserve"> PAGEREF _Toc10392 \h </w:instrText>
      </w:r>
      <w:r>
        <w:fldChar w:fldCharType="separate"/>
      </w:r>
      <w:r>
        <w:t>6</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_Toc22750 </w:instrText>
      </w:r>
      <w:r>
        <w:fldChar w:fldCharType="separate"/>
      </w:r>
      <w:r>
        <w:rPr>
          <w:rFonts w:hint="eastAsia" w:ascii="宋体" w:hAnsi="宋体" w:eastAsia="宋体" w:cs="宋体"/>
          <w:szCs w:val="21"/>
          <w:lang w:val="en-US" w:eastAsia="zh-CN"/>
        </w:rPr>
        <w:t>4.2</w:t>
      </w:r>
      <w:r>
        <w:rPr>
          <w:rFonts w:hint="eastAsia" w:ascii="宋体" w:hAnsi="宋体" w:cs="宋体"/>
          <w:szCs w:val="21"/>
          <w:lang w:val="en-US" w:eastAsia="zh-CN"/>
        </w:rPr>
        <w:t xml:space="preserve"> </w:t>
      </w:r>
      <w:r>
        <w:rPr>
          <w:rFonts w:hint="eastAsia" w:ascii="宋体" w:hAnsi="宋体" w:eastAsia="宋体" w:cs="宋体"/>
          <w:szCs w:val="21"/>
          <w:lang w:val="en-US" w:eastAsia="zh-CN"/>
        </w:rPr>
        <w:t>备选架构设计方案及被否原因</w:t>
      </w:r>
      <w:r>
        <w:tab/>
      </w:r>
      <w:r>
        <w:fldChar w:fldCharType="begin"/>
      </w:r>
      <w:r>
        <w:instrText xml:space="preserve"> PAGEREF _Toc22750 \h </w:instrText>
      </w:r>
      <w:r>
        <w:fldChar w:fldCharType="separate"/>
      </w:r>
      <w:r>
        <w:t>7</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_Toc28031 </w:instrText>
      </w:r>
      <w:r>
        <w:fldChar w:fldCharType="separate"/>
      </w:r>
      <w:r>
        <w:rPr>
          <w:rFonts w:hint="eastAsia" w:ascii="宋体" w:hAnsi="宋体" w:eastAsia="宋体" w:cs="宋体"/>
          <w:szCs w:val="21"/>
          <w:lang w:val="en-US" w:eastAsia="zh-CN" w:bidi="ar-SA"/>
        </w:rPr>
        <w:t>4.2.1 备选方案A：微服务架构与单体架构的混合模式</w:t>
      </w:r>
      <w:r>
        <w:tab/>
      </w:r>
      <w:r>
        <w:fldChar w:fldCharType="begin"/>
      </w:r>
      <w:r>
        <w:instrText xml:space="preserve"> PAGEREF _Toc28031 \h </w:instrText>
      </w:r>
      <w:r>
        <w:fldChar w:fldCharType="separate"/>
      </w:r>
      <w:r>
        <w:t>7</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_Toc25969 </w:instrText>
      </w:r>
      <w:r>
        <w:fldChar w:fldCharType="separate"/>
      </w:r>
      <w:r>
        <w:rPr>
          <w:rFonts w:hint="eastAsia" w:ascii="宋体" w:hAnsi="宋体" w:eastAsia="宋体" w:cs="宋体"/>
          <w:szCs w:val="21"/>
          <w:lang w:val="en-US" w:eastAsia="zh-CN" w:bidi="ar-SA"/>
        </w:rPr>
        <w:t>4.2.2 备选方案B：完全基于容器化的微服务架构</w:t>
      </w:r>
      <w:r>
        <w:tab/>
      </w:r>
      <w:r>
        <w:fldChar w:fldCharType="begin"/>
      </w:r>
      <w:r>
        <w:instrText xml:space="preserve"> PAGEREF _Toc25969 \h </w:instrText>
      </w:r>
      <w:r>
        <w:fldChar w:fldCharType="separate"/>
      </w:r>
      <w:r>
        <w:t>8</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_Toc10637 </w:instrText>
      </w:r>
      <w:r>
        <w:fldChar w:fldCharType="separate"/>
      </w:r>
      <w:r>
        <w:rPr>
          <w:rFonts w:hint="eastAsia" w:ascii="宋体" w:hAnsi="宋体" w:eastAsia="宋体" w:cs="宋体"/>
          <w:szCs w:val="21"/>
          <w:lang w:val="en-US" w:eastAsia="zh-CN" w:bidi="ar-SA"/>
        </w:rPr>
        <w:t>4.2.3 备选方案C：基于云原生的Serverless架构</w:t>
      </w:r>
      <w:r>
        <w:tab/>
      </w:r>
      <w:r>
        <w:fldChar w:fldCharType="begin"/>
      </w:r>
      <w:r>
        <w:instrText xml:space="preserve"> PAGEREF _Toc10637 \h </w:instrText>
      </w:r>
      <w:r>
        <w:fldChar w:fldCharType="separate"/>
      </w:r>
      <w:r>
        <w:t>8</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_Toc12563 </w:instrText>
      </w:r>
      <w:r>
        <w:fldChar w:fldCharType="separate"/>
      </w:r>
      <w:r>
        <w:rPr>
          <w:rFonts w:hint="eastAsia" w:ascii="宋体" w:hAnsi="宋体" w:eastAsia="宋体" w:cs="宋体"/>
          <w:szCs w:val="21"/>
          <w:lang w:val="en-US" w:eastAsia="zh-CN"/>
        </w:rPr>
        <w:t>4.3</w:t>
      </w:r>
      <w:r>
        <w:rPr>
          <w:rFonts w:hint="eastAsia" w:ascii="宋体" w:hAnsi="宋体" w:cs="宋体"/>
          <w:szCs w:val="21"/>
          <w:lang w:val="en-US" w:eastAsia="zh-CN"/>
        </w:rPr>
        <w:t xml:space="preserve"> </w:t>
      </w:r>
      <w:r>
        <w:rPr>
          <w:rFonts w:hint="eastAsia" w:ascii="宋体" w:hAnsi="宋体" w:eastAsia="宋体" w:cs="宋体"/>
          <w:szCs w:val="21"/>
          <w:lang w:val="en-US" w:eastAsia="zh-CN"/>
        </w:rPr>
        <w:t>架构设计对后续工作的限制（详设，部署等）</w:t>
      </w:r>
      <w:r>
        <w:tab/>
      </w:r>
      <w:r>
        <w:fldChar w:fldCharType="begin"/>
      </w:r>
      <w:r>
        <w:instrText xml:space="preserve"> PAGEREF _Toc12563 \h </w:instrText>
      </w:r>
      <w:r>
        <w:fldChar w:fldCharType="separate"/>
      </w:r>
      <w:r>
        <w:t>8</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_Toc22500 </w:instrText>
      </w:r>
      <w:r>
        <w:fldChar w:fldCharType="separate"/>
      </w:r>
      <w:r>
        <w:rPr>
          <w:rFonts w:hint="eastAsia" w:ascii="宋体" w:hAnsi="宋体" w:eastAsia="宋体" w:cs="宋体"/>
          <w:szCs w:val="21"/>
          <w:lang w:val="en-US" w:eastAsia="zh-CN" w:bidi="ar-SA"/>
        </w:rPr>
        <w:t xml:space="preserve">4.3.1 </w:t>
      </w:r>
      <w:r>
        <w:rPr>
          <w:rFonts w:hint="default" w:ascii="宋体" w:hAnsi="宋体" w:eastAsia="宋体" w:cs="宋体"/>
          <w:szCs w:val="21"/>
          <w:lang w:val="en-US" w:eastAsia="zh-CN" w:bidi="ar-SA"/>
        </w:rPr>
        <w:t>细节设计约束</w:t>
      </w:r>
      <w:r>
        <w:tab/>
      </w:r>
      <w:r>
        <w:fldChar w:fldCharType="begin"/>
      </w:r>
      <w:r>
        <w:instrText xml:space="preserve"> PAGEREF _Toc22500 \h </w:instrText>
      </w:r>
      <w:r>
        <w:fldChar w:fldCharType="separate"/>
      </w:r>
      <w:r>
        <w:t>8</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_Toc16501 </w:instrText>
      </w:r>
      <w:r>
        <w:fldChar w:fldCharType="separate"/>
      </w:r>
      <w:r>
        <w:rPr>
          <w:rFonts w:hint="eastAsia" w:ascii="宋体" w:hAnsi="宋体" w:eastAsia="宋体" w:cs="宋体"/>
          <w:szCs w:val="21"/>
          <w:lang w:val="en-US" w:eastAsia="zh-CN" w:bidi="ar-SA"/>
        </w:rPr>
        <w:t xml:space="preserve">4.3.2 </w:t>
      </w:r>
      <w:r>
        <w:rPr>
          <w:rFonts w:hint="default" w:ascii="宋体" w:hAnsi="宋体" w:eastAsia="宋体" w:cs="宋体"/>
          <w:szCs w:val="21"/>
          <w:lang w:val="en-US" w:eastAsia="zh-CN" w:bidi="ar-SA"/>
        </w:rPr>
        <w:t>部署约束</w:t>
      </w:r>
      <w:r>
        <w:tab/>
      </w:r>
      <w:r>
        <w:fldChar w:fldCharType="begin"/>
      </w:r>
      <w:r>
        <w:instrText xml:space="preserve"> PAGEREF _Toc16501 \h </w:instrText>
      </w:r>
      <w:r>
        <w:fldChar w:fldCharType="separate"/>
      </w:r>
      <w:r>
        <w:t>9</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_Toc28706 </w:instrText>
      </w:r>
      <w:r>
        <w:fldChar w:fldCharType="separate"/>
      </w:r>
      <w:r>
        <w:rPr>
          <w:rFonts w:hint="eastAsia" w:ascii="宋体" w:hAnsi="宋体" w:eastAsia="宋体" w:cs="宋体"/>
          <w:szCs w:val="21"/>
          <w:lang w:val="en-US" w:eastAsia="zh-CN" w:bidi="ar-SA"/>
        </w:rPr>
        <w:t xml:space="preserve">4.3.3 </w:t>
      </w:r>
      <w:r>
        <w:rPr>
          <w:rFonts w:hint="default" w:ascii="宋体" w:hAnsi="宋体" w:eastAsia="宋体" w:cs="宋体"/>
          <w:szCs w:val="21"/>
          <w:lang w:val="en-US" w:eastAsia="zh-CN" w:bidi="ar-SA"/>
        </w:rPr>
        <w:t>后续维护与扩展</w:t>
      </w:r>
      <w:r>
        <w:tab/>
      </w:r>
      <w:r>
        <w:fldChar w:fldCharType="begin"/>
      </w:r>
      <w:r>
        <w:instrText xml:space="preserve"> PAGEREF _Toc28706 \h </w:instrText>
      </w:r>
      <w:r>
        <w:fldChar w:fldCharType="separate"/>
      </w:r>
      <w:r>
        <w:t>9</w:t>
      </w:r>
      <w:r>
        <w:fldChar w:fldCharType="end"/>
      </w:r>
      <w:r>
        <w:fldChar w:fldCharType="end"/>
      </w:r>
    </w:p>
    <w:p>
      <w:pPr>
        <w:pStyle w:val="22"/>
        <w:keepNext w:val="0"/>
        <w:keepLines w:val="0"/>
        <w:pageBreakBefore w:val="0"/>
        <w:widowControl w:val="0"/>
        <w:tabs>
          <w:tab w:val="right" w:leader="dot" w:pos="9360"/>
        </w:tabs>
        <w:kinsoku/>
        <w:wordWrap/>
        <w:overflowPunct/>
        <w:topLinePunct w:val="0"/>
        <w:autoSpaceDE/>
        <w:autoSpaceDN/>
        <w:bidi w:val="0"/>
        <w:adjustRightInd/>
        <w:snapToGrid/>
        <w:spacing w:before="0" w:after="0" w:line="400" w:lineRule="exact"/>
        <w:textAlignment w:val="auto"/>
      </w:pPr>
      <w:r>
        <w:fldChar w:fldCharType="begin"/>
      </w:r>
      <w:r>
        <w:instrText xml:space="preserve"> HYPERLINK \l _Toc25516 </w:instrText>
      </w:r>
      <w:r>
        <w:fldChar w:fldCharType="separate"/>
      </w:r>
      <w:r>
        <w:rPr>
          <w:rFonts w:hint="default" w:ascii="黑体" w:hAnsi="黑体" w:eastAsia="黑体" w:cs="黑体"/>
          <w:szCs w:val="24"/>
          <w:lang w:val="en-US" w:eastAsia="en-US" w:bidi="ar-SA"/>
        </w:rPr>
        <w:t>5</w:t>
      </w:r>
      <w:r>
        <w:rPr>
          <w:rFonts w:hint="eastAsia" w:ascii="黑体" w:hAnsi="黑体" w:eastAsia="黑体" w:cs="黑体"/>
          <w:szCs w:val="24"/>
          <w:lang w:val="en-US" w:eastAsia="zh-CN" w:bidi="ar-SA"/>
        </w:rPr>
        <w:t xml:space="preserve"> 全局数据结构说明</w:t>
      </w:r>
      <w:r>
        <w:tab/>
      </w:r>
      <w:r>
        <w:fldChar w:fldCharType="begin"/>
      </w:r>
      <w:r>
        <w:instrText xml:space="preserve"> PAGEREF _Toc25516 \h </w:instrText>
      </w:r>
      <w:r>
        <w:fldChar w:fldCharType="separate"/>
      </w:r>
      <w:r>
        <w:t>9</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_Toc1356 </w:instrText>
      </w:r>
      <w:r>
        <w:fldChar w:fldCharType="separate"/>
      </w:r>
      <w:r>
        <w:rPr>
          <w:rFonts w:hint="default" w:ascii="宋体" w:hAnsi="宋体" w:eastAsia="宋体" w:cs="宋体"/>
          <w:szCs w:val="21"/>
          <w:lang w:val="en-US" w:eastAsia="en-US"/>
        </w:rPr>
        <w:t>5.1</w:t>
      </w:r>
      <w:r>
        <w:rPr>
          <w:rFonts w:hint="eastAsia" w:ascii="宋体" w:hAnsi="宋体" w:eastAsia="宋体" w:cs="宋体"/>
          <w:szCs w:val="21"/>
          <w:lang w:val="en-US" w:eastAsia="zh-CN"/>
        </w:rPr>
        <w:t xml:space="preserve"> 常量</w:t>
      </w:r>
      <w:r>
        <w:tab/>
      </w:r>
      <w:r>
        <w:fldChar w:fldCharType="begin"/>
      </w:r>
      <w:r>
        <w:instrText xml:space="preserve"> PAGEREF _Toc1356 \h </w:instrText>
      </w:r>
      <w:r>
        <w:fldChar w:fldCharType="separate"/>
      </w:r>
      <w:r>
        <w:t>9</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_Toc24543 </w:instrText>
      </w:r>
      <w:r>
        <w:fldChar w:fldCharType="separate"/>
      </w:r>
      <w:r>
        <w:rPr>
          <w:rFonts w:hint="eastAsia" w:ascii="宋体" w:hAnsi="宋体" w:eastAsia="宋体" w:cs="宋体"/>
          <w:szCs w:val="21"/>
          <w:lang w:val="en-US" w:eastAsia="en-US"/>
        </w:rPr>
        <w:t>5.2</w:t>
      </w:r>
      <w:r>
        <w:rPr>
          <w:rFonts w:hint="eastAsia" w:ascii="宋体" w:hAnsi="宋体" w:eastAsia="宋体" w:cs="宋体"/>
          <w:szCs w:val="21"/>
          <w:lang w:val="en-US" w:eastAsia="zh-CN"/>
        </w:rPr>
        <w:t xml:space="preserve"> 变量</w:t>
      </w:r>
      <w:r>
        <w:tab/>
      </w:r>
      <w:r>
        <w:fldChar w:fldCharType="begin"/>
      </w:r>
      <w:r>
        <w:instrText xml:space="preserve"> PAGEREF _Toc24543 \h </w:instrText>
      </w:r>
      <w:r>
        <w:fldChar w:fldCharType="separate"/>
      </w:r>
      <w:r>
        <w:t>10</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_Toc13631 </w:instrText>
      </w:r>
      <w:r>
        <w:fldChar w:fldCharType="separate"/>
      </w:r>
      <w:r>
        <w:rPr>
          <w:rFonts w:hint="eastAsia" w:ascii="宋体" w:hAnsi="宋体" w:eastAsia="宋体" w:cs="宋体"/>
          <w:szCs w:val="21"/>
          <w:lang w:val="en-US" w:eastAsia="en-US"/>
        </w:rPr>
        <w:t>5.3</w:t>
      </w:r>
      <w:r>
        <w:rPr>
          <w:rFonts w:hint="eastAsia" w:ascii="宋体" w:hAnsi="宋体" w:cs="宋体"/>
          <w:szCs w:val="21"/>
          <w:lang w:val="en-US" w:eastAsia="zh-CN"/>
        </w:rPr>
        <w:t xml:space="preserve"> </w:t>
      </w:r>
      <w:r>
        <w:rPr>
          <w:rFonts w:hint="eastAsia" w:ascii="宋体" w:hAnsi="宋体" w:eastAsia="宋体" w:cs="宋体"/>
          <w:szCs w:val="21"/>
          <w:lang w:val="en-US" w:eastAsia="zh-CN"/>
        </w:rPr>
        <w:t>数据结构</w:t>
      </w:r>
      <w:r>
        <w:tab/>
      </w:r>
      <w:r>
        <w:fldChar w:fldCharType="begin"/>
      </w:r>
      <w:r>
        <w:instrText xml:space="preserve"> PAGEREF _Toc13631 \h </w:instrText>
      </w:r>
      <w:r>
        <w:fldChar w:fldCharType="separate"/>
      </w:r>
      <w:r>
        <w:t>11</w:t>
      </w:r>
      <w:r>
        <w:fldChar w:fldCharType="end"/>
      </w:r>
      <w:r>
        <w:fldChar w:fldCharType="end"/>
      </w:r>
    </w:p>
    <w:p>
      <w:pPr>
        <w:pStyle w:val="22"/>
        <w:keepNext w:val="0"/>
        <w:keepLines w:val="0"/>
        <w:pageBreakBefore w:val="0"/>
        <w:widowControl w:val="0"/>
        <w:tabs>
          <w:tab w:val="right" w:leader="dot" w:pos="9360"/>
        </w:tabs>
        <w:kinsoku/>
        <w:wordWrap/>
        <w:overflowPunct/>
        <w:topLinePunct w:val="0"/>
        <w:autoSpaceDE/>
        <w:autoSpaceDN/>
        <w:bidi w:val="0"/>
        <w:adjustRightInd/>
        <w:snapToGrid/>
        <w:spacing w:before="0" w:after="0" w:line="400" w:lineRule="exact"/>
        <w:textAlignment w:val="auto"/>
      </w:pPr>
      <w:r>
        <w:fldChar w:fldCharType="begin"/>
      </w:r>
      <w:r>
        <w:instrText xml:space="preserve"> HYPERLINK \l _Toc23426 </w:instrText>
      </w:r>
      <w:r>
        <w:fldChar w:fldCharType="separate"/>
      </w:r>
      <w:r>
        <w:rPr>
          <w:rFonts w:hint="eastAsia" w:ascii="黑体" w:hAnsi="黑体" w:eastAsia="黑体" w:cs="黑体"/>
          <w:szCs w:val="24"/>
          <w:lang w:val="en-US" w:eastAsia="zh-CN" w:bidi="ar-SA"/>
        </w:rPr>
        <w:t>6 逻辑架构视图</w:t>
      </w:r>
      <w:r>
        <w:tab/>
      </w:r>
      <w:r>
        <w:fldChar w:fldCharType="begin"/>
      </w:r>
      <w:r>
        <w:instrText xml:space="preserve"> PAGEREF _Toc23426 \h </w:instrText>
      </w:r>
      <w:r>
        <w:fldChar w:fldCharType="separate"/>
      </w:r>
      <w:r>
        <w:t>16</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_Toc13440 </w:instrText>
      </w:r>
      <w:r>
        <w:fldChar w:fldCharType="separate"/>
      </w:r>
      <w:r>
        <w:rPr>
          <w:rFonts w:hint="eastAsia" w:ascii="宋体" w:hAnsi="宋体" w:eastAsia="宋体" w:cs="宋体"/>
          <w:szCs w:val="21"/>
          <w:lang w:val="en-US" w:eastAsia="zh-CN"/>
        </w:rPr>
        <w:t>6.1顶层逻辑架构视图</w:t>
      </w:r>
      <w:r>
        <w:tab/>
      </w:r>
      <w:r>
        <w:fldChar w:fldCharType="begin"/>
      </w:r>
      <w:r>
        <w:instrText xml:space="preserve"> PAGEREF _Toc13440 \h </w:instrText>
      </w:r>
      <w:r>
        <w:fldChar w:fldCharType="separate"/>
      </w:r>
      <w:r>
        <w:t>16</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_Toc18787 </w:instrText>
      </w:r>
      <w:r>
        <w:fldChar w:fldCharType="separate"/>
      </w:r>
      <w:r>
        <w:rPr>
          <w:rFonts w:hint="eastAsia" w:ascii="宋体" w:hAnsi="宋体" w:eastAsia="宋体" w:cs="宋体"/>
          <w:szCs w:val="21"/>
          <w:lang w:val="en-US" w:eastAsia="zh-CN" w:bidi="ar-SA"/>
        </w:rPr>
        <w:t>6.1.1 逻辑视图</w:t>
      </w:r>
      <w:r>
        <w:tab/>
      </w:r>
      <w:r>
        <w:fldChar w:fldCharType="begin"/>
      </w:r>
      <w:r>
        <w:instrText xml:space="preserve"> PAGEREF _Toc18787 \h </w:instrText>
      </w:r>
      <w:r>
        <w:fldChar w:fldCharType="separate"/>
      </w:r>
      <w:r>
        <w:t>16</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_Toc24984 </w:instrText>
      </w:r>
      <w:r>
        <w:fldChar w:fldCharType="separate"/>
      </w:r>
      <w:r>
        <w:rPr>
          <w:rFonts w:hint="eastAsia" w:ascii="宋体" w:hAnsi="宋体" w:eastAsia="宋体" w:cs="宋体"/>
          <w:szCs w:val="21"/>
          <w:lang w:val="en-US" w:eastAsia="zh-CN" w:bidi="ar-SA"/>
        </w:rPr>
        <w:t>6.1.2 数据流程视图</w:t>
      </w:r>
      <w:r>
        <w:tab/>
      </w:r>
      <w:r>
        <w:fldChar w:fldCharType="begin"/>
      </w:r>
      <w:r>
        <w:instrText xml:space="preserve"> PAGEREF _Toc24984 \h </w:instrText>
      </w:r>
      <w:r>
        <w:fldChar w:fldCharType="separate"/>
      </w:r>
      <w:r>
        <w:t>17</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_Toc12555 </w:instrText>
      </w:r>
      <w:r>
        <w:fldChar w:fldCharType="separate"/>
      </w:r>
      <w:r>
        <w:rPr>
          <w:rFonts w:hint="eastAsia" w:ascii="宋体" w:hAnsi="宋体" w:eastAsia="宋体" w:cs="宋体"/>
          <w:szCs w:val="21"/>
          <w:lang w:val="en-US" w:eastAsia="zh-CN"/>
        </w:rPr>
        <w:t>6</w:t>
      </w:r>
      <w:r>
        <w:rPr>
          <w:rFonts w:hint="eastAsia" w:ascii="宋体" w:hAnsi="宋体" w:eastAsia="宋体" w:cs="宋体"/>
          <w:szCs w:val="21"/>
          <w:lang w:val="en-US" w:eastAsia="en-US"/>
        </w:rPr>
        <w:t>.2</w:t>
      </w:r>
      <w:r>
        <w:rPr>
          <w:rFonts w:hint="eastAsia" w:ascii="宋体" w:hAnsi="宋体" w:cs="宋体"/>
          <w:szCs w:val="21"/>
          <w:lang w:val="en-US" w:eastAsia="zh-CN"/>
        </w:rPr>
        <w:t xml:space="preserve"> </w:t>
      </w:r>
      <w:r>
        <w:rPr>
          <w:rFonts w:hint="eastAsia" w:ascii="宋体" w:hAnsi="宋体" w:eastAsia="宋体" w:cs="宋体"/>
          <w:szCs w:val="21"/>
          <w:lang w:val="en-US" w:eastAsia="zh-CN"/>
        </w:rPr>
        <w:t>功能逻辑架构（分解）视图</w:t>
      </w:r>
      <w:r>
        <w:tab/>
      </w:r>
      <w:r>
        <w:fldChar w:fldCharType="begin"/>
      </w:r>
      <w:r>
        <w:instrText xml:space="preserve"> PAGEREF _Toc12555 \h </w:instrText>
      </w:r>
      <w:r>
        <w:fldChar w:fldCharType="separate"/>
      </w:r>
      <w:r>
        <w:t>18</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_Toc25709 </w:instrText>
      </w:r>
      <w:r>
        <w:fldChar w:fldCharType="separate"/>
      </w:r>
      <w:r>
        <w:rPr>
          <w:rFonts w:hint="eastAsia" w:ascii="宋体" w:hAnsi="宋体" w:eastAsia="宋体" w:cs="宋体"/>
          <w:szCs w:val="21"/>
          <w:lang w:val="en-US" w:eastAsia="zh-CN" w:bidi="ar-SA"/>
        </w:rPr>
        <w:t>6.2</w:t>
      </w:r>
      <w:r>
        <w:rPr>
          <w:rFonts w:hint="eastAsia" w:ascii="宋体" w:hAnsi="宋体" w:eastAsia="宋体" w:cs="宋体"/>
          <w:szCs w:val="21"/>
          <w:lang w:val="en-US" w:eastAsia="en-US" w:bidi="ar-SA"/>
        </w:rPr>
        <w:t>.1</w:t>
      </w:r>
      <w:r>
        <w:rPr>
          <w:rFonts w:hint="eastAsia" w:ascii="宋体" w:hAnsi="宋体" w:eastAsia="宋体" w:cs="宋体"/>
          <w:szCs w:val="21"/>
          <w:lang w:val="en-US" w:eastAsia="zh-CN" w:bidi="ar-SA"/>
        </w:rPr>
        <w:t>个人用户端功能模块</w:t>
      </w:r>
      <w:r>
        <w:tab/>
      </w:r>
      <w:r>
        <w:fldChar w:fldCharType="begin"/>
      </w:r>
      <w:r>
        <w:instrText xml:space="preserve"> PAGEREF _Toc25709 \h </w:instrText>
      </w:r>
      <w:r>
        <w:fldChar w:fldCharType="separate"/>
      </w:r>
      <w:r>
        <w:t>18</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_Toc26437 </w:instrText>
      </w:r>
      <w:r>
        <w:fldChar w:fldCharType="separate"/>
      </w:r>
      <w:r>
        <w:rPr>
          <w:rFonts w:hint="eastAsia" w:ascii="宋体" w:hAnsi="宋体" w:eastAsia="宋体" w:cs="宋体"/>
          <w:szCs w:val="21"/>
          <w:lang w:val="en-US" w:eastAsia="zh-CN" w:bidi="ar-SA"/>
        </w:rPr>
        <w:t>6.2</w:t>
      </w:r>
      <w:r>
        <w:rPr>
          <w:rFonts w:hint="default" w:ascii="宋体" w:hAnsi="宋体" w:eastAsia="宋体" w:cs="宋体"/>
          <w:szCs w:val="21"/>
          <w:lang w:val="en-US" w:eastAsia="zh-CN" w:bidi="ar-SA"/>
        </w:rPr>
        <w:t>.2</w:t>
      </w:r>
      <w:r>
        <w:rPr>
          <w:rFonts w:hint="eastAsia" w:ascii="宋体" w:hAnsi="宋体" w:eastAsia="宋体" w:cs="宋体"/>
          <w:szCs w:val="21"/>
          <w:lang w:val="en-US" w:eastAsia="zh-CN" w:bidi="ar-SA"/>
        </w:rPr>
        <w:t>企业用户端功能模块</w:t>
      </w:r>
      <w:r>
        <w:tab/>
      </w:r>
      <w:r>
        <w:fldChar w:fldCharType="begin"/>
      </w:r>
      <w:r>
        <w:instrText xml:space="preserve"> PAGEREF _Toc26437 \h </w:instrText>
      </w:r>
      <w:r>
        <w:fldChar w:fldCharType="separate"/>
      </w:r>
      <w:r>
        <w:t>20</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_Toc16687 </w:instrText>
      </w:r>
      <w:r>
        <w:fldChar w:fldCharType="separate"/>
      </w:r>
      <w:r>
        <w:rPr>
          <w:rFonts w:hint="eastAsia" w:ascii="宋体" w:hAnsi="宋体" w:eastAsia="宋体" w:cs="宋体"/>
          <w:szCs w:val="21"/>
          <w:lang w:val="en-US" w:eastAsia="zh-CN" w:bidi="ar-SA"/>
        </w:rPr>
        <w:t>6.2.3管理员端功能模块</w:t>
      </w:r>
      <w:r>
        <w:tab/>
      </w:r>
      <w:r>
        <w:fldChar w:fldCharType="begin"/>
      </w:r>
      <w:r>
        <w:instrText xml:space="preserve"> PAGEREF _Toc16687 \h </w:instrText>
      </w:r>
      <w:r>
        <w:fldChar w:fldCharType="separate"/>
      </w:r>
      <w:r>
        <w:t>22</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_Toc8141 </w:instrText>
      </w:r>
      <w:r>
        <w:fldChar w:fldCharType="separate"/>
      </w:r>
      <w:r>
        <w:rPr>
          <w:rFonts w:hint="eastAsia" w:ascii="宋体" w:hAnsi="宋体" w:eastAsia="宋体" w:cs="宋体"/>
          <w:szCs w:val="21"/>
          <w:lang w:val="en-US" w:eastAsia="zh-CN" w:bidi="ar-SA"/>
        </w:rPr>
        <w:t>6.2.4 功能逻辑视图</w:t>
      </w:r>
      <w:r>
        <w:tab/>
      </w:r>
      <w:r>
        <w:fldChar w:fldCharType="begin"/>
      </w:r>
      <w:r>
        <w:instrText xml:space="preserve"> PAGEREF _Toc8141 \h </w:instrText>
      </w:r>
      <w:r>
        <w:fldChar w:fldCharType="separate"/>
      </w:r>
      <w:r>
        <w:t>24</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_Toc17357 </w:instrText>
      </w:r>
      <w:r>
        <w:fldChar w:fldCharType="separate"/>
      </w:r>
      <w:r>
        <w:rPr>
          <w:rFonts w:hint="eastAsia" w:ascii="宋体" w:hAnsi="宋体" w:eastAsia="宋体" w:cs="宋体"/>
          <w:szCs w:val="21"/>
          <w:lang w:val="en-US" w:eastAsia="zh-CN"/>
        </w:rPr>
        <w:t>6.3 开发视图</w:t>
      </w:r>
      <w:r>
        <w:tab/>
      </w:r>
      <w:r>
        <w:fldChar w:fldCharType="begin"/>
      </w:r>
      <w:r>
        <w:instrText xml:space="preserve"> PAGEREF _Toc17357 \h </w:instrText>
      </w:r>
      <w:r>
        <w:fldChar w:fldCharType="separate"/>
      </w:r>
      <w:r>
        <w:t>30</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_Toc18798 </w:instrText>
      </w:r>
      <w:r>
        <w:fldChar w:fldCharType="separate"/>
      </w:r>
      <w:r>
        <w:rPr>
          <w:rFonts w:hint="eastAsia" w:ascii="宋体" w:hAnsi="宋体" w:eastAsia="宋体" w:cs="宋体"/>
          <w:szCs w:val="21"/>
          <w:lang w:val="en-US" w:eastAsia="zh-CN"/>
        </w:rPr>
        <w:t>6.4 运行架构视图</w:t>
      </w:r>
      <w:r>
        <w:tab/>
      </w:r>
      <w:r>
        <w:fldChar w:fldCharType="begin"/>
      </w:r>
      <w:r>
        <w:instrText xml:space="preserve"> PAGEREF _Toc18798 \h </w:instrText>
      </w:r>
      <w:r>
        <w:fldChar w:fldCharType="separate"/>
      </w:r>
      <w:r>
        <w:t>31</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_Toc4122 </w:instrText>
      </w:r>
      <w:r>
        <w:fldChar w:fldCharType="separate"/>
      </w:r>
      <w:r>
        <w:rPr>
          <w:rFonts w:hint="eastAsia" w:ascii="宋体" w:hAnsi="宋体" w:eastAsia="宋体" w:cs="宋体"/>
          <w:szCs w:val="21"/>
          <w:lang w:val="en-US" w:eastAsia="zh-CN" w:bidi="ar-SA"/>
        </w:rPr>
        <w:t>6.4.1登陆运行视图</w:t>
      </w:r>
      <w:r>
        <w:tab/>
      </w:r>
      <w:r>
        <w:fldChar w:fldCharType="begin"/>
      </w:r>
      <w:r>
        <w:instrText xml:space="preserve"> PAGEREF _Toc4122 \h </w:instrText>
      </w:r>
      <w:r>
        <w:fldChar w:fldCharType="separate"/>
      </w:r>
      <w:r>
        <w:t>31</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_Toc28697 </w:instrText>
      </w:r>
      <w:r>
        <w:fldChar w:fldCharType="separate"/>
      </w:r>
      <w:r>
        <w:rPr>
          <w:rFonts w:hint="eastAsia" w:ascii="宋体" w:hAnsi="宋体" w:eastAsia="宋体" w:cs="宋体"/>
          <w:szCs w:val="21"/>
          <w:lang w:val="en-US" w:eastAsia="zh-CN" w:bidi="ar-SA"/>
        </w:rPr>
        <w:t>6.4.2个人信息运行视图</w:t>
      </w:r>
      <w:r>
        <w:tab/>
      </w:r>
      <w:r>
        <w:fldChar w:fldCharType="begin"/>
      </w:r>
      <w:r>
        <w:instrText xml:space="preserve"> PAGEREF _Toc28697 \h </w:instrText>
      </w:r>
      <w:r>
        <w:fldChar w:fldCharType="separate"/>
      </w:r>
      <w:r>
        <w:t>32</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_Toc17412 </w:instrText>
      </w:r>
      <w:r>
        <w:fldChar w:fldCharType="separate"/>
      </w:r>
      <w:r>
        <w:rPr>
          <w:rFonts w:hint="eastAsia" w:ascii="宋体" w:hAnsi="宋体" w:eastAsia="宋体" w:cs="宋体"/>
          <w:szCs w:val="21"/>
          <w:lang w:val="en-US" w:eastAsia="zh-CN" w:bidi="ar-SA"/>
        </w:rPr>
        <w:t>6.4.3 简历模板运行视图</w:t>
      </w:r>
      <w:r>
        <w:tab/>
      </w:r>
      <w:r>
        <w:fldChar w:fldCharType="begin"/>
      </w:r>
      <w:r>
        <w:instrText xml:space="preserve"> PAGEREF _Toc17412 \h </w:instrText>
      </w:r>
      <w:r>
        <w:fldChar w:fldCharType="separate"/>
      </w:r>
      <w:r>
        <w:t>34</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_Toc31935 </w:instrText>
      </w:r>
      <w:r>
        <w:fldChar w:fldCharType="separate"/>
      </w:r>
      <w:r>
        <w:rPr>
          <w:rFonts w:hint="eastAsia" w:ascii="宋体" w:hAnsi="宋体" w:eastAsia="宋体" w:cs="宋体"/>
          <w:szCs w:val="21"/>
          <w:lang w:val="en-US" w:eastAsia="zh-CN" w:bidi="ar-SA"/>
        </w:rPr>
        <w:t>6.4.4招聘运行视图</w:t>
      </w:r>
      <w:r>
        <w:tab/>
      </w:r>
      <w:r>
        <w:fldChar w:fldCharType="begin"/>
      </w:r>
      <w:r>
        <w:instrText xml:space="preserve"> PAGEREF _Toc31935 \h </w:instrText>
      </w:r>
      <w:r>
        <w:fldChar w:fldCharType="separate"/>
      </w:r>
      <w:r>
        <w:t>36</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_Toc17543 </w:instrText>
      </w:r>
      <w:r>
        <w:fldChar w:fldCharType="separate"/>
      </w:r>
      <w:r>
        <w:rPr>
          <w:rFonts w:hint="eastAsia" w:ascii="宋体" w:hAnsi="宋体" w:eastAsia="宋体" w:cs="宋体"/>
          <w:szCs w:val="21"/>
          <w:lang w:val="en-US" w:eastAsia="zh-CN" w:bidi="ar-SA"/>
        </w:rPr>
        <w:t>6.4.5系统公告运行视图</w:t>
      </w:r>
      <w:r>
        <w:tab/>
      </w:r>
      <w:r>
        <w:fldChar w:fldCharType="begin"/>
      </w:r>
      <w:r>
        <w:instrText xml:space="preserve"> PAGEREF _Toc17543 \h </w:instrText>
      </w:r>
      <w:r>
        <w:fldChar w:fldCharType="separate"/>
      </w:r>
      <w:r>
        <w:t>37</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_Toc10485 </w:instrText>
      </w:r>
      <w:r>
        <w:fldChar w:fldCharType="separate"/>
      </w:r>
      <w:r>
        <w:rPr>
          <w:rFonts w:hint="eastAsia" w:ascii="宋体" w:hAnsi="宋体" w:eastAsia="宋体" w:cs="宋体"/>
          <w:szCs w:val="21"/>
          <w:lang w:val="en-US" w:eastAsia="zh-CN" w:bidi="ar-SA"/>
        </w:rPr>
        <w:t>6.4.6求职论坛运行视图</w:t>
      </w:r>
      <w:r>
        <w:tab/>
      </w:r>
      <w:r>
        <w:fldChar w:fldCharType="begin"/>
      </w:r>
      <w:r>
        <w:instrText xml:space="preserve"> PAGEREF _Toc10485 \h </w:instrText>
      </w:r>
      <w:r>
        <w:fldChar w:fldCharType="separate"/>
      </w:r>
      <w:r>
        <w:t>38</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_Toc21320 </w:instrText>
      </w:r>
      <w:r>
        <w:fldChar w:fldCharType="separate"/>
      </w:r>
      <w:r>
        <w:rPr>
          <w:rFonts w:hint="eastAsia" w:ascii="宋体" w:hAnsi="宋体" w:eastAsia="宋体" w:cs="宋体"/>
          <w:szCs w:val="21"/>
          <w:lang w:val="en-US" w:eastAsia="zh-CN" w:bidi="ar-SA"/>
        </w:rPr>
        <w:t>6.4.7在线客服运行视图</w:t>
      </w:r>
      <w:r>
        <w:tab/>
      </w:r>
      <w:r>
        <w:fldChar w:fldCharType="begin"/>
      </w:r>
      <w:r>
        <w:instrText xml:space="preserve"> PAGEREF _Toc21320 \h </w:instrText>
      </w:r>
      <w:r>
        <w:fldChar w:fldCharType="separate"/>
      </w:r>
      <w:r>
        <w:t>40</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_Toc27813 </w:instrText>
      </w:r>
      <w:r>
        <w:fldChar w:fldCharType="separate"/>
      </w:r>
      <w:r>
        <w:rPr>
          <w:rFonts w:hint="eastAsia" w:ascii="宋体" w:hAnsi="宋体" w:eastAsia="宋体" w:cs="宋体"/>
          <w:szCs w:val="21"/>
          <w:lang w:val="en-US" w:eastAsia="zh-CN"/>
        </w:rPr>
        <w:t>6.5</w:t>
      </w:r>
      <w:r>
        <w:rPr>
          <w:rFonts w:hint="eastAsia" w:ascii="宋体" w:hAnsi="宋体" w:cs="宋体"/>
          <w:szCs w:val="21"/>
          <w:lang w:val="en-US" w:eastAsia="zh-CN"/>
        </w:rPr>
        <w:t xml:space="preserve"> </w:t>
      </w:r>
      <w:r>
        <w:rPr>
          <w:rFonts w:hint="eastAsia" w:ascii="宋体" w:hAnsi="宋体" w:eastAsia="宋体" w:cs="宋体"/>
          <w:szCs w:val="21"/>
          <w:lang w:val="en-US" w:eastAsia="zh-CN"/>
        </w:rPr>
        <w:t>实现视图</w:t>
      </w:r>
      <w:r>
        <w:tab/>
      </w:r>
      <w:r>
        <w:fldChar w:fldCharType="begin"/>
      </w:r>
      <w:r>
        <w:instrText xml:space="preserve"> PAGEREF _Toc27813 \h </w:instrText>
      </w:r>
      <w:r>
        <w:fldChar w:fldCharType="separate"/>
      </w:r>
      <w:r>
        <w:t>41</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_Toc14845 </w:instrText>
      </w:r>
      <w:r>
        <w:fldChar w:fldCharType="separate"/>
      </w:r>
      <w:r>
        <w:rPr>
          <w:rFonts w:hint="eastAsia" w:ascii="宋体" w:hAnsi="宋体" w:eastAsia="宋体" w:cs="宋体"/>
          <w:szCs w:val="21"/>
          <w:lang w:val="en-US" w:eastAsia="zh-CN"/>
        </w:rPr>
        <w:t>6.6 物理架构视图</w:t>
      </w:r>
      <w:r>
        <w:tab/>
      </w:r>
      <w:r>
        <w:fldChar w:fldCharType="begin"/>
      </w:r>
      <w:r>
        <w:instrText xml:space="preserve"> PAGEREF _Toc14845 \h </w:instrText>
      </w:r>
      <w:r>
        <w:fldChar w:fldCharType="separate"/>
      </w:r>
      <w:r>
        <w:t>41</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_Toc7770 </w:instrText>
      </w:r>
      <w:r>
        <w:fldChar w:fldCharType="separate"/>
      </w:r>
      <w:r>
        <w:rPr>
          <w:rFonts w:hint="eastAsia" w:ascii="宋体" w:hAnsi="宋体" w:eastAsia="宋体" w:cs="宋体"/>
          <w:szCs w:val="21"/>
          <w:lang w:val="en-US" w:eastAsia="zh-CN" w:bidi="ar-SA"/>
        </w:rPr>
        <w:t>6.6.</w:t>
      </w:r>
      <w:r>
        <w:rPr>
          <w:rFonts w:hint="eastAsia" w:ascii="宋体" w:hAnsi="宋体" w:eastAsia="宋体" w:cs="宋体"/>
          <w:szCs w:val="21"/>
          <w:lang w:val="en-US" w:eastAsia="en-US" w:bidi="ar-SA"/>
        </w:rPr>
        <w:t>1</w:t>
      </w:r>
      <w:r>
        <w:rPr>
          <w:rFonts w:hint="eastAsia" w:ascii="宋体" w:hAnsi="宋体" w:eastAsia="宋体" w:cs="宋体"/>
          <w:szCs w:val="21"/>
          <w:lang w:val="en-US" w:eastAsia="zh-CN" w:bidi="ar-SA"/>
        </w:rPr>
        <w:t>物理拓扑</w:t>
      </w:r>
      <w:r>
        <w:tab/>
      </w:r>
      <w:r>
        <w:fldChar w:fldCharType="begin"/>
      </w:r>
      <w:r>
        <w:instrText xml:space="preserve"> PAGEREF _Toc7770 \h </w:instrText>
      </w:r>
      <w:r>
        <w:fldChar w:fldCharType="separate"/>
      </w:r>
      <w:r>
        <w:t>41</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_Toc517 </w:instrText>
      </w:r>
      <w:r>
        <w:fldChar w:fldCharType="separate"/>
      </w:r>
      <w:r>
        <w:rPr>
          <w:rFonts w:hint="eastAsia" w:ascii="宋体" w:hAnsi="宋体" w:eastAsia="宋体" w:cs="宋体"/>
          <w:szCs w:val="21"/>
          <w:lang w:val="en-US" w:eastAsia="zh-CN" w:bidi="ar-SA"/>
        </w:rPr>
        <w:t>6.6.2软件到硬件的映射</w:t>
      </w:r>
      <w:r>
        <w:tab/>
      </w:r>
      <w:r>
        <w:fldChar w:fldCharType="begin"/>
      </w:r>
      <w:r>
        <w:instrText xml:space="preserve"> PAGEREF _Toc517 \h </w:instrText>
      </w:r>
      <w:r>
        <w:fldChar w:fldCharType="separate"/>
      </w:r>
      <w:r>
        <w:t>43</w:t>
      </w:r>
      <w:r>
        <w:fldChar w:fldCharType="end"/>
      </w:r>
      <w:r>
        <w:fldChar w:fldCharType="end"/>
      </w:r>
    </w:p>
    <w:p>
      <w:pPr>
        <w:pStyle w:val="18"/>
        <w:keepNext w:val="0"/>
        <w:keepLines w:val="0"/>
        <w:pageBreakBefore w:val="0"/>
        <w:widowControl w:val="0"/>
        <w:tabs>
          <w:tab w:val="right" w:leader="dot" w:pos="9360"/>
          <w:tab w:val="clear" w:pos="1440"/>
        </w:tabs>
        <w:kinsoku/>
        <w:wordWrap/>
        <w:overflowPunct/>
        <w:topLinePunct w:val="0"/>
        <w:autoSpaceDE/>
        <w:autoSpaceDN/>
        <w:bidi w:val="0"/>
        <w:adjustRightInd/>
        <w:snapToGrid/>
        <w:spacing w:line="400" w:lineRule="exact"/>
        <w:textAlignment w:val="auto"/>
      </w:pPr>
      <w:r>
        <w:fldChar w:fldCharType="begin"/>
      </w:r>
      <w:r>
        <w:instrText xml:space="preserve"> HYPERLINK \l _Toc750 </w:instrText>
      </w:r>
      <w:r>
        <w:fldChar w:fldCharType="separate"/>
      </w:r>
      <w:r>
        <w:rPr>
          <w:rFonts w:hint="eastAsia" w:ascii="宋体" w:hAnsi="宋体" w:eastAsia="宋体" w:cs="宋体"/>
          <w:szCs w:val="21"/>
          <w:lang w:val="en-US" w:eastAsia="zh-CN" w:bidi="ar-SA"/>
        </w:rPr>
        <w:t>6.6.3优化部署</w:t>
      </w:r>
      <w:r>
        <w:tab/>
      </w:r>
      <w:r>
        <w:fldChar w:fldCharType="begin"/>
      </w:r>
      <w:r>
        <w:instrText xml:space="preserve"> PAGEREF _Toc750 \h </w:instrText>
      </w:r>
      <w:r>
        <w:fldChar w:fldCharType="separate"/>
      </w:r>
      <w:r>
        <w:t>43</w:t>
      </w:r>
      <w:r>
        <w:fldChar w:fldCharType="end"/>
      </w:r>
      <w:r>
        <w:fldChar w:fldCharType="end"/>
      </w:r>
    </w:p>
    <w:p>
      <w:pPr>
        <w:pStyle w:val="22"/>
        <w:keepNext w:val="0"/>
        <w:keepLines w:val="0"/>
        <w:pageBreakBefore w:val="0"/>
        <w:widowControl w:val="0"/>
        <w:tabs>
          <w:tab w:val="right" w:leader="dot" w:pos="9360"/>
        </w:tabs>
        <w:kinsoku/>
        <w:wordWrap/>
        <w:overflowPunct/>
        <w:topLinePunct w:val="0"/>
        <w:autoSpaceDE/>
        <w:autoSpaceDN/>
        <w:bidi w:val="0"/>
        <w:adjustRightInd/>
        <w:snapToGrid/>
        <w:spacing w:before="0" w:after="0" w:line="400" w:lineRule="exact"/>
        <w:textAlignment w:val="auto"/>
      </w:pPr>
      <w:r>
        <w:fldChar w:fldCharType="begin"/>
      </w:r>
      <w:r>
        <w:instrText xml:space="preserve"> HYPERLINK \l _Toc8677 </w:instrText>
      </w:r>
      <w:r>
        <w:fldChar w:fldCharType="separate"/>
      </w:r>
      <w:r>
        <w:rPr>
          <w:rFonts w:hint="eastAsia" w:ascii="黑体" w:hAnsi="黑体" w:eastAsia="黑体" w:cs="黑体"/>
          <w:szCs w:val="24"/>
          <w:lang w:val="en-US" w:eastAsia="zh-CN" w:bidi="ar-SA"/>
        </w:rPr>
        <w:t>7.关键质量属性的设计原理</w:t>
      </w:r>
      <w:r>
        <w:tab/>
      </w:r>
      <w:r>
        <w:fldChar w:fldCharType="begin"/>
      </w:r>
      <w:r>
        <w:instrText xml:space="preserve"> PAGEREF _Toc8677 \h </w:instrText>
      </w:r>
      <w:r>
        <w:fldChar w:fldCharType="separate"/>
      </w:r>
      <w:r>
        <w:t>44</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_Toc12192 </w:instrText>
      </w:r>
      <w:r>
        <w:fldChar w:fldCharType="separate"/>
      </w:r>
      <w:r>
        <w:rPr>
          <w:rFonts w:hint="eastAsia" w:ascii="宋体" w:hAnsi="宋体" w:eastAsia="宋体" w:cs="宋体"/>
          <w:szCs w:val="21"/>
          <w:lang w:val="en-US" w:eastAsia="zh-CN"/>
        </w:rPr>
        <w:t>7.1 性能</w:t>
      </w:r>
      <w:r>
        <w:tab/>
      </w:r>
      <w:r>
        <w:fldChar w:fldCharType="begin"/>
      </w:r>
      <w:r>
        <w:instrText xml:space="preserve"> PAGEREF _Toc12192 \h </w:instrText>
      </w:r>
      <w:r>
        <w:fldChar w:fldCharType="separate"/>
      </w:r>
      <w:r>
        <w:t>44</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_Toc6016 </w:instrText>
      </w:r>
      <w:r>
        <w:fldChar w:fldCharType="separate"/>
      </w:r>
      <w:r>
        <w:rPr>
          <w:rFonts w:hint="eastAsia" w:ascii="宋体" w:hAnsi="宋体" w:eastAsia="宋体" w:cs="宋体"/>
          <w:szCs w:val="21"/>
          <w:lang w:val="en-US" w:eastAsia="zh-CN"/>
        </w:rPr>
        <w:t>7.2 安全性</w:t>
      </w:r>
      <w:r>
        <w:tab/>
      </w:r>
      <w:r>
        <w:fldChar w:fldCharType="begin"/>
      </w:r>
      <w:r>
        <w:instrText xml:space="preserve"> PAGEREF _Toc6016 \h </w:instrText>
      </w:r>
      <w:r>
        <w:fldChar w:fldCharType="separate"/>
      </w:r>
      <w:r>
        <w:t>44</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_Toc31195 </w:instrText>
      </w:r>
      <w:r>
        <w:fldChar w:fldCharType="separate"/>
      </w:r>
      <w:r>
        <w:rPr>
          <w:rFonts w:hint="eastAsia" w:ascii="宋体" w:hAnsi="宋体" w:eastAsia="宋体" w:cs="宋体"/>
          <w:szCs w:val="21"/>
          <w:lang w:val="en-US" w:eastAsia="zh-CN"/>
        </w:rPr>
        <w:t>7.3 可用性</w:t>
      </w:r>
      <w:r>
        <w:tab/>
      </w:r>
      <w:r>
        <w:fldChar w:fldCharType="begin"/>
      </w:r>
      <w:r>
        <w:instrText xml:space="preserve"> PAGEREF _Toc31195 \h </w:instrText>
      </w:r>
      <w:r>
        <w:fldChar w:fldCharType="separate"/>
      </w:r>
      <w:r>
        <w:t>44</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_Toc23880 </w:instrText>
      </w:r>
      <w:r>
        <w:fldChar w:fldCharType="separate"/>
      </w:r>
      <w:r>
        <w:rPr>
          <w:rFonts w:hint="eastAsia" w:ascii="宋体" w:hAnsi="宋体" w:eastAsia="宋体" w:cs="宋体"/>
          <w:szCs w:val="21"/>
          <w:lang w:val="en-US" w:eastAsia="zh-CN"/>
        </w:rPr>
        <w:t>7.4</w:t>
      </w:r>
      <w:r>
        <w:rPr>
          <w:rFonts w:hint="eastAsia" w:ascii="宋体" w:hAnsi="宋体" w:cs="宋体"/>
          <w:szCs w:val="21"/>
          <w:lang w:val="en-US" w:eastAsia="zh-CN"/>
        </w:rPr>
        <w:t xml:space="preserve"> </w:t>
      </w:r>
      <w:r>
        <w:rPr>
          <w:rFonts w:hint="eastAsia" w:ascii="宋体" w:hAnsi="宋体" w:eastAsia="宋体" w:cs="宋体"/>
          <w:szCs w:val="21"/>
          <w:lang w:val="en-US" w:eastAsia="zh-CN"/>
        </w:rPr>
        <w:t>可维护性</w:t>
      </w:r>
      <w:r>
        <w:tab/>
      </w:r>
      <w:r>
        <w:fldChar w:fldCharType="begin"/>
      </w:r>
      <w:r>
        <w:instrText xml:space="preserve"> PAGEREF _Toc23880 \h </w:instrText>
      </w:r>
      <w:r>
        <w:fldChar w:fldCharType="separate"/>
      </w:r>
      <w:r>
        <w:t>44</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_Toc18998 </w:instrText>
      </w:r>
      <w:r>
        <w:fldChar w:fldCharType="separate"/>
      </w:r>
      <w:r>
        <w:rPr>
          <w:rFonts w:hint="eastAsia" w:ascii="宋体" w:hAnsi="宋体" w:eastAsia="宋体" w:cs="宋体"/>
          <w:szCs w:val="21"/>
          <w:lang w:val="en-US" w:eastAsia="zh-CN"/>
        </w:rPr>
        <w:t>7.5</w:t>
      </w:r>
      <w:r>
        <w:rPr>
          <w:rFonts w:hint="eastAsia" w:ascii="宋体" w:hAnsi="宋体" w:cs="宋体"/>
          <w:szCs w:val="21"/>
          <w:lang w:val="en-US" w:eastAsia="zh-CN"/>
        </w:rPr>
        <w:t xml:space="preserve"> </w:t>
      </w:r>
      <w:r>
        <w:rPr>
          <w:rFonts w:hint="eastAsia" w:ascii="宋体" w:hAnsi="宋体" w:eastAsia="宋体" w:cs="宋体"/>
          <w:szCs w:val="21"/>
          <w:lang w:val="en-US" w:eastAsia="zh-CN"/>
        </w:rPr>
        <w:t>可扩展性</w:t>
      </w:r>
      <w:r>
        <w:tab/>
      </w:r>
      <w:r>
        <w:fldChar w:fldCharType="begin"/>
      </w:r>
      <w:r>
        <w:instrText xml:space="preserve"> PAGEREF _Toc18998 \h </w:instrText>
      </w:r>
      <w:r>
        <w:fldChar w:fldCharType="separate"/>
      </w:r>
      <w:r>
        <w:t>45</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_Toc22970 </w:instrText>
      </w:r>
      <w:r>
        <w:fldChar w:fldCharType="separate"/>
      </w:r>
      <w:r>
        <w:rPr>
          <w:rFonts w:hint="eastAsia" w:ascii="宋体" w:hAnsi="宋体" w:eastAsia="宋体" w:cs="宋体"/>
          <w:szCs w:val="21"/>
          <w:lang w:val="en-US" w:eastAsia="zh-CN"/>
        </w:rPr>
        <w:t>7.6 兼容性</w:t>
      </w:r>
      <w:r>
        <w:tab/>
      </w:r>
      <w:r>
        <w:fldChar w:fldCharType="begin"/>
      </w:r>
      <w:r>
        <w:instrText xml:space="preserve"> PAGEREF _Toc22970 \h </w:instrText>
      </w:r>
      <w:r>
        <w:fldChar w:fldCharType="separate"/>
      </w:r>
      <w:r>
        <w:t>45</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_Toc5238 </w:instrText>
      </w:r>
      <w:r>
        <w:fldChar w:fldCharType="separate"/>
      </w:r>
      <w:r>
        <w:rPr>
          <w:rFonts w:hint="eastAsia" w:ascii="宋体" w:hAnsi="宋体" w:eastAsia="宋体" w:cs="宋体"/>
          <w:szCs w:val="21"/>
          <w:lang w:val="en-US" w:eastAsia="zh-CN"/>
        </w:rPr>
        <w:t>7.7 可测试性</w:t>
      </w:r>
      <w:r>
        <w:tab/>
      </w:r>
      <w:r>
        <w:fldChar w:fldCharType="begin"/>
      </w:r>
      <w:r>
        <w:instrText xml:space="preserve"> PAGEREF _Toc5238 \h </w:instrText>
      </w:r>
      <w:r>
        <w:fldChar w:fldCharType="separate"/>
      </w:r>
      <w:r>
        <w:t>45</w:t>
      </w:r>
      <w:r>
        <w:fldChar w:fldCharType="end"/>
      </w:r>
      <w:r>
        <w:fldChar w:fldCharType="end"/>
      </w:r>
    </w:p>
    <w:p>
      <w:pPr>
        <w:pStyle w:val="27"/>
        <w:keepNext w:val="0"/>
        <w:keepLines w:val="0"/>
        <w:pageBreakBefore w:val="0"/>
        <w:widowControl w:val="0"/>
        <w:tabs>
          <w:tab w:val="right" w:leader="dot" w:pos="9360"/>
        </w:tabs>
        <w:kinsoku/>
        <w:wordWrap/>
        <w:overflowPunct/>
        <w:topLinePunct w:val="0"/>
        <w:autoSpaceDE/>
        <w:autoSpaceDN/>
        <w:bidi w:val="0"/>
        <w:adjustRightInd/>
        <w:snapToGrid/>
        <w:spacing w:line="400" w:lineRule="exact"/>
        <w:textAlignment w:val="auto"/>
      </w:pPr>
      <w:r>
        <w:fldChar w:fldCharType="begin"/>
      </w:r>
      <w:r>
        <w:instrText xml:space="preserve"> HYPERLINK \l _Toc9178 </w:instrText>
      </w:r>
      <w:r>
        <w:fldChar w:fldCharType="separate"/>
      </w:r>
      <w:r>
        <w:rPr>
          <w:rFonts w:hint="eastAsia" w:ascii="宋体" w:hAnsi="宋体" w:eastAsia="宋体" w:cs="宋体"/>
          <w:szCs w:val="21"/>
          <w:lang w:val="en-US" w:eastAsia="zh-CN"/>
        </w:rPr>
        <w:t>7.8 用户体验</w:t>
      </w:r>
      <w:r>
        <w:tab/>
      </w:r>
      <w:r>
        <w:fldChar w:fldCharType="begin"/>
      </w:r>
      <w:r>
        <w:instrText xml:space="preserve"> PAGEREF _Toc9178 \h </w:instrText>
      </w:r>
      <w:r>
        <w:fldChar w:fldCharType="separate"/>
      </w:r>
      <w:r>
        <w:t>45</w:t>
      </w:r>
      <w:r>
        <w:fldChar w:fldCharType="end"/>
      </w:r>
      <w:r>
        <w:fldChar w:fldCharType="end"/>
      </w:r>
    </w:p>
    <w:p>
      <w:pPr>
        <w:keepNext w:val="0"/>
        <w:keepLines w:val="0"/>
        <w:pageBreakBefore w:val="0"/>
        <w:kinsoku/>
        <w:wordWrap/>
        <w:overflowPunct/>
        <w:topLinePunct w:val="0"/>
        <w:autoSpaceDE/>
        <w:autoSpaceDN/>
        <w:bidi w:val="0"/>
        <w:adjustRightInd/>
        <w:snapToGrid/>
        <w:spacing w:line="240" w:lineRule="auto"/>
        <w:textAlignment w:val="auto"/>
      </w:pPr>
      <w:r>
        <w:fldChar w:fldCharType="end"/>
      </w:r>
    </w:p>
    <w:p>
      <w:pPr>
        <w:pStyle w:val="30"/>
        <w:keepNext w:val="0"/>
        <w:keepLines w:val="0"/>
        <w:pageBreakBefore w:val="0"/>
        <w:widowControl w:val="0"/>
        <w:kinsoku/>
        <w:wordWrap/>
        <w:overflowPunct/>
        <w:topLinePunct w:val="0"/>
        <w:autoSpaceDE/>
        <w:autoSpaceDN/>
        <w:bidi w:val="0"/>
        <w:adjustRightInd/>
        <w:snapToGrid/>
        <w:spacing w:line="360" w:lineRule="auto"/>
        <w:ind w:left="0" w:right="0" w:firstLine="0"/>
        <w:jc w:val="both"/>
        <w:textAlignment w:val="auto"/>
        <w:outlineLvl w:val="0"/>
        <w:rPr>
          <w:rFonts w:hint="default" w:ascii="宋体" w:hAnsi="宋体" w:eastAsia="宋体" w:cs="宋体"/>
          <w:b/>
          <w:color w:val="000000" w:themeColor="text1"/>
          <w:sz w:val="21"/>
          <w:szCs w:val="21"/>
          <w:lang w:val="en-US" w:eastAsia="en-US" w:bidi="ar-SA"/>
          <w14:textFill>
            <w14:solidFill>
              <w14:schemeClr w14:val="tx1"/>
            </w14:solidFill>
          </w14:textFill>
        </w:rPr>
      </w:pPr>
      <w:r>
        <w:rPr>
          <w:rFonts w:hint="eastAsia" w:ascii="黑体" w:hAnsi="黑体" w:eastAsia="黑体" w:cs="黑体"/>
          <w:b/>
          <w:sz w:val="24"/>
          <w:szCs w:val="24"/>
          <w:lang w:val="en-US" w:eastAsia="zh-CN" w:bidi="ar-SA"/>
        </w:rPr>
        <w:br w:type="page"/>
      </w:r>
      <w:bookmarkStart w:id="5" w:name="_Toc2703"/>
      <w:bookmarkStart w:id="6" w:name="_Toc14182"/>
      <w:r>
        <w:rPr>
          <w:rFonts w:hint="eastAsia" w:ascii="黑体" w:hAnsi="黑体" w:eastAsia="黑体" w:cs="黑体"/>
          <w:b/>
          <w:sz w:val="24"/>
          <w:szCs w:val="24"/>
          <w:lang w:val="en-US" w:eastAsia="zh-CN" w:bidi="ar-SA"/>
        </w:rPr>
        <w:t>1 文档简介</w:t>
      </w:r>
      <w:bookmarkEnd w:id="2"/>
      <w:bookmarkEnd w:id="5"/>
      <w:bookmarkEnd w:id="6"/>
      <w:r>
        <w:rPr>
          <w:rFonts w:hint="eastAsia" w:ascii="宋体" w:hAnsi="宋体" w:eastAsia="宋体" w:cs="宋体"/>
          <w:sz w:val="21"/>
          <w:szCs w:val="21"/>
          <w:lang w:eastAsia="zh-CN"/>
        </w:rPr>
        <w:t xml:space="preserve"> </w:t>
      </w: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en-US"/>
        </w:rPr>
      </w:pPr>
      <w:bookmarkStart w:id="7" w:name="_Toc30661"/>
      <w:bookmarkStart w:id="8" w:name="_Toc18372"/>
      <w:bookmarkStart w:id="9" w:name="_Toc17536"/>
      <w:r>
        <w:rPr>
          <w:rFonts w:hint="default" w:ascii="宋体" w:hAnsi="宋体" w:eastAsia="宋体" w:cs="宋体"/>
          <w:sz w:val="21"/>
          <w:szCs w:val="21"/>
          <w:lang w:val="en-US" w:eastAsia="en-US"/>
        </w:rPr>
        <w:t>1.</w:t>
      </w:r>
      <w:bookmarkEnd w:id="3"/>
      <w:bookmarkStart w:id="10" w:name="_Toc16337"/>
      <w:r>
        <w:rPr>
          <w:rFonts w:hint="eastAsia" w:ascii="宋体" w:hAnsi="宋体" w:eastAsia="宋体" w:cs="宋体"/>
          <w:sz w:val="21"/>
          <w:szCs w:val="21"/>
          <w:lang w:val="en-US" w:eastAsia="zh-CN"/>
        </w:rPr>
        <w:t>1文档目的</w:t>
      </w:r>
      <w:bookmarkEnd w:id="10"/>
      <w:r>
        <w:rPr>
          <w:rFonts w:hint="eastAsia" w:ascii="宋体" w:hAnsi="宋体" w:eastAsia="宋体" w:cs="宋体"/>
          <w:sz w:val="21"/>
          <w:szCs w:val="21"/>
          <w:lang w:val="en-US" w:eastAsia="zh-CN"/>
        </w:rPr>
        <w:t>及范围</w:t>
      </w:r>
      <w:bookmarkEnd w:id="4"/>
      <w:bookmarkEnd w:id="7"/>
      <w:bookmarkEnd w:id="8"/>
      <w:bookmarkEnd w:id="9"/>
    </w:p>
    <w:p>
      <w:pPr>
        <w:pStyle w:val="51"/>
        <w:keepNext w:val="0"/>
        <w:keepLines w:val="0"/>
        <w:pageBreakBefore w:val="0"/>
        <w:widowControl w:val="0"/>
        <w:kinsoku/>
        <w:wordWrap/>
        <w:overflowPunct/>
        <w:topLinePunct w:val="0"/>
        <w:autoSpaceDE/>
        <w:autoSpaceDN/>
        <w:bidi w:val="0"/>
        <w:adjustRightInd/>
        <w:snapToGrid/>
        <w:spacing w:after="0" w:line="400" w:lineRule="exact"/>
        <w:ind w:left="0" w:right="0" w:firstLine="420" w:firstLineChars="200"/>
        <w:textAlignment w:val="auto"/>
        <w:rPr>
          <w:rFonts w:hint="eastAsia"/>
          <w:lang w:eastAsia="zh-CN"/>
        </w:rPr>
      </w:pPr>
      <w:bookmarkStart w:id="11" w:name="_Toc456598588"/>
      <w:r>
        <w:rPr>
          <w:rFonts w:hint="eastAsia" w:ascii="宋体" w:hAnsi="宋体" w:eastAsia="宋体" w:cs="宋体"/>
          <w:color w:val="000000"/>
          <w:sz w:val="21"/>
          <w:szCs w:val="21"/>
          <w:lang w:eastAsia="zh-CN"/>
        </w:rPr>
        <w:t>该架构文档对</w:t>
      </w:r>
      <w:r>
        <w:rPr>
          <w:rFonts w:hint="eastAsia" w:ascii="宋体" w:hAnsi="宋体" w:eastAsia="宋体" w:cs="宋体"/>
          <w:color w:val="000000"/>
          <w:sz w:val="21"/>
          <w:szCs w:val="21"/>
          <w:lang w:val="en-US" w:eastAsia="zh-CN"/>
        </w:rPr>
        <w:t>校园人才招聘</w:t>
      </w:r>
      <w:r>
        <w:rPr>
          <w:rFonts w:hint="eastAsia" w:ascii="宋体" w:hAnsi="宋体" w:eastAsia="宋体" w:cs="宋体"/>
          <w:color w:val="000000"/>
          <w:sz w:val="21"/>
          <w:szCs w:val="21"/>
          <w:lang w:eastAsia="zh-CN"/>
        </w:rPr>
        <w:t>系统整体结构进行描述，主要</w:t>
      </w:r>
      <w:r>
        <w:rPr>
          <w:rFonts w:hint="eastAsia" w:ascii="宋体" w:hAnsi="宋体" w:eastAsia="宋体" w:cs="宋体"/>
          <w:color w:val="000000"/>
          <w:sz w:val="21"/>
          <w:szCs w:val="21"/>
          <w:lang w:val="en-US" w:eastAsia="zh-CN"/>
        </w:rPr>
        <w:t>模块为架构描述、数据结构说明、逻辑架构视图</w:t>
      </w:r>
      <w:r>
        <w:rPr>
          <w:rFonts w:hint="eastAsia" w:ascii="宋体" w:hAnsi="宋体" w:eastAsia="宋体" w:cs="宋体"/>
          <w:color w:val="000000"/>
          <w:sz w:val="21"/>
          <w:szCs w:val="21"/>
          <w:lang w:eastAsia="zh-CN"/>
        </w:rPr>
        <w:t>。</w:t>
      </w:r>
      <w:r>
        <w:rPr>
          <w:rFonts w:hint="eastAsia" w:ascii="宋体" w:hAnsi="宋体" w:eastAsia="宋体" w:cs="宋体"/>
          <w:color w:val="000000"/>
          <w:sz w:val="21"/>
          <w:szCs w:val="21"/>
          <w:lang w:val="en-US" w:eastAsia="zh-CN"/>
        </w:rPr>
        <w:t>其中架构描述包括架构设计的目标、原则，数据结构说明给出了本系统中所有常量变量以及数据结构，逻辑架构视图包括了顶层架构、功能架构、开发视图、物理架构视图。</w:t>
      </w:r>
      <w:bookmarkEnd w:id="11"/>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en-US"/>
        </w:rPr>
      </w:pPr>
      <w:bookmarkStart w:id="12" w:name="_Toc14524"/>
      <w:bookmarkStart w:id="13" w:name="_Toc25500"/>
      <w:bookmarkStart w:id="14" w:name="_Toc14855"/>
      <w:bookmarkStart w:id="15" w:name="_Toc424"/>
      <w:bookmarkStart w:id="16" w:name="_Toc19967"/>
      <w:r>
        <w:rPr>
          <w:rFonts w:hint="eastAsia" w:ascii="宋体" w:hAnsi="宋体" w:eastAsia="宋体" w:cs="宋体"/>
          <w:sz w:val="21"/>
          <w:szCs w:val="21"/>
          <w:lang w:val="en-US" w:eastAsia="en-US"/>
        </w:rPr>
        <w:t>1.</w:t>
      </w:r>
      <w:r>
        <w:rPr>
          <w:rFonts w:hint="eastAsia" w:ascii="宋体" w:hAnsi="宋体" w:eastAsia="宋体" w:cs="宋体"/>
          <w:sz w:val="21"/>
          <w:szCs w:val="21"/>
          <w:lang w:val="en-US" w:eastAsia="zh-CN"/>
        </w:rPr>
        <w:t>2 参考资料</w:t>
      </w:r>
      <w:bookmarkEnd w:id="12"/>
      <w:bookmarkEnd w:id="13"/>
      <w:bookmarkEnd w:id="14"/>
      <w:bookmarkEnd w:id="15"/>
      <w:bookmarkEnd w:id="16"/>
    </w:p>
    <w:p>
      <w:pPr>
        <w:pStyle w:val="51"/>
        <w:keepNext w:val="0"/>
        <w:keepLines w:val="0"/>
        <w:pageBreakBefore w:val="0"/>
        <w:widowControl w:val="0"/>
        <w:kinsoku/>
        <w:wordWrap/>
        <w:overflowPunct/>
        <w:topLinePunct w:val="0"/>
        <w:autoSpaceDE/>
        <w:autoSpaceDN/>
        <w:bidi w:val="0"/>
        <w:adjustRightInd/>
        <w:snapToGrid/>
        <w:spacing w:after="0" w:line="400" w:lineRule="exact"/>
        <w:ind w:left="0" w:right="0" w:firstLine="420" w:firstLineChars="200"/>
        <w:textAlignment w:val="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无</w:t>
      </w:r>
    </w:p>
    <w:p>
      <w:pPr>
        <w:pStyle w:val="15"/>
        <w:pageBreakBefore w:val="0"/>
        <w:widowControl w:val="0"/>
        <w:kinsoku/>
        <w:wordWrap/>
        <w:overflowPunct/>
        <w:topLinePunct w:val="0"/>
        <w:autoSpaceDE/>
        <w:autoSpaceDN/>
        <w:bidi w:val="0"/>
        <w:adjustRightInd/>
        <w:snapToGrid/>
        <w:spacing w:after="0" w:line="240" w:lineRule="auto"/>
        <w:ind w:left="0" w:right="0" w:firstLine="0"/>
        <w:textAlignment w:val="auto"/>
        <w:rPr>
          <w:rFonts w:hint="eastAsia" w:ascii="宋体" w:hAnsi="宋体" w:eastAsia="宋体" w:cs="宋体"/>
          <w:sz w:val="21"/>
          <w:szCs w:val="21"/>
          <w:lang w:eastAsia="zh-CN"/>
        </w:rPr>
      </w:pPr>
    </w:p>
    <w:p>
      <w:pPr>
        <w:pStyle w:val="2"/>
        <w:keepNext/>
        <w:keepLines w:val="0"/>
        <w:pageBreakBefore w:val="0"/>
        <w:widowControl w:val="0"/>
        <w:numPr>
          <w:ilvl w:val="0"/>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黑体" w:hAnsi="黑体" w:eastAsia="黑体" w:cs="黑体"/>
          <w:b/>
          <w:sz w:val="24"/>
          <w:szCs w:val="24"/>
          <w:lang w:val="en-US" w:eastAsia="zh-CN" w:bidi="ar-SA"/>
        </w:rPr>
      </w:pPr>
      <w:bookmarkStart w:id="17" w:name="_Toc23232"/>
      <w:bookmarkStart w:id="18" w:name="_Toc5244"/>
      <w:bookmarkStart w:id="19" w:name="_Toc11513"/>
      <w:bookmarkStart w:id="20" w:name="_Toc26995"/>
      <w:r>
        <w:rPr>
          <w:rFonts w:hint="default" w:ascii="黑体" w:hAnsi="黑体" w:eastAsia="黑体" w:cs="黑体"/>
          <w:b/>
          <w:sz w:val="24"/>
          <w:szCs w:val="24"/>
          <w:lang w:val="en-US" w:eastAsia="en-US" w:bidi="ar-SA"/>
        </w:rPr>
        <w:t>2</w:t>
      </w:r>
      <w:r>
        <w:rPr>
          <w:rFonts w:hint="eastAsia" w:ascii="黑体" w:hAnsi="黑体" w:eastAsia="黑体" w:cs="黑体"/>
          <w:b/>
          <w:sz w:val="24"/>
          <w:szCs w:val="24"/>
          <w:lang w:val="en-US" w:eastAsia="zh-CN" w:bidi="ar-SA"/>
        </w:rPr>
        <w:t xml:space="preserve"> 架构视图阅读指南</w:t>
      </w:r>
      <w:bookmarkEnd w:id="17"/>
      <w:bookmarkEnd w:id="18"/>
      <w:bookmarkEnd w:id="19"/>
      <w:bookmarkEnd w:id="20"/>
      <w:r>
        <w:rPr>
          <w:rFonts w:hint="eastAsia" w:ascii="黑体" w:hAnsi="黑体" w:eastAsia="黑体" w:cs="黑体"/>
          <w:b/>
          <w:sz w:val="24"/>
          <w:szCs w:val="24"/>
          <w:lang w:val="en-US" w:eastAsia="zh-CN" w:bidi="ar-SA"/>
        </w:rPr>
        <w:t xml:space="preserve"> </w:t>
      </w:r>
    </w:p>
    <w:p>
      <w:pPr>
        <w:pStyle w:val="51"/>
        <w:pageBreakBefore w:val="0"/>
        <w:widowControl w:val="0"/>
        <w:kinsoku/>
        <w:wordWrap/>
        <w:overflowPunct/>
        <w:topLinePunct w:val="0"/>
        <w:autoSpaceDE/>
        <w:autoSpaceDN/>
        <w:bidi w:val="0"/>
        <w:adjustRightInd/>
        <w:snapToGrid/>
        <w:spacing w:after="0" w:line="240" w:lineRule="auto"/>
        <w:ind w:left="0" w:right="0" w:firstLine="0"/>
        <w:jc w:val="center"/>
        <w:textAlignment w:val="auto"/>
        <w:rPr>
          <w:rFonts w:hint="eastAsia" w:ascii="宋体" w:hAnsi="宋体" w:eastAsia="宋体" w:cs="宋体"/>
          <w:color w:val="339966"/>
          <w:sz w:val="21"/>
          <w:szCs w:val="21"/>
        </w:rPr>
      </w:pPr>
      <w:r>
        <w:rPr>
          <w:rFonts w:hint="eastAsia" w:ascii="宋体" w:hAnsi="宋体" w:eastAsia="宋体" w:cs="宋体"/>
          <w:color w:val="339966"/>
          <w:sz w:val="21"/>
          <w:szCs w:val="21"/>
        </w:rPr>
        <w:drawing>
          <wp:inline distT="0" distB="0" distL="114300" distR="114300">
            <wp:extent cx="4555490" cy="2560955"/>
            <wp:effectExtent l="0" t="0" r="127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555490" cy="2560955"/>
                    </a:xfrm>
                    <a:prstGeom prst="rect">
                      <a:avLst/>
                    </a:prstGeom>
                    <a:noFill/>
                    <a:ln>
                      <a:noFill/>
                    </a:ln>
                  </pic:spPr>
                </pic:pic>
              </a:graphicData>
            </a:graphic>
          </wp:inline>
        </w:drawing>
      </w:r>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eastAsia"/>
          <w:sz w:val="21"/>
          <w:szCs w:val="21"/>
          <w:lang w:val="en-US" w:eastAsia="zh-CN"/>
        </w:rPr>
      </w:pPr>
      <w:r>
        <w:rPr>
          <w:rFonts w:hint="eastAsia"/>
          <w:sz w:val="21"/>
          <w:szCs w:val="21"/>
          <w:lang w:val="en-US" w:eastAsia="zh-CN"/>
        </w:rPr>
        <w:t>本文详细给出了顶层逻辑架构视图、功能逻辑架构视图、开发视图、运行视图、实现试图和物理架构视图。</w:t>
      </w:r>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eastAsia"/>
          <w:sz w:val="21"/>
          <w:szCs w:val="21"/>
          <w:lang w:val="en-US" w:eastAsia="zh-CN"/>
        </w:rPr>
      </w:pPr>
      <w:r>
        <w:rPr>
          <w:rFonts w:hint="eastAsia"/>
          <w:sz w:val="21"/>
          <w:szCs w:val="21"/>
          <w:lang w:val="en-US" w:eastAsia="zh-CN"/>
        </w:rPr>
        <w:t>其中顶层逻辑架构视图首先介绍了我们整个项目的所有模块，包括注册中心、服务中心、中间件、储存和持续集成和容器集成技术，并给出了图表。此外这个部分还给出了整个项目的数据流程视图，介绍了项目数据的来源和去向。</w:t>
      </w:r>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eastAsia"/>
          <w:sz w:val="21"/>
          <w:szCs w:val="21"/>
          <w:lang w:val="en-US" w:eastAsia="zh-CN"/>
        </w:rPr>
      </w:pPr>
      <w:r>
        <w:rPr>
          <w:rFonts w:hint="default"/>
          <w:sz w:val="21"/>
          <w:szCs w:val="21"/>
          <w:lang w:val="en-US" w:eastAsia="zh-CN"/>
        </w:rPr>
        <w:t>功能逻辑架构视图</w:t>
      </w:r>
      <w:r>
        <w:rPr>
          <w:rFonts w:hint="eastAsia"/>
          <w:sz w:val="21"/>
          <w:szCs w:val="21"/>
          <w:lang w:val="en-US" w:eastAsia="zh-CN"/>
        </w:rPr>
        <w:t>方面，根据该项目的功能我们把它分为四个模块：个人用户端功能模块、企业用户端功能模块、管理员端功能模块和功能逻辑视图模块。分别介绍了它们的基本功能。</w:t>
      </w:r>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eastAsia"/>
          <w:sz w:val="21"/>
          <w:szCs w:val="21"/>
          <w:lang w:val="en-US" w:eastAsia="zh-CN"/>
        </w:rPr>
      </w:pPr>
      <w:r>
        <w:rPr>
          <w:rFonts w:hint="default"/>
          <w:sz w:val="21"/>
          <w:szCs w:val="21"/>
          <w:lang w:val="en-US" w:eastAsia="zh-CN"/>
        </w:rPr>
        <w:t>开发视图</w:t>
      </w:r>
      <w:r>
        <w:rPr>
          <w:rFonts w:hint="eastAsia"/>
          <w:sz w:val="21"/>
          <w:szCs w:val="21"/>
          <w:lang w:val="en-US" w:eastAsia="zh-CN"/>
        </w:rPr>
        <w:t>方面，给出了我们整个项目的开发视图。</w:t>
      </w:r>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eastAsia"/>
          <w:sz w:val="21"/>
          <w:szCs w:val="21"/>
          <w:lang w:val="en-US" w:eastAsia="zh-CN"/>
        </w:rPr>
      </w:pPr>
      <w:r>
        <w:rPr>
          <w:rFonts w:hint="eastAsia"/>
          <w:sz w:val="21"/>
          <w:szCs w:val="21"/>
          <w:lang w:val="en-US" w:eastAsia="zh-CN"/>
        </w:rPr>
        <w:t>运行架构视图方面，我们给出了登陆运行视图、个人信息运行视图、简历模板运行视图、招聘运行视图、系统公告运行视图、求职论坛运行视图、在线客服运行视图。</w:t>
      </w:r>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eastAsia"/>
          <w:sz w:val="21"/>
          <w:szCs w:val="21"/>
          <w:lang w:val="en-US" w:eastAsia="zh-CN"/>
        </w:rPr>
      </w:pPr>
      <w:r>
        <w:rPr>
          <w:rFonts w:hint="eastAsia"/>
          <w:sz w:val="21"/>
          <w:szCs w:val="21"/>
          <w:lang w:val="en-US" w:eastAsia="zh-CN"/>
        </w:rPr>
        <w:t>实现视图方面，给出了我们项目的总体实现视图，从数据库、数据层、业务层、展示层最后到总体层。</w:t>
      </w:r>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default"/>
          <w:lang w:val="en-US" w:eastAsia="zh-CN"/>
        </w:rPr>
      </w:pPr>
      <w:r>
        <w:rPr>
          <w:rFonts w:hint="eastAsia"/>
          <w:sz w:val="21"/>
          <w:szCs w:val="21"/>
          <w:lang w:val="en-US" w:eastAsia="zh-CN"/>
        </w:rPr>
        <w:t>物理架构视图方面，我们从物理拓扑、软件到硬件的映射、优化部署三个方面介绍我们的物理架构。</w:t>
      </w:r>
    </w:p>
    <w:p>
      <w:pPr>
        <w:pStyle w:val="15"/>
        <w:pageBreakBefore w:val="0"/>
        <w:widowControl w:val="0"/>
        <w:kinsoku/>
        <w:wordWrap/>
        <w:overflowPunct/>
        <w:topLinePunct w:val="0"/>
        <w:autoSpaceDE/>
        <w:autoSpaceDN/>
        <w:bidi w:val="0"/>
        <w:adjustRightInd/>
        <w:snapToGrid/>
        <w:spacing w:after="0" w:line="240" w:lineRule="auto"/>
        <w:ind w:left="0" w:right="0" w:firstLine="0"/>
        <w:textAlignment w:val="auto"/>
        <w:rPr>
          <w:rFonts w:hint="eastAsia" w:ascii="宋体" w:hAnsi="宋体" w:eastAsia="宋体" w:cs="宋体"/>
          <w:sz w:val="21"/>
          <w:szCs w:val="21"/>
          <w:lang w:eastAsia="zh-CN"/>
        </w:rPr>
      </w:pPr>
    </w:p>
    <w:p>
      <w:pPr>
        <w:pStyle w:val="2"/>
        <w:keepNext/>
        <w:keepLines w:val="0"/>
        <w:pageBreakBefore w:val="0"/>
        <w:widowControl w:val="0"/>
        <w:numPr>
          <w:ilvl w:val="0"/>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ascii="黑体" w:hAnsi="黑体" w:eastAsia="黑体" w:cs="黑体"/>
          <w:b/>
          <w:sz w:val="24"/>
          <w:szCs w:val="24"/>
          <w:lang w:val="en-US" w:eastAsia="zh-CN" w:bidi="ar-SA"/>
        </w:rPr>
      </w:pPr>
      <w:bookmarkStart w:id="21" w:name="_Toc1338"/>
      <w:bookmarkStart w:id="22" w:name="_Toc21639"/>
      <w:bookmarkStart w:id="23" w:name="_Toc5538"/>
      <w:bookmarkStart w:id="24" w:name="_Toc8935"/>
      <w:bookmarkStart w:id="25" w:name="_Toc29427"/>
      <w:r>
        <w:rPr>
          <w:rFonts w:hint="default" w:ascii="黑体" w:hAnsi="黑体" w:eastAsia="黑体" w:cs="黑体"/>
          <w:b/>
          <w:sz w:val="24"/>
          <w:szCs w:val="24"/>
          <w:lang w:val="en-US" w:eastAsia="zh-CN" w:bidi="ar-SA"/>
        </w:rPr>
        <w:t>3</w:t>
      </w:r>
      <w:r>
        <w:rPr>
          <w:rFonts w:hint="eastAsia" w:ascii="黑体" w:hAnsi="黑体" w:eastAsia="黑体" w:cs="黑体"/>
          <w:b/>
          <w:sz w:val="24"/>
          <w:szCs w:val="24"/>
          <w:lang w:val="en-US" w:eastAsia="zh-CN" w:bidi="ar-SA"/>
        </w:rPr>
        <w:t xml:space="preserve"> 架构设计目标</w:t>
      </w:r>
      <w:bookmarkEnd w:id="21"/>
      <w:bookmarkEnd w:id="22"/>
      <w:bookmarkEnd w:id="23"/>
      <w:bookmarkEnd w:id="24"/>
      <w:bookmarkEnd w:id="25"/>
    </w:p>
    <w:p>
      <w:pPr>
        <w:rPr>
          <w:rFonts w:hint="eastAsia"/>
          <w:lang w:eastAsia="zh-CN"/>
        </w:rPr>
      </w:pP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en-US"/>
        </w:rPr>
      </w:pPr>
      <w:bookmarkStart w:id="26" w:name="_Toc19106"/>
      <w:bookmarkStart w:id="27" w:name="_Toc24301"/>
      <w:bookmarkStart w:id="28" w:name="_Toc28988"/>
      <w:bookmarkStart w:id="29" w:name="_Toc17993"/>
      <w:bookmarkStart w:id="30" w:name="_Toc29563"/>
      <w:r>
        <w:rPr>
          <w:rFonts w:hint="eastAsia" w:ascii="宋体" w:hAnsi="宋体" w:eastAsia="宋体" w:cs="宋体"/>
          <w:sz w:val="21"/>
          <w:szCs w:val="21"/>
          <w:lang w:val="en-US" w:eastAsia="en-US"/>
        </w:rPr>
        <w:t>3.1</w:t>
      </w:r>
      <w:r>
        <w:rPr>
          <w:rFonts w:hint="eastAsia" w:ascii="宋体" w:hAnsi="宋体" w:eastAsia="宋体" w:cs="宋体"/>
          <w:sz w:val="21"/>
          <w:szCs w:val="21"/>
          <w:lang w:val="en-US" w:eastAsia="zh-CN"/>
        </w:rPr>
        <w:t xml:space="preserve"> 关键功能</w:t>
      </w:r>
      <w:bookmarkEnd w:id="26"/>
      <w:bookmarkEnd w:id="27"/>
      <w:bookmarkEnd w:id="28"/>
      <w:bookmarkEnd w:id="29"/>
      <w:bookmarkEnd w:id="30"/>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9"/>
        <w:gridCol w:w="1571"/>
        <w:gridCol w:w="1915"/>
        <w:gridCol w:w="3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2259" w:type="dxa"/>
            <w:shd w:val="clear" w:color="auto" w:fill="B8CCE4" w:themeFill="accent1" w:themeFillTint="66"/>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auto"/>
              <w:rPr>
                <w:rFonts w:hint="default" w:ascii="Calibri" w:hAnsi="Calibri" w:eastAsia="宋体" w:cs="Calibri"/>
                <w:sz w:val="20"/>
                <w:szCs w:val="20"/>
                <w:vertAlign w:val="baseline"/>
                <w:lang w:val="en-US" w:eastAsia="zh-CN"/>
              </w:rPr>
            </w:pPr>
            <w:r>
              <w:rPr>
                <w:rFonts w:hint="eastAsia" w:ascii="Calibri" w:hAnsi="Calibri" w:eastAsia="宋体" w:cs="Calibri"/>
                <w:sz w:val="20"/>
                <w:szCs w:val="20"/>
                <w:vertAlign w:val="baseline"/>
                <w:lang w:val="en-US" w:eastAsia="zh-CN"/>
              </w:rPr>
              <w:t>用户角色</w:t>
            </w:r>
          </w:p>
        </w:tc>
        <w:tc>
          <w:tcPr>
            <w:tcW w:w="1571" w:type="dxa"/>
            <w:shd w:val="clear" w:color="auto" w:fill="B8CCE4" w:themeFill="accent1" w:themeFillTint="66"/>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auto"/>
              <w:rPr>
                <w:rFonts w:hint="eastAsia" w:ascii="Calibri" w:hAnsi="Calibri" w:eastAsia="宋体" w:cs="Calibri"/>
                <w:sz w:val="20"/>
                <w:szCs w:val="20"/>
                <w:vertAlign w:val="baseline"/>
                <w:lang w:val="en-US" w:eastAsia="zh-CN"/>
              </w:rPr>
            </w:pPr>
            <w:r>
              <w:rPr>
                <w:rFonts w:hint="eastAsia" w:ascii="Calibri" w:hAnsi="Calibri" w:eastAsia="宋体" w:cs="Calibri"/>
                <w:sz w:val="20"/>
                <w:szCs w:val="20"/>
                <w:vertAlign w:val="baseline"/>
                <w:lang w:val="en-US" w:eastAsia="zh-CN"/>
              </w:rPr>
              <w:t>核心功能</w:t>
            </w:r>
          </w:p>
        </w:tc>
        <w:tc>
          <w:tcPr>
            <w:tcW w:w="1915" w:type="dxa"/>
            <w:shd w:val="clear" w:color="auto" w:fill="B8CCE4" w:themeFill="accent1" w:themeFillTint="66"/>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auto"/>
              <w:rPr>
                <w:rFonts w:hint="eastAsia" w:ascii="Calibri" w:hAnsi="Calibri" w:eastAsia="宋体" w:cs="Calibri"/>
                <w:sz w:val="20"/>
                <w:szCs w:val="20"/>
                <w:vertAlign w:val="baseline"/>
                <w:lang w:val="en-US" w:eastAsia="zh-CN"/>
              </w:rPr>
            </w:pPr>
            <w:r>
              <w:rPr>
                <w:rFonts w:hint="eastAsia" w:ascii="Calibri" w:hAnsi="Calibri" w:eastAsia="宋体" w:cs="Calibri"/>
                <w:sz w:val="20"/>
                <w:szCs w:val="20"/>
                <w:vertAlign w:val="baseline"/>
                <w:lang w:val="en-US" w:eastAsia="zh-CN"/>
              </w:rPr>
              <w:t>必做功能</w:t>
            </w:r>
          </w:p>
        </w:tc>
        <w:tc>
          <w:tcPr>
            <w:tcW w:w="3495" w:type="dxa"/>
            <w:shd w:val="clear" w:color="auto" w:fill="B8CCE4" w:themeFill="accent1" w:themeFillTint="66"/>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auto"/>
              <w:rPr>
                <w:rFonts w:hint="eastAsia" w:ascii="Calibri" w:hAnsi="Calibri" w:eastAsia="宋体" w:cs="Calibri"/>
                <w:sz w:val="20"/>
                <w:szCs w:val="20"/>
                <w:vertAlign w:val="baseline"/>
                <w:lang w:val="en-US" w:eastAsia="zh-CN"/>
              </w:rPr>
            </w:pPr>
            <w:r>
              <w:rPr>
                <w:rFonts w:hint="eastAsia" w:ascii="Calibri" w:hAnsi="Calibri" w:eastAsia="宋体" w:cs="Calibri"/>
                <w:sz w:val="20"/>
                <w:szCs w:val="20"/>
                <w:vertAlign w:val="baseline"/>
                <w:lang w:val="en-US" w:eastAsia="zh-CN"/>
              </w:rPr>
              <w:t>独特功能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9" w:type="dxa"/>
            <w:shd w:val="clear" w:color="auto" w:fill="DBEEF3" w:themeFill="accent5" w:themeFillTint="32"/>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auto"/>
              <w:rPr>
                <w:rFonts w:hint="default" w:ascii="Calibri" w:hAnsi="Calibri" w:eastAsia="宋体" w:cs="Calibri"/>
                <w:sz w:val="20"/>
                <w:szCs w:val="20"/>
                <w:vertAlign w:val="baseline"/>
                <w:lang w:val="en-US" w:eastAsia="zh-CN"/>
              </w:rPr>
            </w:pPr>
            <w:r>
              <w:rPr>
                <w:rFonts w:hint="eastAsia" w:ascii="Calibri" w:hAnsi="Calibri" w:eastAsia="宋体" w:cs="Calibri"/>
                <w:sz w:val="20"/>
                <w:szCs w:val="20"/>
                <w:vertAlign w:val="baseline"/>
                <w:lang w:val="en-US" w:eastAsia="zh-CN"/>
              </w:rPr>
              <w:t>用户（应聘者+企业）</w:t>
            </w:r>
          </w:p>
        </w:tc>
        <w:tc>
          <w:tcPr>
            <w:tcW w:w="1571" w:type="dxa"/>
            <w:shd w:val="clear" w:color="auto" w:fill="DBEEF3" w:themeFill="accent5" w:themeFillTint="32"/>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auto"/>
              <w:rPr>
                <w:rFonts w:hint="eastAsia" w:ascii="Calibri" w:hAnsi="Calibri" w:eastAsia="宋体" w:cs="Calibri"/>
                <w:sz w:val="20"/>
                <w:szCs w:val="20"/>
                <w:vertAlign w:val="baseline"/>
                <w:lang w:val="en-US" w:eastAsia="zh-CN"/>
              </w:rPr>
            </w:pPr>
            <w:r>
              <w:rPr>
                <w:rFonts w:hint="eastAsia" w:ascii="Calibri" w:hAnsi="Calibri" w:cs="Times New Roman"/>
                <w:sz w:val="20"/>
                <w:szCs w:val="20"/>
                <w:lang w:eastAsia="zh-CN"/>
              </w:rPr>
              <w:t>登录（应聘者+企业）、注册</w:t>
            </w:r>
          </w:p>
        </w:tc>
        <w:tc>
          <w:tcPr>
            <w:tcW w:w="1915" w:type="dxa"/>
            <w:shd w:val="clear" w:color="auto" w:fill="DBEEF3" w:themeFill="accent5" w:themeFillTint="32"/>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auto"/>
              <w:rPr>
                <w:rFonts w:hint="eastAsia" w:ascii="Calibri" w:hAnsi="Calibri" w:eastAsia="宋体" w:cs="Calibri"/>
                <w:sz w:val="20"/>
                <w:szCs w:val="20"/>
                <w:vertAlign w:val="baseline"/>
                <w:lang w:val="en-US" w:eastAsia="zh-CN"/>
              </w:rPr>
            </w:pPr>
            <w:r>
              <w:rPr>
                <w:rFonts w:hint="eastAsia" w:ascii="Calibri" w:hAnsi="Calibri" w:cs="Times New Roman"/>
                <w:sz w:val="20"/>
                <w:szCs w:val="20"/>
                <w:lang w:eastAsia="zh-CN"/>
              </w:rPr>
              <w:t>简历上传、个人中心（个人中心（信息查看）、我的发布、我的收藏）、后台管理</w:t>
            </w:r>
          </w:p>
        </w:tc>
        <w:tc>
          <w:tcPr>
            <w:tcW w:w="3495" w:type="dxa"/>
            <w:shd w:val="clear" w:color="auto" w:fill="DBEEF3" w:themeFill="accent5" w:themeFillTint="32"/>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auto"/>
              <w:rPr>
                <w:rFonts w:hint="eastAsia" w:ascii="Calibri" w:hAnsi="Calibri" w:eastAsia="宋体" w:cs="Calibri"/>
                <w:sz w:val="20"/>
                <w:szCs w:val="20"/>
                <w:vertAlign w:val="baseline"/>
                <w:lang w:val="en-US" w:eastAsia="zh-CN"/>
              </w:rPr>
            </w:pPr>
            <w:r>
              <w:rPr>
                <w:rFonts w:hint="eastAsia" w:ascii="Calibri" w:hAnsi="Calibri" w:cs="Times New Roman"/>
                <w:sz w:val="20"/>
                <w:szCs w:val="20"/>
                <w:lang w:eastAsia="zh-CN"/>
              </w:rPr>
              <w:t>简历模板（点赞、踩一下、收藏）招聘会（报名）求职论坛（发布帖子）、在线客服、系统公告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9" w:type="dxa"/>
            <w:shd w:val="clear" w:color="auto" w:fill="E6E0EC" w:themeFill="accent4" w:themeFillTint="32"/>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auto"/>
              <w:rPr>
                <w:rFonts w:hint="eastAsia" w:ascii="Calibri" w:hAnsi="Calibri" w:eastAsia="宋体" w:cs="Calibri"/>
                <w:sz w:val="20"/>
                <w:szCs w:val="20"/>
                <w:vertAlign w:val="baseline"/>
                <w:lang w:val="en-US" w:eastAsia="zh-CN"/>
              </w:rPr>
            </w:pPr>
            <w:r>
              <w:rPr>
                <w:rFonts w:hint="eastAsia" w:ascii="Calibri" w:hAnsi="Calibri" w:cs="Times New Roman"/>
                <w:sz w:val="20"/>
                <w:szCs w:val="20"/>
                <w:lang w:eastAsia="zh-CN"/>
              </w:rPr>
              <w:t>管理员</w:t>
            </w:r>
          </w:p>
        </w:tc>
        <w:tc>
          <w:tcPr>
            <w:tcW w:w="1571" w:type="dxa"/>
            <w:shd w:val="clear" w:color="auto" w:fill="E6E0EC" w:themeFill="accent4" w:themeFillTint="32"/>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auto"/>
              <w:rPr>
                <w:rFonts w:hint="eastAsia" w:ascii="Calibri" w:hAnsi="Calibri" w:eastAsia="宋体" w:cs="Calibri"/>
                <w:sz w:val="20"/>
                <w:szCs w:val="20"/>
                <w:vertAlign w:val="baseline"/>
                <w:lang w:val="en-US" w:eastAsia="zh-CN"/>
              </w:rPr>
            </w:pPr>
            <w:r>
              <w:rPr>
                <w:rFonts w:hint="eastAsia" w:ascii="Calibri" w:hAnsi="Calibri" w:cs="Times New Roman"/>
                <w:sz w:val="20"/>
                <w:szCs w:val="20"/>
                <w:lang w:eastAsia="zh-CN"/>
              </w:rPr>
              <w:t>用户管理</w:t>
            </w:r>
          </w:p>
        </w:tc>
        <w:tc>
          <w:tcPr>
            <w:tcW w:w="1915" w:type="dxa"/>
            <w:shd w:val="clear" w:color="auto" w:fill="E6E0EC" w:themeFill="accent4" w:themeFillTint="32"/>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auto"/>
              <w:rPr>
                <w:rFonts w:hint="eastAsia" w:ascii="Calibri" w:hAnsi="Calibri" w:eastAsia="宋体" w:cs="Calibri"/>
                <w:sz w:val="20"/>
                <w:szCs w:val="20"/>
                <w:vertAlign w:val="baseline"/>
                <w:lang w:val="en-US" w:eastAsia="zh-CN"/>
              </w:rPr>
            </w:pPr>
            <w:r>
              <w:rPr>
                <w:rFonts w:hint="eastAsia" w:ascii="Calibri" w:hAnsi="Calibri" w:cs="Times New Roman"/>
                <w:sz w:val="20"/>
                <w:szCs w:val="20"/>
                <w:lang w:eastAsia="zh-CN"/>
              </w:rPr>
              <w:t>个人中心（修改、查看）</w:t>
            </w:r>
          </w:p>
        </w:tc>
        <w:tc>
          <w:tcPr>
            <w:tcW w:w="3495" w:type="dxa"/>
            <w:shd w:val="clear" w:color="auto" w:fill="E6E0EC" w:themeFill="accent4" w:themeFillTint="32"/>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leftChars="0" w:right="0" w:firstLine="0" w:firstLineChars="0"/>
              <w:jc w:val="center"/>
              <w:textAlignment w:val="auto"/>
              <w:rPr>
                <w:rFonts w:hint="eastAsia" w:ascii="Calibri" w:hAnsi="Calibri" w:eastAsia="宋体" w:cs="Calibri"/>
                <w:sz w:val="20"/>
                <w:szCs w:val="20"/>
                <w:vertAlign w:val="baseline"/>
                <w:lang w:val="en-US" w:eastAsia="zh-CN"/>
              </w:rPr>
            </w:pPr>
            <w:r>
              <w:rPr>
                <w:rFonts w:hint="eastAsia" w:ascii="Calibri" w:hAnsi="Calibri" w:cs="Times New Roman"/>
                <w:sz w:val="20"/>
                <w:szCs w:val="20"/>
                <w:lang w:eastAsia="zh-CN"/>
              </w:rPr>
              <w:t>简历模板管理、招聘会管理、报名招聘管理（审核通过报名、修改等）、我的收藏管理、系统管理（轮播图管理、系统公告、在线客服）</w:t>
            </w:r>
          </w:p>
        </w:tc>
      </w:tr>
    </w:tbl>
    <w:p>
      <w:pPr>
        <w:pStyle w:val="15"/>
        <w:ind w:left="0" w:leftChars="0" w:firstLine="0" w:firstLineChars="0"/>
        <w:rPr>
          <w:rFonts w:hint="eastAsia"/>
          <w:lang w:eastAsia="zh-CN"/>
        </w:rPr>
      </w:pP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en-US"/>
        </w:rPr>
      </w:pPr>
      <w:bookmarkStart w:id="31" w:name="_Toc11892"/>
      <w:bookmarkStart w:id="32" w:name="_Toc20056"/>
      <w:bookmarkStart w:id="33" w:name="_Toc8041"/>
      <w:bookmarkStart w:id="34" w:name="_Toc7678"/>
      <w:bookmarkStart w:id="35" w:name="_Toc8843"/>
      <w:r>
        <w:rPr>
          <w:rFonts w:hint="eastAsia" w:ascii="宋体" w:hAnsi="宋体" w:eastAsia="宋体" w:cs="宋体"/>
          <w:sz w:val="21"/>
          <w:szCs w:val="21"/>
          <w:lang w:val="en-US" w:eastAsia="en-US"/>
        </w:rPr>
        <w:t>3.2</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关键质量属性</w:t>
      </w:r>
      <w:bookmarkEnd w:id="31"/>
      <w:bookmarkEnd w:id="32"/>
      <w:bookmarkEnd w:id="33"/>
      <w:bookmarkEnd w:id="34"/>
      <w:bookmarkEnd w:id="35"/>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黑体" w:hAnsi="黑体" w:eastAsia="黑体" w:cs="黑体"/>
          <w:b w:val="0"/>
          <w:bCs w:val="0"/>
          <w:sz w:val="21"/>
          <w:szCs w:val="21"/>
          <w:lang w:eastAsia="zh-CN"/>
        </w:rPr>
      </w:pPr>
      <w:bookmarkStart w:id="36" w:name="_Toc28260"/>
      <w:bookmarkStart w:id="37" w:name="_Toc9326"/>
      <w:bookmarkStart w:id="38" w:name="_Toc24205"/>
      <w:r>
        <w:rPr>
          <w:rFonts w:hint="eastAsia" w:ascii="宋体" w:hAnsi="宋体" w:eastAsia="宋体" w:cs="宋体"/>
          <w:b/>
          <w:sz w:val="21"/>
          <w:szCs w:val="21"/>
          <w:lang w:val="en-US" w:eastAsia="zh-CN" w:bidi="ar-SA"/>
        </w:rPr>
        <w:t>3.2.1安全性</w:t>
      </w:r>
      <w:bookmarkEnd w:id="36"/>
      <w:bookmarkEnd w:id="37"/>
      <w:bookmarkEnd w:id="38"/>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eastAsia"/>
          <w:sz w:val="21"/>
          <w:szCs w:val="21"/>
          <w:lang w:val="en-US" w:eastAsia="zh-CN"/>
        </w:rPr>
      </w:pPr>
      <w:r>
        <w:rPr>
          <w:rFonts w:hint="eastAsia"/>
          <w:sz w:val="21"/>
          <w:szCs w:val="21"/>
          <w:lang w:val="en-US" w:eastAsia="zh-CN"/>
        </w:rPr>
        <w:t>这是整个平台最为基础且至关重要的质量属性。包括但不限于用户数据的加密存储和传输（如用户登录信息、简历内容等），防止数据泄露或被非法访问。同时，系统应具备防范SQL注入、XSS攻击等常见安全威胁的能力。对于在线客服系统，还需要确保通信内容的安全性。</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39" w:name="_Toc22475"/>
      <w:bookmarkStart w:id="40" w:name="_Toc32100"/>
      <w:bookmarkStart w:id="41" w:name="_Toc12100"/>
      <w:r>
        <w:rPr>
          <w:rFonts w:hint="eastAsia" w:ascii="宋体" w:hAnsi="宋体" w:eastAsia="宋体" w:cs="宋体"/>
          <w:b/>
          <w:sz w:val="21"/>
          <w:szCs w:val="21"/>
          <w:lang w:val="en-US" w:eastAsia="zh-CN" w:bidi="ar-SA"/>
        </w:rPr>
        <w:t>3.2.2 可用性与响应性</w:t>
      </w:r>
      <w:bookmarkEnd w:id="39"/>
      <w:bookmarkEnd w:id="40"/>
      <w:bookmarkEnd w:id="41"/>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eastAsia"/>
          <w:sz w:val="21"/>
          <w:szCs w:val="21"/>
          <w:lang w:val="en-US" w:eastAsia="zh-CN"/>
        </w:rPr>
      </w:pPr>
      <w:r>
        <w:rPr>
          <w:rFonts w:hint="eastAsia"/>
          <w:sz w:val="21"/>
          <w:szCs w:val="21"/>
          <w:lang w:val="en-US" w:eastAsia="zh-CN"/>
        </w:rPr>
        <w:t>系统应提供稳定的访问服务，保证用户在任何时间都能顺利登录、浏览信息、上传简历、参与招聘会等，且操作过程响应迅速。这要求平台具有高可用性设计，比如负载均衡、故障转移机制，以及合理的服务器资源分配，确保用户界面和后台处理的高效执行。</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42" w:name="_Toc8249"/>
      <w:bookmarkStart w:id="43" w:name="_Toc10340"/>
      <w:bookmarkStart w:id="44" w:name="_Toc5437"/>
      <w:r>
        <w:rPr>
          <w:rFonts w:hint="eastAsia" w:ascii="宋体" w:hAnsi="宋体" w:eastAsia="宋体" w:cs="宋体"/>
          <w:b/>
          <w:sz w:val="21"/>
          <w:szCs w:val="21"/>
          <w:lang w:val="en-US" w:eastAsia="zh-CN" w:bidi="ar-SA"/>
        </w:rPr>
        <w:t>3.2.3 可扩展性</w:t>
      </w:r>
      <w:bookmarkEnd w:id="42"/>
      <w:bookmarkEnd w:id="43"/>
      <w:bookmarkEnd w:id="44"/>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eastAsia"/>
          <w:sz w:val="21"/>
          <w:szCs w:val="21"/>
          <w:lang w:val="en-US" w:eastAsia="zh-CN"/>
        </w:rPr>
      </w:pPr>
      <w:r>
        <w:rPr>
          <w:rFonts w:hint="eastAsia"/>
          <w:sz w:val="21"/>
          <w:szCs w:val="21"/>
          <w:lang w:val="en-US" w:eastAsia="zh-CN"/>
        </w:rPr>
        <w:t>随着用户量的增长和功能的增加，系统需能够平滑地扩展，快速适应变化。这涉及到后端服务的微服务化设计、数据库的水平扩展、以及前端界面的模块化开发，确保新功能的快速集成和部署。</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45" w:name="_Toc4577"/>
      <w:bookmarkStart w:id="46" w:name="_Toc4948"/>
      <w:bookmarkStart w:id="47" w:name="_Toc5088"/>
      <w:r>
        <w:rPr>
          <w:rFonts w:hint="eastAsia" w:ascii="宋体" w:hAnsi="宋体" w:eastAsia="宋体" w:cs="宋体"/>
          <w:b/>
          <w:sz w:val="21"/>
          <w:szCs w:val="21"/>
          <w:lang w:val="en-US" w:eastAsia="zh-CN" w:bidi="ar-SA"/>
        </w:rPr>
        <w:t>3.2.4 用户界面友好性</w:t>
      </w:r>
      <w:bookmarkEnd w:id="45"/>
      <w:bookmarkEnd w:id="46"/>
      <w:bookmarkEnd w:id="47"/>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eastAsia"/>
          <w:sz w:val="21"/>
          <w:szCs w:val="21"/>
          <w:lang w:val="en-US" w:eastAsia="zh-CN"/>
        </w:rPr>
      </w:pPr>
      <w:r>
        <w:rPr>
          <w:rFonts w:hint="eastAsia"/>
          <w:sz w:val="21"/>
          <w:szCs w:val="21"/>
          <w:lang w:val="en-US" w:eastAsia="zh-CN"/>
        </w:rPr>
        <w:t>无论是应聘者还是企业用户，都期望有一个直观、易用的界面。这意味着设计上应注重简洁明了的布局，操作逻辑清晰，以及良好的移动端适配，确保跨平台的无缝体验。</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48" w:name="_Toc28290"/>
      <w:bookmarkStart w:id="49" w:name="_Toc26082"/>
      <w:bookmarkStart w:id="50" w:name="_Toc32442"/>
      <w:r>
        <w:rPr>
          <w:rFonts w:hint="eastAsia" w:ascii="宋体" w:hAnsi="宋体" w:eastAsia="宋体" w:cs="宋体"/>
          <w:b/>
          <w:sz w:val="21"/>
          <w:szCs w:val="21"/>
          <w:lang w:val="en-US" w:eastAsia="zh-CN" w:bidi="ar-SA"/>
        </w:rPr>
        <w:t>3.2.5 兼容性和性能</w:t>
      </w:r>
      <w:bookmarkEnd w:id="48"/>
      <w:bookmarkEnd w:id="49"/>
      <w:bookmarkEnd w:id="50"/>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eastAsia"/>
          <w:sz w:val="21"/>
          <w:szCs w:val="21"/>
          <w:lang w:val="en-US" w:eastAsia="zh-CN"/>
        </w:rPr>
      </w:pPr>
      <w:r>
        <w:rPr>
          <w:rFonts w:hint="eastAsia"/>
          <w:sz w:val="21"/>
          <w:szCs w:val="21"/>
          <w:lang w:val="en-US" w:eastAsia="zh-CN"/>
        </w:rPr>
        <w:t>系统需确保在不同浏览器和设备上的兼容性，同时优化前后端性能，减少加载时间，提升用户体验。特别是在简历上传、招聘会报名等可能涉及大量数据交互的功能上，要特别注意性能优化。</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51" w:name="_Toc27256"/>
      <w:bookmarkStart w:id="52" w:name="_Toc2209"/>
      <w:bookmarkStart w:id="53" w:name="_Toc10378"/>
      <w:r>
        <w:rPr>
          <w:rFonts w:hint="eastAsia" w:ascii="宋体" w:hAnsi="宋体" w:eastAsia="宋体" w:cs="宋体"/>
          <w:b/>
          <w:sz w:val="21"/>
          <w:szCs w:val="21"/>
          <w:lang w:val="en-US" w:eastAsia="zh-CN" w:bidi="ar-SA"/>
        </w:rPr>
        <w:t>3.2.6 可维护性和可测试性</w:t>
      </w:r>
      <w:bookmarkEnd w:id="51"/>
      <w:bookmarkEnd w:id="52"/>
      <w:bookmarkEnd w:id="53"/>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eastAsia"/>
          <w:sz w:val="21"/>
          <w:szCs w:val="21"/>
          <w:lang w:val="en-US" w:eastAsia="zh-CN"/>
        </w:rPr>
      </w:pPr>
      <w:r>
        <w:rPr>
          <w:rFonts w:hint="eastAsia"/>
          <w:sz w:val="21"/>
          <w:szCs w:val="21"/>
          <w:lang w:val="en-US" w:eastAsia="zh-CN"/>
        </w:rPr>
        <w:t>为了长期运营和不断升级，系统设计应便于维护和测试。这包括清晰的代码结构、详细的文档记录、自动化测试框架的集成，以及持续集成/持续部署(CI/CD)流程的建立。</w:t>
      </w:r>
    </w:p>
    <w:p>
      <w:pPr>
        <w:rPr>
          <w:rFonts w:hint="eastAsia" w:ascii="宋体" w:hAnsi="宋体" w:eastAsia="宋体" w:cs="宋体"/>
          <w:sz w:val="21"/>
          <w:szCs w:val="21"/>
          <w:lang w:eastAsia="zh-CN"/>
        </w:rPr>
      </w:pP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en-US"/>
        </w:rPr>
      </w:pPr>
      <w:bookmarkStart w:id="54" w:name="_Toc14100"/>
      <w:bookmarkStart w:id="55" w:name="_Toc27644"/>
      <w:bookmarkStart w:id="56" w:name="_Toc9998"/>
      <w:bookmarkStart w:id="57" w:name="_Toc16545"/>
      <w:bookmarkStart w:id="58" w:name="_Toc31005"/>
      <w:r>
        <w:rPr>
          <w:rFonts w:hint="eastAsia" w:ascii="宋体" w:hAnsi="宋体" w:eastAsia="宋体" w:cs="宋体"/>
          <w:sz w:val="21"/>
          <w:szCs w:val="21"/>
          <w:lang w:val="en-US" w:eastAsia="en-US"/>
        </w:rPr>
        <w:t>3.3</w:t>
      </w:r>
      <w:r>
        <w:rPr>
          <w:rFonts w:hint="eastAsia" w:ascii="宋体" w:hAnsi="宋体" w:eastAsia="宋体" w:cs="宋体"/>
          <w:sz w:val="21"/>
          <w:szCs w:val="21"/>
          <w:lang w:val="en-US" w:eastAsia="zh-CN"/>
        </w:rPr>
        <w:t>业务需求和约束因素</w:t>
      </w:r>
      <w:bookmarkEnd w:id="54"/>
      <w:bookmarkEnd w:id="55"/>
      <w:bookmarkEnd w:id="56"/>
      <w:bookmarkEnd w:id="57"/>
      <w:bookmarkEnd w:id="58"/>
    </w:p>
    <w:p>
      <w:pPr>
        <w:pStyle w:val="15"/>
        <w:pageBreakBefore w:val="0"/>
        <w:widowControl w:val="0"/>
        <w:kinsoku/>
        <w:wordWrap/>
        <w:overflowPunct/>
        <w:topLinePunct w:val="0"/>
        <w:autoSpaceDE/>
        <w:autoSpaceDN/>
        <w:bidi w:val="0"/>
        <w:adjustRightInd/>
        <w:snapToGrid/>
        <w:spacing w:after="0" w:line="240" w:lineRule="auto"/>
        <w:ind w:left="0" w:right="0" w:firstLine="0"/>
        <w:jc w:val="center"/>
        <w:textAlignment w:val="auto"/>
        <w:rPr>
          <w:rFonts w:hint="eastAsia" w:ascii="宋体" w:hAnsi="宋体" w:eastAsia="宋体" w:cs="宋体"/>
          <w:sz w:val="21"/>
          <w:szCs w:val="21"/>
          <w:lang w:eastAsia="zh-CN"/>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6"/>
        <w:gridCol w:w="2812"/>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976" w:type="dxa"/>
            <w:shd w:val="clear" w:color="auto" w:fill="8DB3E2" w:themeFill="text2" w:themeFillTint="66"/>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eastAsia" w:ascii="Times New Roman" w:hAnsi="Times New Roman" w:cs="Times New Roman"/>
                <w:sz w:val="21"/>
                <w:szCs w:val="21"/>
                <w:vertAlign w:val="baseline"/>
                <w:lang w:val="en-US" w:eastAsia="zh-CN"/>
              </w:rPr>
            </w:pPr>
          </w:p>
        </w:tc>
        <w:tc>
          <w:tcPr>
            <w:tcW w:w="2812" w:type="dxa"/>
            <w:shd w:val="clear" w:color="auto" w:fill="8DB3E2" w:themeFill="text2" w:themeFillTint="66"/>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广义功能</w:t>
            </w:r>
          </w:p>
        </w:tc>
        <w:tc>
          <w:tcPr>
            <w:tcW w:w="2394" w:type="dxa"/>
            <w:shd w:val="clear" w:color="auto" w:fill="8DB3E2" w:themeFill="text2" w:themeFillTint="66"/>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质量</w:t>
            </w:r>
          </w:p>
        </w:tc>
        <w:tc>
          <w:tcPr>
            <w:tcW w:w="2394" w:type="dxa"/>
            <w:shd w:val="clear" w:color="auto" w:fill="8DB3E2" w:themeFill="text2" w:themeFillTint="66"/>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1976" w:type="dxa"/>
            <w:shd w:val="clear" w:color="auto" w:fill="DBEEF3" w:themeFill="accent5"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default" w:ascii="宋体" w:hAnsi="宋体" w:eastAsia="宋体" w:cs="宋体"/>
                <w:sz w:val="21"/>
                <w:szCs w:val="21"/>
                <w:vertAlign w:val="baseline"/>
                <w:lang w:val="en-US" w:eastAsia="zh-CN"/>
              </w:rPr>
            </w:pPr>
            <w:r>
              <w:rPr>
                <w:rFonts w:hint="eastAsia" w:ascii="黑体" w:hAnsi="黑体" w:eastAsia="黑体" w:cs="黑体"/>
                <w:b/>
                <w:bCs/>
                <w:sz w:val="21"/>
                <w:szCs w:val="21"/>
                <w:vertAlign w:val="baseline"/>
                <w:lang w:val="en-US" w:eastAsia="zh-CN"/>
              </w:rPr>
              <w:t>业务级需求</w:t>
            </w:r>
          </w:p>
        </w:tc>
        <w:tc>
          <w:tcPr>
            <w:tcW w:w="2812" w:type="dxa"/>
            <w:shd w:val="clear" w:color="auto" w:fill="DBEEF3" w:themeFill="accent5"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right="0"/>
              <w:jc w:val="both"/>
              <w:textAlignment w:val="auto"/>
              <w:rPr>
                <w:rFonts w:hint="eastAsia" w:ascii="宋体" w:hAnsi="宋体" w:eastAsia="宋体" w:cs="宋体"/>
                <w:sz w:val="21"/>
                <w:szCs w:val="21"/>
                <w:vertAlign w:val="baseline"/>
                <w:lang w:eastAsia="zh-CN"/>
              </w:rPr>
            </w:pPr>
          </w:p>
        </w:tc>
        <w:tc>
          <w:tcPr>
            <w:tcW w:w="2394" w:type="dxa"/>
            <w:shd w:val="clear" w:color="auto" w:fill="DBEEF3" w:themeFill="accent5"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right="0"/>
              <w:jc w:val="both"/>
              <w:textAlignment w:val="auto"/>
              <w:rPr>
                <w:rFonts w:hint="eastAsia" w:ascii="宋体" w:hAnsi="宋体" w:eastAsia="宋体" w:cs="宋体"/>
                <w:sz w:val="21"/>
                <w:szCs w:val="21"/>
                <w:vertAlign w:val="baseline"/>
                <w:lang w:eastAsia="zh-CN"/>
              </w:rPr>
            </w:pPr>
          </w:p>
        </w:tc>
        <w:tc>
          <w:tcPr>
            <w:tcW w:w="2394" w:type="dxa"/>
            <w:shd w:val="clear" w:color="auto" w:fill="DBEEF3" w:themeFill="accent5"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right="0"/>
              <w:jc w:val="both"/>
              <w:textAlignment w:val="auto"/>
              <w:rPr>
                <w:rFonts w:hint="eastAsia" w:ascii="宋体" w:hAnsi="宋体" w:eastAsia="宋体" w:cs="宋体"/>
                <w:sz w:val="21"/>
                <w:szCs w:val="21"/>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trPr>
        <w:tc>
          <w:tcPr>
            <w:tcW w:w="1976"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用户登录/注册</w:t>
            </w:r>
          </w:p>
        </w:tc>
        <w:tc>
          <w:tcPr>
            <w:tcW w:w="2812" w:type="dxa"/>
            <w:shd w:val="clear" w:color="auto" w:fill="E6E0EC" w:themeFill="accent4" w:themeFillTint="32"/>
            <w:vAlign w:val="top"/>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用户身份验证与权限管理</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高安全性、易用性</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数据加密传输、符合GDPR等隐私法规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1976"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简历模板</w:t>
            </w:r>
          </w:p>
        </w:tc>
        <w:tc>
          <w:tcPr>
            <w:tcW w:w="2812" w:type="dxa"/>
            <w:shd w:val="clear" w:color="auto" w:fill="E6E0EC" w:themeFill="accent4" w:themeFillTint="32"/>
            <w:vAlign w:val="top"/>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提供多样化的简历模板</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易用性、美观性、个性化</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定期更新模板库、模板版权合规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1" w:hRule="atLeast"/>
        </w:trPr>
        <w:tc>
          <w:tcPr>
            <w:tcW w:w="1976"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招聘会</w:t>
            </w:r>
          </w:p>
        </w:tc>
        <w:tc>
          <w:tcPr>
            <w:tcW w:w="2812" w:type="dxa"/>
            <w:shd w:val="clear" w:color="auto" w:fill="E6E0EC" w:themeFill="accent4" w:themeFillTint="32"/>
            <w:vAlign w:val="top"/>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举办与参与招聘会</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信息实时性、活动管理便利性</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时间地点明确、报名截止日期设置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1" w:hRule="atLeast"/>
        </w:trPr>
        <w:tc>
          <w:tcPr>
            <w:tcW w:w="1976"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简历上传</w:t>
            </w:r>
          </w:p>
        </w:tc>
        <w:tc>
          <w:tcPr>
            <w:tcW w:w="2812" w:type="dxa"/>
            <w:shd w:val="clear" w:color="auto" w:fill="E6E0EC" w:themeFill="accent4" w:themeFillTint="32"/>
            <w:vAlign w:val="top"/>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用户简历存储与管理</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数据安全、格式兼容性</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简历审核机制、存储空间限制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atLeast"/>
        </w:trPr>
        <w:tc>
          <w:tcPr>
            <w:tcW w:w="1976"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求职论坛</w:t>
            </w:r>
          </w:p>
        </w:tc>
        <w:tc>
          <w:tcPr>
            <w:tcW w:w="2812" w:type="dxa"/>
            <w:shd w:val="clear" w:color="auto" w:fill="E6E0EC" w:themeFill="accent4" w:themeFillTint="32"/>
            <w:vAlign w:val="top"/>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用户交流互动平台</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内容审核、社区活跃度</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防止垃圾信息、用户行为规范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976"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系统公告</w:t>
            </w:r>
          </w:p>
        </w:tc>
        <w:tc>
          <w:tcPr>
            <w:tcW w:w="2812"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信息推送与通知</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及时性、覆盖度</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多渠道通知、历史公告存档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trPr>
        <w:tc>
          <w:tcPr>
            <w:tcW w:w="1976"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个人中心</w:t>
            </w:r>
          </w:p>
        </w:tc>
        <w:tc>
          <w:tcPr>
            <w:tcW w:w="2812"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用户个性化信息展示与管理</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个性化配置、易于导航</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数据私密性、界面响应速度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8" w:hRule="atLeast"/>
        </w:trPr>
        <w:tc>
          <w:tcPr>
            <w:tcW w:w="1976"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后台管理</w:t>
            </w:r>
          </w:p>
        </w:tc>
        <w:tc>
          <w:tcPr>
            <w:tcW w:w="2812"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系统与内容管理</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功能全面性、操作便捷性</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权限分级、操作日志记录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1976"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在线客服</w:t>
            </w:r>
          </w:p>
        </w:tc>
        <w:tc>
          <w:tcPr>
            <w:tcW w:w="2812"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用户服务与支持</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快速响应、解决问题能力</w:t>
            </w:r>
          </w:p>
        </w:tc>
        <w:tc>
          <w:tcPr>
            <w:tcW w:w="2394" w:type="dxa"/>
            <w:shd w:val="clear" w:color="auto" w:fill="E6E0EC" w:themeFill="accent4"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24小时服务、多语言支持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1976" w:type="dxa"/>
            <w:shd w:val="clear" w:color="auto" w:fill="FDEADA" w:themeFill="accent6"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黑体" w:hAnsi="黑体" w:eastAsia="黑体" w:cs="黑体"/>
                <w:b/>
                <w:bCs/>
                <w:sz w:val="21"/>
                <w:szCs w:val="21"/>
                <w:vertAlign w:val="baseline"/>
                <w:lang w:val="en-US" w:eastAsia="zh-CN"/>
              </w:rPr>
              <w:t>开发级需求</w:t>
            </w:r>
          </w:p>
        </w:tc>
        <w:tc>
          <w:tcPr>
            <w:tcW w:w="2812" w:type="dxa"/>
            <w:shd w:val="clear" w:color="auto" w:fill="FDEADA" w:themeFill="accent6"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p>
        </w:tc>
        <w:tc>
          <w:tcPr>
            <w:tcW w:w="2394" w:type="dxa"/>
            <w:shd w:val="clear" w:color="auto" w:fill="FDEADA" w:themeFill="accent6"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p>
        </w:tc>
        <w:tc>
          <w:tcPr>
            <w:tcW w:w="2394" w:type="dxa"/>
            <w:shd w:val="clear" w:color="auto" w:fill="FDEADA" w:themeFill="accent6"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both"/>
              <w:textAlignment w:val="auto"/>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1976"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用户身份验证与管理</w:t>
            </w:r>
          </w:p>
        </w:tc>
        <w:tc>
          <w:tcPr>
            <w:tcW w:w="2812"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实现OAuth、JWT等认证协议</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安全性、响应速度、扩展性</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支持多种登录方式、遵循安全标准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1976"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简历模板设计与管理</w:t>
            </w:r>
          </w:p>
        </w:tc>
        <w:tc>
          <w:tcPr>
            <w:tcW w:w="2812"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前后端分离架构、模板渲染引擎</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用户体验、兼容性、易维护性</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版权管理、模板更新机制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1976"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招聘会管理</w:t>
            </w:r>
          </w:p>
        </w:tc>
        <w:tc>
          <w:tcPr>
            <w:tcW w:w="2812"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数据库存储优化、事件发布/订阅模型</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数据一致性、实时性、可扩展性</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数据准确性、活动状态跟踪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1976"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简历上传与审核</w:t>
            </w:r>
          </w:p>
        </w:tc>
        <w:tc>
          <w:tcPr>
            <w:tcW w:w="2812"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文件存储服务(S3, Azure Blob等)、格式检查</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文件处理速度、安全性、存储优化</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文件大小限制、类型过滤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1976"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求职论坛构建</w:t>
            </w:r>
          </w:p>
        </w:tc>
        <w:tc>
          <w:tcPr>
            <w:tcW w:w="2812"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内容审核机制、评论系统设计</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性能、内容安全、互动性</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内容过滤、防垃圾信息策略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1976"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系统公告推送</w:t>
            </w:r>
          </w:p>
        </w:tc>
        <w:tc>
          <w:tcPr>
            <w:tcW w:w="2812"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消息队列(RabbitMQ, Kafka)、实时推送技术</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实时性、可扩展性、消息可靠性</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通知渠道多样性、用户偏好设置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1976"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个人中心与信息管理</w:t>
            </w:r>
          </w:p>
        </w:tc>
        <w:tc>
          <w:tcPr>
            <w:tcW w:w="2812"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数据缓存(Redis、Memcached)、权限控制</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数据一致性、页面加载速度、个性化体验</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数据隐私保护、个性化推荐算法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1976"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发布与收藏功能</w:t>
            </w:r>
          </w:p>
        </w:tc>
        <w:tc>
          <w:tcPr>
            <w:tcW w:w="2812"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数据库事务处理、缓存策略</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数据一致性、操作效率、用户体验</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操作日志记录、收藏数量限制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1976"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后台管理系统</w:t>
            </w:r>
          </w:p>
        </w:tc>
        <w:tc>
          <w:tcPr>
            <w:tcW w:w="2812"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RBAC权限模型、数据可视化工具</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界面友好、操作便利性、系统稳定性</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权限细分、操作审计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1976"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在线客服系统</w:t>
            </w:r>
          </w:p>
        </w:tc>
        <w:tc>
          <w:tcPr>
            <w:tcW w:w="2812"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聊天API集成、AI聊天机器人</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响应时间、交互体验、智能程度</w:t>
            </w:r>
          </w:p>
        </w:tc>
        <w:tc>
          <w:tcPr>
            <w:tcW w:w="2394" w:type="dxa"/>
            <w:shd w:val="clear" w:color="auto" w:fill="EBF1DE" w:themeFill="accent3" w:themeFillTint="32"/>
          </w:tcPr>
          <w:p>
            <w:pPr>
              <w:pStyle w:val="15"/>
              <w:keepNext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客服人员管理、工单系统集成</w:t>
            </w:r>
          </w:p>
        </w:tc>
      </w:tr>
    </w:tbl>
    <w:p>
      <w:pPr>
        <w:pStyle w:val="15"/>
        <w:pageBreakBefore w:val="0"/>
        <w:widowControl w:val="0"/>
        <w:kinsoku/>
        <w:wordWrap/>
        <w:overflowPunct/>
        <w:topLinePunct w:val="0"/>
        <w:autoSpaceDE/>
        <w:autoSpaceDN/>
        <w:bidi w:val="0"/>
        <w:adjustRightInd/>
        <w:snapToGrid/>
        <w:spacing w:after="0" w:line="240" w:lineRule="auto"/>
        <w:ind w:left="0" w:right="0" w:firstLine="0"/>
        <w:jc w:val="center"/>
        <w:textAlignment w:val="auto"/>
        <w:rPr>
          <w:rFonts w:hint="eastAsia" w:ascii="宋体" w:hAnsi="宋体" w:eastAsia="宋体" w:cs="宋体"/>
          <w:sz w:val="21"/>
          <w:szCs w:val="21"/>
          <w:lang w:eastAsia="zh-CN"/>
        </w:rPr>
      </w:pPr>
    </w:p>
    <w:p>
      <w:pPr>
        <w:pStyle w:val="15"/>
        <w:pageBreakBefore w:val="0"/>
        <w:widowControl w:val="0"/>
        <w:kinsoku/>
        <w:wordWrap/>
        <w:overflowPunct/>
        <w:topLinePunct w:val="0"/>
        <w:autoSpaceDE/>
        <w:autoSpaceDN/>
        <w:bidi w:val="0"/>
        <w:adjustRightInd/>
        <w:snapToGrid/>
        <w:spacing w:after="0" w:line="240" w:lineRule="auto"/>
        <w:ind w:left="0" w:right="0" w:firstLine="0"/>
        <w:textAlignment w:val="auto"/>
        <w:rPr>
          <w:rFonts w:hint="eastAsia" w:ascii="宋体" w:hAnsi="宋体" w:eastAsia="宋体" w:cs="宋体"/>
          <w:sz w:val="21"/>
          <w:szCs w:val="21"/>
          <w:lang w:eastAsia="zh-CN"/>
        </w:rPr>
      </w:pPr>
    </w:p>
    <w:p>
      <w:pPr>
        <w:pStyle w:val="2"/>
        <w:keepNext/>
        <w:keepLines w:val="0"/>
        <w:pageBreakBefore w:val="0"/>
        <w:widowControl w:val="0"/>
        <w:numPr>
          <w:ilvl w:val="0"/>
          <w:numId w:val="0"/>
        </w:numPr>
        <w:kinsoku/>
        <w:wordWrap/>
        <w:overflowPunct/>
        <w:topLinePunct w:val="0"/>
        <w:autoSpaceDE/>
        <w:autoSpaceDN/>
        <w:bidi w:val="0"/>
        <w:adjustRightInd/>
        <w:snapToGrid/>
        <w:spacing w:before="0" w:after="0" w:line="360" w:lineRule="auto"/>
        <w:ind w:left="0" w:leftChars="0" w:firstLine="0" w:firstLineChars="0"/>
        <w:textAlignment w:val="auto"/>
        <w:rPr>
          <w:rFonts w:hint="eastAsia" w:ascii="黑体" w:hAnsi="黑体" w:eastAsia="黑体" w:cs="黑体"/>
          <w:b/>
          <w:sz w:val="24"/>
          <w:szCs w:val="24"/>
          <w:lang w:val="en-US" w:eastAsia="zh-CN" w:bidi="ar-SA"/>
        </w:rPr>
      </w:pPr>
      <w:bookmarkStart w:id="59" w:name="_Toc20186"/>
      <w:bookmarkStart w:id="60" w:name="_Toc13843"/>
      <w:bookmarkStart w:id="61" w:name="_Toc1598"/>
      <w:bookmarkStart w:id="62" w:name="_Toc6661"/>
      <w:bookmarkStart w:id="63" w:name="_Toc18541"/>
      <w:r>
        <w:rPr>
          <w:rFonts w:hint="default" w:ascii="黑体" w:hAnsi="黑体" w:eastAsia="黑体" w:cs="黑体"/>
          <w:b/>
          <w:sz w:val="24"/>
          <w:szCs w:val="24"/>
          <w:lang w:val="en-US" w:eastAsia="zh-CN" w:bidi="ar-SA"/>
        </w:rPr>
        <w:t>4</w:t>
      </w:r>
      <w:r>
        <w:rPr>
          <w:rFonts w:hint="eastAsia" w:ascii="黑体" w:hAnsi="黑体" w:eastAsia="黑体" w:cs="黑体"/>
          <w:b/>
          <w:sz w:val="24"/>
          <w:szCs w:val="24"/>
          <w:lang w:val="en-US" w:eastAsia="zh-CN" w:bidi="ar-SA"/>
        </w:rPr>
        <w:t xml:space="preserve"> 架构设计原则</w:t>
      </w:r>
      <w:bookmarkEnd w:id="59"/>
      <w:bookmarkEnd w:id="60"/>
      <w:bookmarkEnd w:id="61"/>
      <w:bookmarkEnd w:id="62"/>
      <w:bookmarkEnd w:id="63"/>
    </w:p>
    <w:p>
      <w:pPr>
        <w:rPr>
          <w:rFonts w:hint="eastAsia"/>
          <w:lang w:eastAsia="zh-CN"/>
        </w:rPr>
      </w:pP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en-US"/>
        </w:rPr>
      </w:pPr>
      <w:bookmarkStart w:id="64" w:name="_Toc10392"/>
      <w:bookmarkStart w:id="65" w:name="_Toc13075"/>
      <w:bookmarkStart w:id="66" w:name="_Toc13278"/>
      <w:bookmarkStart w:id="67" w:name="_Toc9305"/>
      <w:bookmarkStart w:id="68" w:name="_Toc20195"/>
      <w:r>
        <w:rPr>
          <w:rFonts w:hint="eastAsia" w:ascii="宋体" w:hAnsi="宋体" w:eastAsia="宋体" w:cs="宋体"/>
          <w:sz w:val="21"/>
          <w:szCs w:val="21"/>
          <w:lang w:val="en-US" w:eastAsia="en-US"/>
        </w:rPr>
        <w:t>4.1</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架构设计原则</w:t>
      </w:r>
      <w:bookmarkEnd w:id="64"/>
      <w:bookmarkEnd w:id="65"/>
      <w:bookmarkEnd w:id="66"/>
      <w:bookmarkEnd w:id="67"/>
      <w:bookmarkEnd w:id="68"/>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default"/>
          <w:sz w:val="21"/>
          <w:szCs w:val="21"/>
          <w:lang w:val="en-US" w:eastAsia="zh-CN"/>
        </w:rPr>
      </w:pPr>
      <w:bookmarkStart w:id="69" w:name="_Toc30342"/>
      <w:r>
        <w:rPr>
          <w:rFonts w:hint="default"/>
          <w:sz w:val="21"/>
          <w:szCs w:val="21"/>
          <w:lang w:val="en-US" w:eastAsia="zh-CN"/>
        </w:rPr>
        <w:t>本系统在设计时遵循的是以下六个原则：模块化(modularity)、接口(interface)、信息隐藏(information hiding)、增量式开发(incremental development)、抽象(abstraction)、通用性(generality)，希望融合使用这些原则帮助我们做出高效和健壮的设计。</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99"/>
        <w:gridCol w:w="5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899" w:type="dxa"/>
            <w:shd w:val="clear" w:color="auto" w:fill="8DB3E2"/>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原则</w:t>
            </w:r>
          </w:p>
        </w:tc>
        <w:tc>
          <w:tcPr>
            <w:tcW w:w="5677" w:type="dxa"/>
            <w:shd w:val="clear" w:color="auto" w:fill="8DB3E2"/>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内涵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99" w:type="dxa"/>
            <w:shd w:val="clear" w:color="auto" w:fill="C7DAF1"/>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模块化(modularity)</w:t>
            </w:r>
          </w:p>
        </w:tc>
        <w:tc>
          <w:tcPr>
            <w:tcW w:w="5677" w:type="dxa"/>
            <w:shd w:val="clear" w:color="auto" w:fill="C7DAF1"/>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eastAsia="zh-CN"/>
              </w:rPr>
            </w:pPr>
            <w:r>
              <w:rPr>
                <w:rFonts w:hint="default" w:ascii="Times New Roman" w:hAnsi="Times New Roman" w:cs="Times New Roman"/>
                <w:sz w:val="21"/>
                <w:szCs w:val="21"/>
                <w:vertAlign w:val="baseline"/>
                <w:lang w:eastAsia="zh-CN"/>
              </w:rPr>
              <w:t>模块化，也称关注点分离，是一种</w:t>
            </w:r>
            <w:r>
              <w:rPr>
                <w:rFonts w:hint="default" w:ascii="Times New Roman" w:hAnsi="Times New Roman" w:cs="Times New Roman"/>
                <w:b/>
                <w:bCs/>
                <w:sz w:val="21"/>
                <w:szCs w:val="21"/>
                <w:vertAlign w:val="baseline"/>
                <w:lang w:eastAsia="zh-CN"/>
              </w:rPr>
              <w:t>把系统中各不相关的部分进行分离</w:t>
            </w:r>
            <w:r>
              <w:rPr>
                <w:rFonts w:hint="default" w:ascii="Times New Roman" w:hAnsi="Times New Roman" w:cs="Times New Roman"/>
                <w:sz w:val="21"/>
                <w:szCs w:val="21"/>
                <w:vertAlign w:val="baseline"/>
                <w:lang w:eastAsia="zh-CN"/>
              </w:rPr>
              <w:t>的原则，以便于各部分能够独立研究。</w:t>
            </w:r>
            <w:r>
              <w:rPr>
                <w:rFonts w:hint="default" w:ascii="Times New Roman" w:hAnsi="Times New Roman" w:cs="Times New Roman"/>
                <w:sz w:val="21"/>
                <w:szCs w:val="21"/>
                <w:vertAlign w:val="baseline"/>
                <w:lang w:val="en-US" w:eastAsia="zh-CN"/>
              </w:rPr>
              <w:t>其中，</w:t>
            </w:r>
            <w:r>
              <w:rPr>
                <w:rFonts w:hint="default" w:ascii="Times New Roman" w:hAnsi="Times New Roman" w:cs="Times New Roman"/>
                <w:sz w:val="21"/>
                <w:szCs w:val="21"/>
                <w:vertAlign w:val="baseline"/>
                <w:lang w:eastAsia="zh-CN"/>
              </w:rPr>
              <w:t>关注点可以是功能、数据、特征、任务、性质或想要定义或详细理解的需求以及设计的任何部分。如果该原则应用得当。每个模块都有自己唯一的目的，并且相对独立于其它模块。每个模块的理解和开发将会更简单。模块独立也使得故障的定位和系统的修改更加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99" w:type="dxa"/>
            <w:shd w:val="clear" w:color="auto" w:fill="EBF1DE"/>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接口(interface)</w:t>
            </w:r>
          </w:p>
        </w:tc>
        <w:tc>
          <w:tcPr>
            <w:tcW w:w="5677" w:type="dxa"/>
            <w:shd w:val="clear" w:color="auto" w:fill="EBF1DE"/>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eastAsia="zh-CN"/>
              </w:rPr>
            </w:pPr>
            <w:r>
              <w:rPr>
                <w:rFonts w:hint="default" w:ascii="Times New Roman" w:hAnsi="Times New Roman" w:cs="Times New Roman"/>
                <w:sz w:val="21"/>
                <w:szCs w:val="21"/>
                <w:vertAlign w:val="baseline"/>
                <w:lang w:eastAsia="zh-CN"/>
              </w:rPr>
              <w:t>接口</w:t>
            </w:r>
            <w:r>
              <w:rPr>
                <w:rFonts w:hint="default" w:ascii="Times New Roman" w:hAnsi="Times New Roman" w:cs="Times New Roman"/>
                <w:b/>
                <w:bCs/>
                <w:sz w:val="21"/>
                <w:szCs w:val="21"/>
                <w:vertAlign w:val="baseline"/>
                <w:lang w:eastAsia="zh-CN"/>
              </w:rPr>
              <w:t>为系统其余部分定义了该软件单元提供的服务，以及如何获取这些服务</w:t>
            </w:r>
            <w:r>
              <w:rPr>
                <w:rFonts w:hint="default" w:ascii="Times New Roman" w:hAnsi="Times New Roman" w:cs="Times New Roman"/>
                <w:sz w:val="21"/>
                <w:szCs w:val="21"/>
                <w:vertAlign w:val="baseline"/>
                <w:lang w:eastAsia="zh-CN"/>
              </w:rPr>
              <w:t>。一个对象的接口是该对象所有公共操作以及这些操作签名的集合，指定了操作名称、参数和可能的返回值。更全面的讲，依据服务或假设，接口还必须定义该单元所必须的信息，以确保该单元能够正确工作。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99" w:type="dxa"/>
            <w:shd w:val="clear" w:color="auto" w:fill="E6E0EC"/>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信息隐藏(information hiding)</w:t>
            </w:r>
          </w:p>
        </w:tc>
        <w:tc>
          <w:tcPr>
            <w:tcW w:w="5677" w:type="dxa"/>
            <w:shd w:val="clear" w:color="auto" w:fill="E6E0EC"/>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eastAsia="zh-CN"/>
              </w:rPr>
            </w:pPr>
            <w:r>
              <w:rPr>
                <w:rFonts w:hint="default" w:ascii="Times New Roman" w:hAnsi="Times New Roman" w:cs="Times New Roman"/>
                <w:sz w:val="21"/>
                <w:szCs w:val="21"/>
                <w:vertAlign w:val="baseline"/>
                <w:lang w:eastAsia="zh-CN"/>
              </w:rPr>
              <w:t>信息隐藏的</w:t>
            </w:r>
            <w:r>
              <w:rPr>
                <w:rFonts w:hint="default" w:ascii="Times New Roman" w:hAnsi="Times New Roman" w:cs="Times New Roman"/>
                <w:b/>
                <w:bCs/>
                <w:sz w:val="21"/>
                <w:szCs w:val="21"/>
                <w:vertAlign w:val="baseline"/>
                <w:lang w:eastAsia="zh-CN"/>
              </w:rPr>
              <w:t>目标是使得软件系统更加易于维护</w:t>
            </w:r>
            <w:r>
              <w:rPr>
                <w:rFonts w:hint="default" w:ascii="Times New Roman" w:hAnsi="Times New Roman" w:cs="Times New Roman"/>
                <w:sz w:val="21"/>
                <w:szCs w:val="21"/>
                <w:vertAlign w:val="baseline"/>
                <w:lang w:eastAsia="zh-CN"/>
              </w:rPr>
              <w:t>。它以系统分解为特征。每个软件单元都封装了一个将来可以改变的独立的设计决策，然后我们根据外部可见的性质，在接口和接口规格说明的帮助下描述了各个软件单元。信息隐藏的一个好处是使得软件具有低耦合度。每个单元的接口列出了该单元提供的访问函数和需要使用的其它访问函数的集合。这个特征使得软件易于理解、维护和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99" w:type="dxa"/>
            <w:shd w:val="clear" w:color="auto" w:fill="DBEEF3"/>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增量式开发(incremental development)</w:t>
            </w:r>
          </w:p>
        </w:tc>
        <w:tc>
          <w:tcPr>
            <w:tcW w:w="5677" w:type="dxa"/>
            <w:shd w:val="clear" w:color="auto" w:fill="DBEEF3"/>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eastAsia="zh-CN"/>
              </w:rPr>
            </w:pPr>
            <w:r>
              <w:rPr>
                <w:rFonts w:hint="eastAsia" w:ascii="Times New Roman" w:hAnsi="Times New Roman" w:cs="Times New Roman"/>
                <w:sz w:val="21"/>
                <w:szCs w:val="21"/>
                <w:vertAlign w:val="baseline"/>
                <w:lang w:val="en-US" w:eastAsia="zh-CN"/>
              </w:rPr>
              <w:t>使用</w:t>
            </w:r>
            <w:r>
              <w:rPr>
                <w:rFonts w:hint="eastAsia" w:ascii="Times New Roman" w:hAnsi="Times New Roman" w:cs="Times New Roman"/>
                <w:b/>
                <w:bCs/>
                <w:sz w:val="21"/>
                <w:szCs w:val="21"/>
                <w:vertAlign w:val="baseline"/>
                <w:lang w:val="en-US" w:eastAsia="zh-CN"/>
              </w:rPr>
              <w:t>单元之间的依赖关系</w:t>
            </w:r>
            <w:r>
              <w:rPr>
                <w:rFonts w:hint="eastAsia" w:ascii="Times New Roman" w:hAnsi="Times New Roman" w:cs="Times New Roman"/>
                <w:sz w:val="21"/>
                <w:szCs w:val="21"/>
                <w:vertAlign w:val="baseline"/>
                <w:lang w:val="en-US" w:eastAsia="zh-CN"/>
              </w:rPr>
              <w:t>来设计一个增量式设计开发的进度表。</w:t>
            </w:r>
            <w:r>
              <w:rPr>
                <w:rFonts w:hint="default" w:ascii="Times New Roman" w:hAnsi="Times New Roman" w:cs="Times New Roman"/>
                <w:sz w:val="21"/>
                <w:szCs w:val="21"/>
                <w:vertAlign w:val="baseline"/>
                <w:lang w:eastAsia="zh-CN"/>
              </w:rPr>
              <w:t>首先，指定单元之间的使用关系它为各个软件单元和它依赖的单元之间建立关联。将系统的这种使用关系表述成使用图，图中节点代表软件单元，有向边从使用其它单元的软件单元出发，指向被使用的单元。使用图可以帮助我们逐步确定更大的系统子集，对此我们可以增量的进行实现和测试。扇入指代使用某个软件单元的软件单元数量，扇出指代某个软件单元使用其它软件单元的数量。设计一个系统的最终目标之一是创建一个有着高扇入、低扇出的软件单元。使用夹层法消除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99" w:type="dxa"/>
            <w:shd w:val="clear" w:color="auto" w:fill="DCE6F2"/>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抽象(abstraction)</w:t>
            </w:r>
          </w:p>
        </w:tc>
        <w:tc>
          <w:tcPr>
            <w:tcW w:w="5677" w:type="dxa"/>
            <w:shd w:val="clear" w:color="auto" w:fill="DCE6F2"/>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eastAsia="zh-CN"/>
              </w:rPr>
            </w:pPr>
            <w:r>
              <w:rPr>
                <w:rFonts w:hint="default" w:ascii="Times New Roman" w:hAnsi="Times New Roman" w:cs="Times New Roman"/>
                <w:sz w:val="21"/>
                <w:szCs w:val="21"/>
                <w:vertAlign w:val="baseline"/>
                <w:lang w:eastAsia="zh-CN"/>
              </w:rPr>
              <w:t>抽象是一种</w:t>
            </w:r>
            <w:r>
              <w:rPr>
                <w:rFonts w:hint="default" w:ascii="Times New Roman" w:hAnsi="Times New Roman" w:cs="Times New Roman"/>
                <w:b/>
                <w:bCs/>
                <w:sz w:val="21"/>
                <w:szCs w:val="21"/>
                <w:vertAlign w:val="baseline"/>
                <w:lang w:eastAsia="zh-CN"/>
              </w:rPr>
              <w:t>忽略一些细节来关注其它细节</w:t>
            </w:r>
            <w:r>
              <w:rPr>
                <w:rFonts w:hint="default" w:ascii="Times New Roman" w:hAnsi="Times New Roman" w:cs="Times New Roman"/>
                <w:sz w:val="21"/>
                <w:szCs w:val="21"/>
                <w:vertAlign w:val="baseline"/>
                <w:lang w:eastAsia="zh-CN"/>
              </w:rPr>
              <w:t>的模型或表示。目标不同，忽略的细节也不同。对于一个特定的模型，一个好的抽象的关键是决定哪些细节是不相关的，进而可以被忽略。抽象的性质取决于开始时我们建立这个模型的初衷，我们想交互哪些信息，或者我们想展示哪个分析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99" w:type="dxa"/>
            <w:shd w:val="clear" w:color="auto" w:fill="FDEADA"/>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通用性(generality)</w:t>
            </w:r>
          </w:p>
        </w:tc>
        <w:tc>
          <w:tcPr>
            <w:tcW w:w="5677" w:type="dxa"/>
            <w:shd w:val="clear" w:color="auto" w:fill="FDEADA"/>
            <w:noWrap w:val="0"/>
            <w:vAlign w:val="center"/>
          </w:tcPr>
          <w:p>
            <w:pPr>
              <w:pStyle w:val="15"/>
              <w:keepNext w:val="0"/>
              <w:keepLines/>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ascii="Times New Roman" w:hAnsi="Times New Roman" w:cs="Times New Roman"/>
                <w:sz w:val="21"/>
                <w:szCs w:val="21"/>
                <w:vertAlign w:val="baseline"/>
                <w:lang w:eastAsia="zh-CN"/>
              </w:rPr>
            </w:pPr>
            <w:r>
              <w:rPr>
                <w:rFonts w:hint="default" w:ascii="Times New Roman" w:hAnsi="Times New Roman" w:cs="Times New Roman"/>
                <w:sz w:val="21"/>
                <w:szCs w:val="21"/>
                <w:vertAlign w:val="baseline"/>
                <w:lang w:eastAsia="zh-CN"/>
              </w:rPr>
              <w:t>在开发软件单元时，使它尽可能的能够称为通用的软件，来加强它在将来某个系统中能够被使用的可能性。我们通过</w:t>
            </w:r>
            <w:r>
              <w:rPr>
                <w:rFonts w:hint="default" w:ascii="Times New Roman" w:hAnsi="Times New Roman" w:cs="Times New Roman"/>
                <w:b/>
                <w:bCs/>
                <w:sz w:val="21"/>
                <w:szCs w:val="21"/>
                <w:vertAlign w:val="baseline"/>
                <w:lang w:eastAsia="zh-CN"/>
              </w:rPr>
              <w:t>增加软件单元使用的上下文环境的数量来开发更加通用的软件单元</w:t>
            </w:r>
            <w:r>
              <w:rPr>
                <w:rFonts w:hint="default" w:ascii="Times New Roman" w:hAnsi="Times New Roman" w:cs="Times New Roman"/>
                <w:sz w:val="21"/>
                <w:szCs w:val="21"/>
                <w:vertAlign w:val="baseline"/>
                <w:lang w:eastAsia="zh-CN"/>
              </w:rPr>
              <w:t>，下面是几条实现规则：将特定的上下文环境信息参数化：通过把软件单元所操作的数据参数化，我们可以开发出更加通用的软件去除前置条件：使得软件在那些我们之前假设不可能发生的条件下工作简化后置条件：把一个复杂的软件单元分解成若干个具有不同后置条件的单元，再将他们集中起来解决原来需要解决的问题，或者当只需要其中一部分后置条件时单独使用。</w:t>
            </w:r>
          </w:p>
        </w:tc>
      </w:tr>
    </w:tbl>
    <w:p>
      <w:pPr>
        <w:pStyle w:val="15"/>
        <w:ind w:left="0" w:leftChars="0" w:firstLine="0" w:firstLineChars="0"/>
        <w:rPr>
          <w:rFonts w:hint="eastAsia"/>
          <w:lang w:eastAsia="zh-CN"/>
        </w:rPr>
      </w:pP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zh-CN"/>
        </w:rPr>
      </w:pPr>
      <w:bookmarkStart w:id="70" w:name="_Toc4886"/>
      <w:bookmarkStart w:id="71" w:name="_Toc8348"/>
      <w:bookmarkStart w:id="72" w:name="_Toc22750"/>
      <w:bookmarkStart w:id="73" w:name="_Toc27619"/>
      <w:r>
        <w:rPr>
          <w:rFonts w:hint="eastAsia" w:ascii="宋体" w:hAnsi="宋体" w:eastAsia="宋体" w:cs="宋体"/>
          <w:sz w:val="21"/>
          <w:szCs w:val="21"/>
          <w:lang w:val="en-US" w:eastAsia="zh-CN"/>
        </w:rPr>
        <w:t>4.2</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备选架构设计方案及被否原因</w:t>
      </w:r>
      <w:bookmarkEnd w:id="69"/>
      <w:bookmarkEnd w:id="70"/>
      <w:bookmarkEnd w:id="71"/>
      <w:bookmarkEnd w:id="72"/>
      <w:bookmarkEnd w:id="73"/>
    </w:p>
    <w:p>
      <w:pPr>
        <w:pStyle w:val="15"/>
        <w:keepNext w:val="0"/>
        <w:keepLines/>
        <w:pageBreakBefore w:val="0"/>
        <w:widowControl w:val="0"/>
        <w:kinsoku/>
        <w:wordWrap/>
        <w:overflowPunct/>
        <w:topLinePunct w:val="0"/>
        <w:autoSpaceDE/>
        <w:autoSpaceDN/>
        <w:bidi w:val="0"/>
        <w:adjustRightInd/>
        <w:snapToGrid/>
        <w:spacing w:after="0" w:line="400" w:lineRule="exact"/>
        <w:ind w:left="0" w:leftChars="0" w:firstLine="420" w:firstLineChars="200"/>
        <w:textAlignment w:val="auto"/>
        <w:rPr>
          <w:rFonts w:hint="eastAsia"/>
          <w:sz w:val="21"/>
          <w:szCs w:val="21"/>
          <w:lang w:val="en-US" w:eastAsia="zh-CN"/>
        </w:rPr>
      </w:pPr>
      <w:bookmarkStart w:id="74" w:name="_Toc1192"/>
      <w:r>
        <w:rPr>
          <w:rFonts w:hint="eastAsia"/>
          <w:sz w:val="21"/>
          <w:szCs w:val="21"/>
          <w:lang w:val="en-US" w:eastAsia="zh-CN"/>
        </w:rPr>
        <w:t>在设计智慧人才招聘系统的过程中，我们探讨了多种架构方案以寻找最合适的系统设计路径。以下是几个主要备选架构方案及其未被采纳的原因：</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75" w:name="_Toc27093"/>
      <w:bookmarkStart w:id="76" w:name="_Toc9707"/>
      <w:bookmarkStart w:id="77" w:name="_Toc28031"/>
      <w:r>
        <w:rPr>
          <w:rFonts w:hint="eastAsia" w:ascii="宋体" w:hAnsi="宋体" w:eastAsia="宋体" w:cs="宋体"/>
          <w:b/>
          <w:sz w:val="21"/>
          <w:szCs w:val="21"/>
          <w:lang w:val="en-US" w:eastAsia="zh-CN" w:bidi="ar-SA"/>
        </w:rPr>
        <w:t>4.2.1 备选方案A：微服务架构与单体架构的混合模式</w:t>
      </w:r>
      <w:bookmarkEnd w:id="75"/>
      <w:bookmarkEnd w:id="76"/>
      <w:bookmarkEnd w:id="77"/>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宋体" w:hAnsi="宋体" w:cs="宋体"/>
          <w:b/>
          <w:bCs/>
          <w:sz w:val="21"/>
          <w:szCs w:val="21"/>
          <w:lang w:val="en-US" w:eastAsia="zh-CN"/>
        </w:rPr>
      </w:pPr>
      <w:r>
        <w:rPr>
          <w:rFonts w:hint="eastAsia" w:ascii="宋体" w:hAnsi="宋体" w:cs="宋体"/>
          <w:b/>
          <w:bCs/>
          <w:sz w:val="21"/>
          <w:szCs w:val="21"/>
          <w:lang w:val="en-US" w:eastAsia="zh-CN"/>
        </w:rPr>
        <w:t>（1）描述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此方案提议采用微服务架构处理核心业务功能（如简历管理、职位发布等），同时保留部分非核心功能（如系统公告、在线客服）在单体架构中，旨在平衡开发速度与系统解耦。</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宋体" w:hAnsi="宋体" w:cs="宋体"/>
          <w:b/>
          <w:bCs/>
          <w:sz w:val="21"/>
          <w:szCs w:val="21"/>
          <w:lang w:val="en-US" w:eastAsia="zh-CN"/>
        </w:rPr>
      </w:pPr>
      <w:r>
        <w:rPr>
          <w:rFonts w:hint="eastAsia" w:ascii="宋体" w:hAnsi="宋体" w:cs="宋体"/>
          <w:b/>
          <w:bCs/>
          <w:sz w:val="21"/>
          <w:szCs w:val="21"/>
          <w:lang w:val="en-US" w:eastAsia="zh-CN"/>
        </w:rPr>
        <w:t>（2）未采纳原因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经过评估，发现混合模式可能导致系统间通讯复杂度上升，运维难度增加，且难以充分利用微服务带来的扩展优势。此外，随着系统的发展，混合架构可能会逐渐暴露出难以维护和扩展的问题。</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78" w:name="_Toc23132"/>
      <w:bookmarkStart w:id="79" w:name="_Toc25969"/>
      <w:bookmarkStart w:id="80" w:name="_Toc7725"/>
      <w:r>
        <w:rPr>
          <w:rFonts w:hint="eastAsia" w:ascii="宋体" w:hAnsi="宋体" w:eastAsia="宋体" w:cs="宋体"/>
          <w:b/>
          <w:sz w:val="21"/>
          <w:szCs w:val="21"/>
          <w:lang w:val="en-US" w:eastAsia="zh-CN" w:bidi="ar-SA"/>
        </w:rPr>
        <w:t>4.2.2 备选方案B：完全基于容器化的微服务架构</w:t>
      </w:r>
      <w:bookmarkEnd w:id="78"/>
      <w:bookmarkEnd w:id="79"/>
      <w:bookmarkEnd w:id="80"/>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宋体" w:hAnsi="宋体" w:cs="宋体"/>
          <w:b/>
          <w:bCs/>
          <w:sz w:val="21"/>
          <w:szCs w:val="21"/>
          <w:lang w:val="en-US" w:eastAsia="zh-CN"/>
        </w:rPr>
      </w:pPr>
      <w:r>
        <w:rPr>
          <w:rFonts w:hint="eastAsia" w:ascii="宋体" w:hAnsi="宋体" w:cs="宋体"/>
          <w:b/>
          <w:bCs/>
          <w:sz w:val="21"/>
          <w:szCs w:val="21"/>
          <w:lang w:val="en-US" w:eastAsia="zh-CN"/>
        </w:rPr>
        <w:t>（1）描述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提议所有系统功能均以微服务形式部署，每个服务独立运行在Docker容器中，通过Kubernetes进行集群管理。</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宋体" w:hAnsi="宋体" w:cs="宋体"/>
          <w:b/>
          <w:bCs/>
          <w:sz w:val="21"/>
          <w:szCs w:val="21"/>
          <w:lang w:val="en-US" w:eastAsia="zh-CN"/>
        </w:rPr>
      </w:pPr>
      <w:r>
        <w:rPr>
          <w:rFonts w:hint="eastAsia" w:ascii="宋体" w:hAnsi="宋体" w:cs="宋体"/>
          <w:b/>
          <w:bCs/>
          <w:sz w:val="21"/>
          <w:szCs w:val="21"/>
          <w:lang w:val="en-US" w:eastAsia="zh-CN"/>
        </w:rPr>
        <w:t>（2）未采纳原因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尽管容器化和微服务能够带来高度的灵活性与可扩展性，但对于本项目初期，考虑到成本投入、团队对技术栈的熟悉度以及系统初期规模，此方案被认为过度设计，增加了不必要的复杂性和初期部署成本。</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81" w:name="_Toc24353"/>
      <w:bookmarkStart w:id="82" w:name="_Toc10637"/>
      <w:bookmarkStart w:id="83" w:name="_Toc30218"/>
      <w:r>
        <w:rPr>
          <w:rFonts w:hint="eastAsia" w:ascii="宋体" w:hAnsi="宋体" w:eastAsia="宋体" w:cs="宋体"/>
          <w:b/>
          <w:sz w:val="21"/>
          <w:szCs w:val="21"/>
          <w:lang w:val="en-US" w:eastAsia="zh-CN" w:bidi="ar-SA"/>
        </w:rPr>
        <w:t>4.2.3 备选方案C：基于云原生的Serverless架构</w:t>
      </w:r>
      <w:bookmarkEnd w:id="81"/>
      <w:bookmarkEnd w:id="82"/>
      <w:bookmarkEnd w:id="83"/>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宋体" w:hAnsi="宋体" w:cs="宋体"/>
          <w:b/>
          <w:bCs/>
          <w:sz w:val="21"/>
          <w:szCs w:val="21"/>
          <w:lang w:val="en-US" w:eastAsia="zh-CN"/>
        </w:rPr>
      </w:pPr>
      <w:r>
        <w:rPr>
          <w:rFonts w:hint="eastAsia" w:ascii="宋体" w:hAnsi="宋体" w:cs="宋体"/>
          <w:b/>
          <w:bCs/>
          <w:sz w:val="21"/>
          <w:szCs w:val="21"/>
          <w:lang w:val="en-US" w:eastAsia="zh-CN"/>
        </w:rPr>
        <w:t>（1）描述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该方案主张利用AWS Lambda或Azure Functions等Serverless平台，让系统功能按需执行，无需直接管理服务器。</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宋体" w:hAnsi="宋体" w:cs="宋体"/>
          <w:b/>
          <w:bCs/>
          <w:sz w:val="21"/>
          <w:szCs w:val="21"/>
          <w:lang w:val="en-US" w:eastAsia="zh-CN"/>
        </w:rPr>
      </w:pPr>
      <w:r>
        <w:rPr>
          <w:rFonts w:hint="eastAsia" w:ascii="宋体" w:hAnsi="宋体" w:cs="宋体"/>
          <w:b/>
          <w:bCs/>
          <w:sz w:val="21"/>
          <w:szCs w:val="21"/>
          <w:lang w:val="en-US" w:eastAsia="zh-CN"/>
        </w:rPr>
        <w:t>（2）未采纳原因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虽然Serverless架构极大地降低了运维成本，提高了系统的可伸缩性，但鉴于人才招聘系统对数据处理的即时性要求较高，Serverless架构可能引入额外的延迟，且在处理复杂业务逻辑和状态管理方面存在局限性，最终因性能和成本效益比考量而被放弃。</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sz w:val="21"/>
          <w:szCs w:val="21"/>
          <w:lang w:eastAsia="zh-CN"/>
        </w:rPr>
      </w:pP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zh-CN"/>
        </w:rPr>
      </w:pPr>
      <w:bookmarkStart w:id="84" w:name="_Toc12563"/>
      <w:bookmarkStart w:id="85" w:name="_Toc20854"/>
      <w:bookmarkStart w:id="86" w:name="_Toc23795"/>
      <w:bookmarkStart w:id="87" w:name="_Toc31906"/>
      <w:r>
        <w:rPr>
          <w:rFonts w:hint="eastAsia" w:ascii="宋体" w:hAnsi="宋体" w:eastAsia="宋体" w:cs="宋体"/>
          <w:sz w:val="21"/>
          <w:szCs w:val="21"/>
          <w:lang w:val="en-US" w:eastAsia="zh-CN"/>
        </w:rPr>
        <w:t>4.3</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架构设计对后续工作的限制（详设，部署等）</w:t>
      </w:r>
      <w:bookmarkEnd w:id="74"/>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default" w:ascii="宋体" w:hAnsi="宋体" w:eastAsia="宋体" w:cs="宋体"/>
          <w:b/>
          <w:sz w:val="21"/>
          <w:szCs w:val="21"/>
          <w:lang w:val="en-US" w:eastAsia="zh-CN" w:bidi="ar-SA"/>
        </w:rPr>
      </w:pPr>
      <w:bookmarkStart w:id="88" w:name="_Toc20873"/>
      <w:bookmarkStart w:id="89" w:name="_Toc26459"/>
      <w:bookmarkStart w:id="90" w:name="_Toc22500"/>
      <w:bookmarkStart w:id="91" w:name="_Toc235853808"/>
      <w:bookmarkStart w:id="92" w:name="_Toc235939029"/>
      <w:r>
        <w:rPr>
          <w:rFonts w:hint="eastAsia" w:ascii="宋体" w:hAnsi="宋体" w:eastAsia="宋体" w:cs="宋体"/>
          <w:b/>
          <w:sz w:val="21"/>
          <w:szCs w:val="21"/>
          <w:lang w:val="en-US" w:eastAsia="zh-CN" w:bidi="ar-SA"/>
        </w:rPr>
        <w:t xml:space="preserve">4.3.1 </w:t>
      </w:r>
      <w:r>
        <w:rPr>
          <w:rFonts w:hint="default" w:ascii="宋体" w:hAnsi="宋体" w:eastAsia="宋体" w:cs="宋体"/>
          <w:b/>
          <w:sz w:val="21"/>
          <w:szCs w:val="21"/>
          <w:lang w:val="en-US" w:eastAsia="zh-CN" w:bidi="ar-SA"/>
        </w:rPr>
        <w:t>细节设计约束</w:t>
      </w:r>
      <w:bookmarkEnd w:id="88"/>
      <w:bookmarkEnd w:id="89"/>
      <w:bookmarkEnd w:id="90"/>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ascii="宋体" w:hAnsi="宋体" w:cs="宋体"/>
          <w:b/>
          <w:bCs/>
          <w:sz w:val="21"/>
          <w:szCs w:val="21"/>
          <w:lang w:val="en-US" w:eastAsia="zh-CN"/>
        </w:rPr>
      </w:pPr>
      <w:r>
        <w:rPr>
          <w:rFonts w:hint="eastAsia" w:ascii="宋体" w:hAnsi="宋体" w:cs="宋体"/>
          <w:b/>
          <w:bCs/>
          <w:sz w:val="21"/>
          <w:szCs w:val="21"/>
          <w:lang w:val="en-US" w:eastAsia="zh-CN"/>
        </w:rPr>
        <w:t>（1）</w:t>
      </w:r>
      <w:r>
        <w:rPr>
          <w:rFonts w:hint="default" w:ascii="宋体" w:hAnsi="宋体" w:cs="宋体"/>
          <w:b/>
          <w:bCs/>
          <w:sz w:val="21"/>
          <w:szCs w:val="21"/>
          <w:lang w:val="en-US" w:eastAsia="zh-CN"/>
        </w:rPr>
        <w:t>模块化开发约束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详尽设计阶段应严格遵循模块化原则，确保每个模块职责单一，接口清晰。模块设计需遵循低耦合、高内聚的原则，使得模块间依赖关系最小化，便于独立开发、测试和维护。任何模块的修改或扩展不应影响到其他模块的正常运行。</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ascii="宋体" w:hAnsi="宋体" w:cs="宋体"/>
          <w:b/>
          <w:bCs/>
          <w:sz w:val="21"/>
          <w:szCs w:val="21"/>
          <w:lang w:val="en-US" w:eastAsia="zh-CN"/>
        </w:rPr>
      </w:pPr>
      <w:r>
        <w:rPr>
          <w:rFonts w:hint="eastAsia" w:ascii="宋体" w:hAnsi="宋体" w:cs="宋体"/>
          <w:b/>
          <w:bCs/>
          <w:sz w:val="21"/>
          <w:szCs w:val="21"/>
          <w:lang w:val="en-US" w:eastAsia="zh-CN"/>
        </w:rPr>
        <w:t>（2）</w:t>
      </w:r>
      <w:r>
        <w:rPr>
          <w:rFonts w:hint="default" w:ascii="宋体" w:hAnsi="宋体" w:cs="宋体"/>
          <w:b/>
          <w:bCs/>
          <w:sz w:val="21"/>
          <w:szCs w:val="21"/>
          <w:lang w:val="en-US" w:eastAsia="zh-CN"/>
        </w:rPr>
        <w:t>技术栈和标准遵守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在详细设计中，开发团队必须遵循已选定的技术栈（如Spring Boot, MySQL, Tomcat等）和编码规范（如Google Java Style Guide），确保代码质量和兼容性。任何新引入的技术或库需经过架构评审，确保与现有技术栈的兼容性和长期支持性。</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ascii="宋体" w:hAnsi="宋体" w:cs="宋体"/>
          <w:b/>
          <w:bCs/>
          <w:sz w:val="21"/>
          <w:szCs w:val="21"/>
          <w:lang w:val="en-US" w:eastAsia="zh-CN"/>
        </w:rPr>
      </w:pPr>
      <w:r>
        <w:rPr>
          <w:rFonts w:hint="eastAsia" w:ascii="宋体" w:hAnsi="宋体" w:cs="宋体"/>
          <w:b/>
          <w:bCs/>
          <w:sz w:val="21"/>
          <w:szCs w:val="21"/>
          <w:lang w:val="en-US" w:eastAsia="zh-CN"/>
        </w:rPr>
        <w:t>（3）</w:t>
      </w:r>
      <w:r>
        <w:rPr>
          <w:rFonts w:hint="default" w:ascii="宋体" w:hAnsi="宋体" w:cs="宋体"/>
          <w:b/>
          <w:bCs/>
          <w:sz w:val="21"/>
          <w:szCs w:val="21"/>
          <w:lang w:val="en-US" w:eastAsia="zh-CN"/>
        </w:rPr>
        <w:t>接口标准化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接口设计应严格遵守RESTful API设计原则，确保数据交换格式（如JSON, XML）的一致性。对外部系统集成的接口需按照已定义的协议规范实现，保证数据交互的稳定性和安全性。</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default" w:ascii="宋体" w:hAnsi="宋体" w:eastAsia="宋体" w:cs="宋体"/>
          <w:b/>
          <w:sz w:val="21"/>
          <w:szCs w:val="21"/>
          <w:lang w:val="en-US" w:eastAsia="zh-CN" w:bidi="ar-SA"/>
        </w:rPr>
      </w:pPr>
      <w:bookmarkStart w:id="93" w:name="_Toc16501"/>
      <w:bookmarkStart w:id="94" w:name="_Toc12886"/>
      <w:bookmarkStart w:id="95" w:name="_Toc31139"/>
      <w:r>
        <w:rPr>
          <w:rFonts w:hint="eastAsia" w:ascii="宋体" w:hAnsi="宋体" w:eastAsia="宋体" w:cs="宋体"/>
          <w:b/>
          <w:sz w:val="21"/>
          <w:szCs w:val="21"/>
          <w:lang w:val="en-US" w:eastAsia="zh-CN" w:bidi="ar-SA"/>
        </w:rPr>
        <w:t xml:space="preserve">4.3.2 </w:t>
      </w:r>
      <w:r>
        <w:rPr>
          <w:rFonts w:hint="default" w:ascii="宋体" w:hAnsi="宋体" w:eastAsia="宋体" w:cs="宋体"/>
          <w:b/>
          <w:sz w:val="21"/>
          <w:szCs w:val="21"/>
          <w:lang w:val="en-US" w:eastAsia="zh-CN" w:bidi="ar-SA"/>
        </w:rPr>
        <w:t>部署约束</w:t>
      </w:r>
      <w:bookmarkEnd w:id="93"/>
      <w:bookmarkEnd w:id="94"/>
      <w:bookmarkEnd w:id="95"/>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ascii="宋体" w:hAnsi="宋体" w:cs="宋体"/>
          <w:b/>
          <w:bCs/>
          <w:sz w:val="21"/>
          <w:szCs w:val="21"/>
          <w:lang w:val="en-US" w:eastAsia="zh-CN"/>
        </w:rPr>
      </w:pPr>
      <w:r>
        <w:rPr>
          <w:rFonts w:hint="eastAsia" w:ascii="宋体" w:hAnsi="宋体" w:cs="宋体"/>
          <w:b/>
          <w:bCs/>
          <w:sz w:val="21"/>
          <w:szCs w:val="21"/>
          <w:lang w:val="en-US" w:eastAsia="zh-CN"/>
        </w:rPr>
        <w:t>（1）</w:t>
      </w:r>
      <w:r>
        <w:rPr>
          <w:rFonts w:hint="default" w:ascii="宋体" w:hAnsi="宋体" w:cs="宋体"/>
          <w:b/>
          <w:bCs/>
          <w:sz w:val="21"/>
          <w:szCs w:val="21"/>
          <w:lang w:val="en-US" w:eastAsia="zh-CN"/>
        </w:rPr>
        <w:t>环境一致性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系统部署需支持多环境（如开发、测试、生产环境）的一致性配置，确保在不同环境间切换时，系统行为和性能保持稳定。配置管理应通过配置文件或环境变量实现，避免硬编码配置。</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ascii="宋体" w:hAnsi="宋体" w:cs="宋体"/>
          <w:b/>
          <w:bCs/>
          <w:sz w:val="21"/>
          <w:szCs w:val="21"/>
          <w:lang w:val="en-US" w:eastAsia="zh-CN"/>
        </w:rPr>
      </w:pPr>
      <w:r>
        <w:rPr>
          <w:rFonts w:hint="eastAsia" w:ascii="宋体" w:hAnsi="宋体" w:cs="宋体"/>
          <w:b/>
          <w:bCs/>
          <w:sz w:val="21"/>
          <w:szCs w:val="21"/>
          <w:lang w:val="en-US" w:eastAsia="zh-CN"/>
        </w:rPr>
        <w:t>（2）</w:t>
      </w:r>
      <w:r>
        <w:rPr>
          <w:rFonts w:hint="default" w:ascii="宋体" w:hAnsi="宋体" w:cs="宋体"/>
          <w:b/>
          <w:bCs/>
          <w:sz w:val="21"/>
          <w:szCs w:val="21"/>
          <w:lang w:val="en-US" w:eastAsia="zh-CN"/>
        </w:rPr>
        <w:t>部署自动化与容器化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推荐使用容器化技术（如Docker）和容器编排工具（如Kubernetes）进行部署，以实现快速、可复制的部署流程。部署脚本和配置应纳入版本控制系统，确保部署过程的可追溯性和一致性。</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ascii="宋体" w:hAnsi="宋体" w:cs="宋体"/>
          <w:b/>
          <w:bCs/>
          <w:sz w:val="21"/>
          <w:szCs w:val="21"/>
          <w:lang w:val="en-US" w:eastAsia="zh-CN"/>
        </w:rPr>
      </w:pPr>
      <w:r>
        <w:rPr>
          <w:rFonts w:hint="eastAsia" w:ascii="宋体" w:hAnsi="宋体" w:cs="宋体"/>
          <w:b/>
          <w:bCs/>
          <w:sz w:val="21"/>
          <w:szCs w:val="21"/>
          <w:lang w:val="en-US" w:eastAsia="zh-CN"/>
        </w:rPr>
        <w:t>（3）</w:t>
      </w:r>
      <w:r>
        <w:rPr>
          <w:rFonts w:hint="default" w:ascii="宋体" w:hAnsi="宋体" w:cs="宋体"/>
          <w:b/>
          <w:bCs/>
          <w:sz w:val="21"/>
          <w:szCs w:val="21"/>
          <w:lang w:val="en-US" w:eastAsia="zh-CN"/>
        </w:rPr>
        <w:t>安全与合规性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部署过程中，必须实施数据加密、访问控制等安全措施，确保符合既定的安全性需求。系统部署前需通过安全审计，确保没有安全漏洞暴露。</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default" w:ascii="宋体" w:hAnsi="宋体" w:eastAsia="宋体" w:cs="宋体"/>
          <w:b/>
          <w:sz w:val="21"/>
          <w:szCs w:val="21"/>
          <w:lang w:val="en-US" w:eastAsia="zh-CN" w:bidi="ar-SA"/>
        </w:rPr>
      </w:pPr>
      <w:bookmarkStart w:id="96" w:name="_Toc8597"/>
      <w:bookmarkStart w:id="97" w:name="_Toc28706"/>
      <w:bookmarkStart w:id="98" w:name="_Toc31277"/>
      <w:r>
        <w:rPr>
          <w:rFonts w:hint="eastAsia" w:ascii="宋体" w:hAnsi="宋体" w:eastAsia="宋体" w:cs="宋体"/>
          <w:b/>
          <w:sz w:val="21"/>
          <w:szCs w:val="21"/>
          <w:lang w:val="en-US" w:eastAsia="zh-CN" w:bidi="ar-SA"/>
        </w:rPr>
        <w:t xml:space="preserve">4.3.3 </w:t>
      </w:r>
      <w:r>
        <w:rPr>
          <w:rFonts w:hint="default" w:ascii="宋体" w:hAnsi="宋体" w:eastAsia="宋体" w:cs="宋体"/>
          <w:b/>
          <w:sz w:val="21"/>
          <w:szCs w:val="21"/>
          <w:lang w:val="en-US" w:eastAsia="zh-CN" w:bidi="ar-SA"/>
        </w:rPr>
        <w:t>后续维护与扩展</w:t>
      </w:r>
      <w:bookmarkEnd w:id="96"/>
      <w:bookmarkEnd w:id="97"/>
      <w:bookmarkEnd w:id="98"/>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ascii="宋体" w:hAnsi="宋体" w:cs="宋体"/>
          <w:b/>
          <w:bCs/>
          <w:sz w:val="21"/>
          <w:szCs w:val="21"/>
          <w:lang w:val="en-US" w:eastAsia="zh-CN"/>
        </w:rPr>
      </w:pPr>
      <w:r>
        <w:rPr>
          <w:rFonts w:hint="eastAsia" w:ascii="宋体" w:hAnsi="宋体" w:cs="宋体"/>
          <w:b/>
          <w:bCs/>
          <w:sz w:val="21"/>
          <w:szCs w:val="21"/>
          <w:lang w:val="en-US" w:eastAsia="zh-CN"/>
        </w:rPr>
        <w:t>（1）</w:t>
      </w:r>
      <w:r>
        <w:rPr>
          <w:rFonts w:hint="default" w:ascii="宋体" w:hAnsi="宋体" w:cs="宋体"/>
          <w:b/>
          <w:bCs/>
          <w:sz w:val="21"/>
          <w:szCs w:val="21"/>
          <w:lang w:val="en-US" w:eastAsia="zh-CN"/>
        </w:rPr>
        <w:t>可扩展性预留</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在设计阶段，应为系统留有合理的扩展接口和机制，如使用微服务架构的，需考虑服务的动态扩展和负载均衡。系统设计应避免单点故障，支持水平扩展以应对未来业务增长。</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ascii="宋体" w:hAnsi="宋体" w:cs="宋体"/>
          <w:b/>
          <w:bCs/>
          <w:sz w:val="21"/>
          <w:szCs w:val="21"/>
          <w:lang w:val="en-US" w:eastAsia="zh-CN"/>
        </w:rPr>
      </w:pPr>
      <w:r>
        <w:rPr>
          <w:rFonts w:hint="eastAsia" w:ascii="宋体" w:hAnsi="宋体" w:cs="宋体"/>
          <w:b/>
          <w:bCs/>
          <w:sz w:val="21"/>
          <w:szCs w:val="21"/>
          <w:lang w:val="en-US" w:eastAsia="zh-CN"/>
        </w:rPr>
        <w:t>（2）</w:t>
      </w:r>
      <w:r>
        <w:rPr>
          <w:rFonts w:hint="default" w:ascii="宋体" w:hAnsi="宋体" w:cs="宋体"/>
          <w:b/>
          <w:bCs/>
          <w:sz w:val="21"/>
          <w:szCs w:val="21"/>
          <w:lang w:val="en-US" w:eastAsia="zh-CN"/>
        </w:rPr>
        <w:t>版本兼容与升级路径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详细设计需考虑未来版本的兼容性，包括数据迁移策略和向后兼容性设计，确保系统升级时不影响现有功能和服务的连续性。</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ascii="宋体" w:hAnsi="宋体" w:cs="宋体"/>
          <w:b/>
          <w:bCs/>
          <w:sz w:val="21"/>
          <w:szCs w:val="21"/>
          <w:lang w:val="en-US" w:eastAsia="zh-CN"/>
        </w:rPr>
      </w:pPr>
      <w:r>
        <w:rPr>
          <w:rFonts w:hint="eastAsia" w:ascii="宋体" w:hAnsi="宋体" w:cs="宋体"/>
          <w:b/>
          <w:bCs/>
          <w:sz w:val="21"/>
          <w:szCs w:val="21"/>
          <w:lang w:val="en-US" w:eastAsia="zh-CN"/>
        </w:rPr>
        <w:t>（3）</w:t>
      </w:r>
      <w:r>
        <w:rPr>
          <w:rFonts w:hint="default" w:ascii="宋体" w:hAnsi="宋体" w:cs="宋体"/>
          <w:b/>
          <w:bCs/>
          <w:sz w:val="21"/>
          <w:szCs w:val="21"/>
          <w:lang w:val="en-US" w:eastAsia="zh-CN"/>
        </w:rPr>
        <w:t>监控与日志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系统需内置监控与日志记录机制，为运维提供实时的系统健康状况反馈和故障追踪能力。日志应遵循统一格式，并支持集中式日志管理系统。</w:t>
      </w:r>
    </w:p>
    <w:p>
      <w:pPr>
        <w:pStyle w:val="51"/>
        <w:pageBreakBefore w:val="0"/>
        <w:widowControl w:val="0"/>
        <w:kinsoku/>
        <w:wordWrap/>
        <w:overflowPunct/>
        <w:topLinePunct w:val="0"/>
        <w:autoSpaceDE/>
        <w:autoSpaceDN/>
        <w:bidi w:val="0"/>
        <w:adjustRightInd/>
        <w:snapToGrid/>
        <w:spacing w:after="0" w:line="240" w:lineRule="auto"/>
        <w:ind w:left="0" w:right="0" w:firstLine="0"/>
        <w:textAlignment w:val="auto"/>
        <w:rPr>
          <w:rFonts w:hint="eastAsia" w:ascii="宋体" w:hAnsi="宋体" w:eastAsia="宋体" w:cs="宋体"/>
          <w:color w:val="0000FF"/>
          <w:sz w:val="21"/>
          <w:szCs w:val="21"/>
          <w:lang w:eastAsia="zh-CN"/>
        </w:rPr>
      </w:pPr>
    </w:p>
    <w:p>
      <w:pPr>
        <w:pStyle w:val="2"/>
        <w:keepNext/>
        <w:keepLines w:val="0"/>
        <w:pageBreakBefore w:val="0"/>
        <w:widowControl w:val="0"/>
        <w:numPr>
          <w:ilvl w:val="0"/>
          <w:numId w:val="0"/>
        </w:numPr>
        <w:kinsoku/>
        <w:wordWrap/>
        <w:overflowPunct/>
        <w:topLinePunct w:val="0"/>
        <w:autoSpaceDE/>
        <w:autoSpaceDN/>
        <w:bidi w:val="0"/>
        <w:adjustRightInd/>
        <w:snapToGrid/>
        <w:spacing w:before="0" w:after="0" w:line="360" w:lineRule="auto"/>
        <w:ind w:left="0" w:leftChars="0" w:firstLine="0" w:firstLineChars="0"/>
        <w:textAlignment w:val="auto"/>
        <w:rPr>
          <w:lang w:val="en-US"/>
        </w:rPr>
      </w:pPr>
      <w:bookmarkStart w:id="99" w:name="_Toc11241"/>
      <w:bookmarkStart w:id="100" w:name="_Toc15693"/>
      <w:bookmarkStart w:id="101" w:name="_Toc25516"/>
      <w:bookmarkStart w:id="102" w:name="_Toc12831"/>
      <w:bookmarkStart w:id="103" w:name="_Toc994"/>
      <w:r>
        <w:rPr>
          <w:rFonts w:hint="default" w:ascii="黑体" w:hAnsi="黑体" w:eastAsia="黑体" w:cs="黑体"/>
          <w:b/>
          <w:sz w:val="24"/>
          <w:szCs w:val="24"/>
          <w:lang w:val="en-US" w:eastAsia="en-US" w:bidi="ar-SA"/>
        </w:rPr>
        <w:t>5</w:t>
      </w:r>
      <w:r>
        <w:rPr>
          <w:rFonts w:hint="eastAsia" w:ascii="黑体" w:hAnsi="黑体" w:eastAsia="黑体" w:cs="黑体"/>
          <w:b/>
          <w:sz w:val="24"/>
          <w:szCs w:val="24"/>
          <w:lang w:val="en-US" w:eastAsia="zh-CN" w:bidi="ar-SA"/>
        </w:rPr>
        <w:t xml:space="preserve"> 全局数据结构说明</w:t>
      </w:r>
      <w:bookmarkEnd w:id="91"/>
      <w:bookmarkEnd w:id="92"/>
      <w:bookmarkEnd w:id="99"/>
      <w:bookmarkEnd w:id="100"/>
      <w:bookmarkEnd w:id="101"/>
      <w:bookmarkEnd w:id="102"/>
      <w:bookmarkEnd w:id="10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本章说明本人才招聘程序系统中使用的全局数据常量、变量和数据结构。</w:t>
      </w: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en-US"/>
        </w:rPr>
      </w:pPr>
      <w:bookmarkStart w:id="104" w:name="_Toc235939030"/>
      <w:bookmarkStart w:id="105" w:name="_Toc29376"/>
      <w:bookmarkStart w:id="106" w:name="_Toc1356"/>
      <w:bookmarkStart w:id="107" w:name="_Toc235853809"/>
      <w:bookmarkStart w:id="108" w:name="_Toc24490"/>
      <w:bookmarkStart w:id="109" w:name="_Toc17793"/>
      <w:bookmarkStart w:id="110" w:name="_Toc12629"/>
      <w:r>
        <w:rPr>
          <w:rFonts w:hint="default" w:ascii="宋体" w:hAnsi="宋体" w:eastAsia="宋体" w:cs="宋体"/>
          <w:sz w:val="21"/>
          <w:szCs w:val="21"/>
          <w:lang w:val="en-US" w:eastAsia="en-US"/>
        </w:rPr>
        <w:t>5.1</w:t>
      </w:r>
      <w:r>
        <w:rPr>
          <w:rFonts w:hint="eastAsia" w:ascii="宋体" w:hAnsi="宋体" w:eastAsia="宋体" w:cs="宋体"/>
          <w:sz w:val="21"/>
          <w:szCs w:val="21"/>
          <w:lang w:val="en-US" w:eastAsia="zh-CN"/>
        </w:rPr>
        <w:t xml:space="preserve"> 常量</w:t>
      </w:r>
      <w:bookmarkEnd w:id="104"/>
      <w:bookmarkEnd w:id="105"/>
      <w:bookmarkEnd w:id="106"/>
      <w:bookmarkEnd w:id="107"/>
      <w:bookmarkEnd w:id="108"/>
      <w:bookmarkEnd w:id="109"/>
      <w:bookmarkEnd w:id="11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常量是在程序执行期间其值保持不变的数据项，本系统中使用的部分关键常量说明所下表所示。</w:t>
      </w: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表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表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1</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常量列表</w:t>
      </w:r>
    </w:p>
    <w:tbl>
      <w:tblPr>
        <w:tblStyle w:val="32"/>
        <w:tblW w:w="96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7"/>
        <w:gridCol w:w="842"/>
        <w:gridCol w:w="2353"/>
        <w:gridCol w:w="2241"/>
        <w:gridCol w:w="2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41"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常量名称</w:t>
            </w:r>
          </w:p>
        </w:tc>
        <w:tc>
          <w:tcPr>
            <w:tcW w:w="850"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数据类型</w:t>
            </w:r>
          </w:p>
        </w:tc>
        <w:tc>
          <w:tcPr>
            <w:tcW w:w="2381"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所在目录</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DEFAULT_CONTEXT_CLASS</w:t>
            </w:r>
          </w:p>
        </w:tc>
        <w:tc>
          <w:tcPr>
            <w:tcW w:w="850"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String</w:t>
            </w:r>
          </w:p>
        </w:tc>
        <w:tc>
          <w:tcPr>
            <w:tcW w:w="238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"org.springframework.context.annotation.AnnotationConfigApplicationContext"</w:t>
            </w:r>
          </w:p>
        </w:tc>
        <w:tc>
          <w:tcPr>
            <w:tcW w:w="2268" w:type="dxa"/>
            <w:vMerge w:val="restart"/>
            <w:tcBorders>
              <w:top w:val="single" w:color="000000" w:sz="4" w:space="0"/>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E:\rencaizhaopinxitong\maven-3.3.9\repository\org\springframework\boot\spring-boot\2.2.2.RELEASE\spring-boot-2.2.2.RELEASE.jar!\org\springframework\boot\SpringApplication.class</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Spring Boot应用程序的默认上下文类，用于基于Java配置的应用上下文。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DEFAULT_SERVLET_WEB_CONTEXT_CLASS</w:t>
            </w:r>
          </w:p>
        </w:tc>
        <w:tc>
          <w:tcPr>
            <w:tcW w:w="85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String</w:t>
            </w:r>
          </w:p>
        </w:tc>
        <w:tc>
          <w:tcPr>
            <w:tcW w:w="238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"org.springframework.boot.web.servlet.context.AnnotationConfigServletWebServerApplicationContext"</w:t>
            </w:r>
          </w:p>
        </w:tc>
        <w:tc>
          <w:tcPr>
            <w:tcW w:w="2268" w:type="dxa"/>
            <w:vMerge w:val="continue"/>
            <w:tcBorders>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Spring Boot的基于Servlet的Web应用程序的默认上下文类。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DEFAULT_REACTIVE_WEB_CONTEXT_CLASS</w:t>
            </w:r>
          </w:p>
        </w:tc>
        <w:tc>
          <w:tcPr>
            <w:tcW w:w="85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String</w:t>
            </w:r>
          </w:p>
        </w:tc>
        <w:tc>
          <w:tcPr>
            <w:tcW w:w="238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"org.springframework.boot.web.reactive.context.AnnotationConfigReactiveWebServerApplicationContext"</w:t>
            </w:r>
          </w:p>
        </w:tc>
        <w:tc>
          <w:tcPr>
            <w:tcW w:w="2268" w:type="dxa"/>
            <w:vMerge w:val="continue"/>
            <w:tcBorders>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Spring Boot的基于响应式的Web应用程序的默认上下文类。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BANNER_LOCATION_PROPERTY_VALUE</w:t>
            </w:r>
          </w:p>
        </w:tc>
        <w:tc>
          <w:tcPr>
            <w:tcW w:w="85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String</w:t>
            </w:r>
          </w:p>
        </w:tc>
        <w:tc>
          <w:tcPr>
            <w:tcW w:w="238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"banner.txt"</w:t>
            </w:r>
          </w:p>
        </w:tc>
        <w:tc>
          <w:tcPr>
            <w:tcW w:w="2268" w:type="dxa"/>
            <w:vMerge w:val="continue"/>
            <w:tcBorders>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默认的banner文件名称。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BANNER_LOCATION_PROPERTY</w:t>
            </w:r>
          </w:p>
        </w:tc>
        <w:tc>
          <w:tcPr>
            <w:tcW w:w="85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String</w:t>
            </w:r>
          </w:p>
        </w:tc>
        <w:tc>
          <w:tcPr>
            <w:tcW w:w="238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"spring.banner.location"</w:t>
            </w:r>
          </w:p>
        </w:tc>
        <w:tc>
          <w:tcPr>
            <w:tcW w:w="2268" w:type="dxa"/>
            <w:vMerge w:val="continue"/>
            <w:tcBorders>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用于配置banner文件位置的属性名。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SYSTEM_PROPERTY_JAVA_AWT_HEADLESS</w:t>
            </w:r>
          </w:p>
        </w:tc>
        <w:tc>
          <w:tcPr>
            <w:tcW w:w="850"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String</w:t>
            </w:r>
          </w:p>
        </w:tc>
        <w:tc>
          <w:tcPr>
            <w:tcW w:w="238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"java.awt.headless"</w:t>
            </w:r>
          </w:p>
        </w:tc>
        <w:tc>
          <w:tcPr>
            <w:tcW w:w="2268" w:type="dxa"/>
            <w:vMerge w:val="continue"/>
            <w:tcBorders>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Java系统属性，用于配置是否在没有显示或图形用户界面的情况下运行。</w:t>
            </w:r>
          </w:p>
        </w:tc>
      </w:tr>
    </w:tbl>
    <w:p>
      <w:pPr>
        <w:keepNext w:val="0"/>
        <w:keepLines w:val="0"/>
        <w:widowControl w:val="0"/>
        <w:suppressLineNumbers w:val="0"/>
        <w:spacing w:before="0" w:beforeAutospacing="0" w:after="0" w:afterAutospacing="0"/>
        <w:ind w:left="0" w:right="0"/>
        <w:jc w:val="center"/>
        <w:rPr>
          <w:rFonts w:hint="eastAsia" w:ascii="Calibri" w:hAnsi="Calibri" w:eastAsia="宋体" w:cs="宋体"/>
          <w:kern w:val="2"/>
          <w:sz w:val="21"/>
          <w:szCs w:val="22"/>
          <w:lang w:val="en-US" w:eastAsia="zh-CN" w:bidi="ar"/>
        </w:rPr>
      </w:pP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en-US"/>
        </w:rPr>
      </w:pPr>
      <w:bookmarkStart w:id="111" w:name="_Toc235853810"/>
      <w:bookmarkStart w:id="112" w:name="_Toc24543"/>
      <w:bookmarkStart w:id="113" w:name="_Toc32319"/>
      <w:bookmarkStart w:id="114" w:name="_Toc20016"/>
      <w:bookmarkStart w:id="115" w:name="_Toc235939031"/>
      <w:bookmarkStart w:id="116" w:name="_Toc5857"/>
      <w:bookmarkStart w:id="117" w:name="_Toc18292"/>
      <w:r>
        <w:rPr>
          <w:rFonts w:hint="eastAsia" w:ascii="宋体" w:hAnsi="宋体" w:eastAsia="宋体" w:cs="宋体"/>
          <w:sz w:val="21"/>
          <w:szCs w:val="21"/>
          <w:lang w:val="en-US" w:eastAsia="en-US"/>
        </w:rPr>
        <w:t>5.2</w:t>
      </w:r>
      <w:r>
        <w:rPr>
          <w:rFonts w:hint="eastAsia" w:ascii="宋体" w:hAnsi="宋体" w:eastAsia="宋体" w:cs="宋体"/>
          <w:sz w:val="21"/>
          <w:szCs w:val="21"/>
          <w:lang w:val="en-US" w:eastAsia="zh-CN"/>
        </w:rPr>
        <w:t xml:space="preserve"> 变量</w:t>
      </w:r>
      <w:bookmarkEnd w:id="111"/>
      <w:bookmarkEnd w:id="112"/>
      <w:bookmarkEnd w:id="113"/>
      <w:bookmarkEnd w:id="114"/>
      <w:bookmarkEnd w:id="115"/>
      <w:bookmarkEnd w:id="116"/>
      <w:bookmarkEnd w:id="11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本系统中使用的部分关键常量说明如下表所示。</w:t>
      </w: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表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表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2</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变量列表</w:t>
      </w:r>
    </w:p>
    <w:tbl>
      <w:tblPr>
        <w:tblStyle w:val="32"/>
        <w:tblW w:w="9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8"/>
        <w:gridCol w:w="2865"/>
        <w:gridCol w:w="1519"/>
        <w:gridCol w:w="2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58"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变量名称</w:t>
            </w:r>
          </w:p>
        </w:tc>
        <w:tc>
          <w:tcPr>
            <w:tcW w:w="2865"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数据类型</w:t>
            </w:r>
          </w:p>
        </w:tc>
        <w:tc>
          <w:tcPr>
            <w:tcW w:w="1519"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所在目录</w:t>
            </w:r>
          </w:p>
        </w:tc>
        <w:tc>
          <w:tcPr>
            <w:tcW w:w="2466"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primarySources</w:t>
            </w:r>
          </w:p>
        </w:tc>
        <w:tc>
          <w:tcPr>
            <w:tcW w:w="2865"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Set&lt;Class&lt;?&gt;&gt;</w:t>
            </w:r>
          </w:p>
        </w:tc>
        <w:tc>
          <w:tcPr>
            <w:tcW w:w="1519" w:type="dxa"/>
            <w:vMerge w:val="restart"/>
            <w:tcBorders>
              <w:top w:val="single" w:color="000000" w:sz="4" w:space="0"/>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E:\rencaizhaopinxitong\maven-3.3.9\repository\org\springframework\boot\spring-boot\2.2.2.RELEASE\spring-boot-2.2.2.RELEASE.jar!\org\springframework\boot\SpringApplication.class</w:t>
            </w:r>
          </w:p>
        </w:tc>
        <w:tc>
          <w:tcPr>
            <w:tcW w:w="2466"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包含主应用源（通常是主配置类）的Set集合。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sources</w:t>
            </w:r>
          </w:p>
        </w:tc>
        <w:tc>
          <w:tcPr>
            <w:tcW w:w="2865"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Set&lt;String&gt;</w:t>
            </w:r>
          </w:p>
        </w:tc>
        <w:tc>
          <w:tcPr>
            <w:tcW w:w="1519" w:type="dxa"/>
            <w:vMerge w:val="continue"/>
            <w:tcBorders>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4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包含应用源（通常是Spring的@Configuration类）的Set集合的字符串表示（类的全限定名）。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mainApplicationClass</w:t>
            </w:r>
          </w:p>
        </w:tc>
        <w:tc>
          <w:tcPr>
            <w:tcW w:w="2865"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Class&lt;?&gt;</w:t>
            </w:r>
          </w:p>
        </w:tc>
        <w:tc>
          <w:tcPr>
            <w:tcW w:w="1519" w:type="dxa"/>
            <w:vMerge w:val="continue"/>
            <w:tcBorders>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4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主应用的Class对象。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bannerMode</w:t>
            </w:r>
          </w:p>
        </w:tc>
        <w:tc>
          <w:tcPr>
            <w:tcW w:w="2865"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Banner.Mode</w:t>
            </w:r>
          </w:p>
        </w:tc>
        <w:tc>
          <w:tcPr>
            <w:tcW w:w="1519" w:type="dxa"/>
            <w:vMerge w:val="continue"/>
            <w:tcBorders>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4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用于设置banner的显示模式。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logStartupInfo</w:t>
            </w:r>
          </w:p>
        </w:tc>
        <w:tc>
          <w:tcPr>
            <w:tcW w:w="2865"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boolean</w:t>
            </w:r>
          </w:p>
        </w:tc>
        <w:tc>
          <w:tcPr>
            <w:tcW w:w="1519" w:type="dxa"/>
            <w:vMerge w:val="continue"/>
            <w:tcBorders>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4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表示是否在启动时记录日志信息。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addCommandLineProperties</w:t>
            </w:r>
          </w:p>
        </w:tc>
        <w:tc>
          <w:tcPr>
            <w:tcW w:w="2865"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boolean</w:t>
            </w:r>
          </w:p>
        </w:tc>
        <w:tc>
          <w:tcPr>
            <w:tcW w:w="1519" w:type="dxa"/>
            <w:vMerge w:val="continue"/>
            <w:tcBorders>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4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表示是否将命令行参数添加到Spring环境中。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addConversionService</w:t>
            </w:r>
          </w:p>
        </w:tc>
        <w:tc>
          <w:tcPr>
            <w:tcW w:w="2865"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boolean</w:t>
            </w:r>
          </w:p>
        </w:tc>
        <w:tc>
          <w:tcPr>
            <w:tcW w:w="1519" w:type="dxa"/>
            <w:vMerge w:val="continue"/>
            <w:tcBorders>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4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表示是否添加一个类型转换服务到应用上下文中。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allowBeanDefinitionOverriding</w:t>
            </w:r>
          </w:p>
        </w:tc>
        <w:tc>
          <w:tcPr>
            <w:tcW w:w="2865"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boolean</w:t>
            </w:r>
          </w:p>
        </w:tc>
        <w:tc>
          <w:tcPr>
            <w:tcW w:w="1519" w:type="dxa"/>
            <w:vMerge w:val="continue"/>
            <w:tcBorders>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4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表示是否允许重新定义已存在的Bean定义。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isCustomEnvironment</w:t>
            </w:r>
          </w:p>
        </w:tc>
        <w:tc>
          <w:tcPr>
            <w:tcW w:w="2865"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boolean</w:t>
            </w:r>
          </w:p>
        </w:tc>
        <w:tc>
          <w:tcPr>
            <w:tcW w:w="1519" w:type="dxa"/>
            <w:vMerge w:val="continue"/>
            <w:tcBorders>
              <w:left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4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表示环境是否已被自定义。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lazyInitialization</w:t>
            </w:r>
          </w:p>
        </w:tc>
        <w:tc>
          <w:tcPr>
            <w:tcW w:w="2865"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boolean</w:t>
            </w:r>
          </w:p>
        </w:tc>
        <w:tc>
          <w:tcPr>
            <w:tcW w:w="1519" w:type="dxa"/>
            <w:vMerge w:val="continue"/>
            <w:tcBorders>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p>
        </w:tc>
        <w:tc>
          <w:tcPr>
            <w:tcW w:w="2466"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表示是否启用Bean的延迟初始化。</w:t>
            </w:r>
          </w:p>
        </w:tc>
      </w:tr>
    </w:tbl>
    <w:p>
      <w:pPr>
        <w:keepNext w:val="0"/>
        <w:keepLines w:val="0"/>
        <w:widowControl w:val="0"/>
        <w:suppressLineNumbers w:val="0"/>
        <w:spacing w:before="0" w:beforeAutospacing="0" w:after="0" w:afterAutospacing="0"/>
        <w:ind w:left="0" w:right="0"/>
        <w:jc w:val="both"/>
        <w:rPr>
          <w:rFonts w:hint="eastAsia" w:ascii="Calibri" w:hAnsi="Calibri" w:eastAsia="宋体" w:cs="宋体"/>
          <w:kern w:val="2"/>
          <w:sz w:val="21"/>
          <w:szCs w:val="22"/>
          <w:lang w:val="en-US" w:eastAsia="zh-CN" w:bidi="ar"/>
        </w:rPr>
      </w:pP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en-US"/>
        </w:rPr>
      </w:pPr>
      <w:bookmarkStart w:id="118" w:name="_Toc235853811"/>
      <w:bookmarkStart w:id="119" w:name="_Toc235939032"/>
      <w:bookmarkStart w:id="120" w:name="_Toc26927"/>
      <w:bookmarkStart w:id="121" w:name="_Toc7292"/>
      <w:bookmarkStart w:id="122" w:name="_Toc21797"/>
      <w:bookmarkStart w:id="123" w:name="_Toc14543"/>
      <w:bookmarkStart w:id="124" w:name="_Toc13631"/>
      <w:r>
        <w:rPr>
          <w:rFonts w:hint="eastAsia" w:ascii="宋体" w:hAnsi="宋体" w:eastAsia="宋体" w:cs="宋体"/>
          <w:sz w:val="21"/>
          <w:szCs w:val="21"/>
          <w:lang w:val="en-US" w:eastAsia="en-US"/>
        </w:rPr>
        <w:t>5.3</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数据结构</w:t>
      </w:r>
      <w:bookmarkEnd w:id="118"/>
      <w:bookmarkEnd w:id="119"/>
      <w:bookmarkEnd w:id="120"/>
      <w:bookmarkEnd w:id="121"/>
      <w:bookmarkEnd w:id="122"/>
      <w:bookmarkEnd w:id="123"/>
      <w:bookmarkEnd w:id="12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本系统所采用的部分关键数据结构说明如下表所示。</w:t>
      </w:r>
    </w:p>
    <w:p>
      <w:pPr>
        <w:pStyle w:val="13"/>
        <w:jc w:val="center"/>
        <w:rPr>
          <w:rFonts w:hint="default" w:ascii="楷体" w:hAnsi="楷体" w:eastAsia="楷体" w:cs="楷体"/>
          <w:b/>
          <w:bCs/>
          <w:sz w:val="21"/>
          <w:szCs w:val="21"/>
          <w:lang w:val="en-US" w:eastAsia="zh-CN"/>
        </w:rPr>
      </w:pPr>
      <w:r>
        <w:rPr>
          <w:rFonts w:hint="eastAsia" w:ascii="楷体" w:hAnsi="楷体" w:eastAsia="楷体" w:cs="楷体"/>
          <w:b/>
          <w:bCs/>
          <w:sz w:val="21"/>
          <w:szCs w:val="21"/>
        </w:rPr>
        <w:t xml:space="preserve">表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表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3</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报名招聘（baomingzhaopin）数据结构</w:t>
      </w:r>
      <w:r>
        <w:rPr>
          <w:rFonts w:hint="eastAsia" w:ascii="楷体" w:hAnsi="楷体" w:eastAsia="楷体" w:cs="楷体"/>
          <w:b/>
          <w:bCs/>
          <w:sz w:val="21"/>
          <w:szCs w:val="21"/>
          <w:lang w:val="en-US" w:eastAsia="zh-CN"/>
        </w:rPr>
        <w:t>表</w:t>
      </w:r>
    </w:p>
    <w:tbl>
      <w:tblPr>
        <w:tblStyle w:val="32"/>
        <w:tblW w:w="9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623"/>
        <w:gridCol w:w="1701"/>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9"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字段名称</w:t>
            </w:r>
          </w:p>
        </w:tc>
        <w:tc>
          <w:tcPr>
            <w:tcW w:w="1623"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数据类型</w:t>
            </w:r>
          </w:p>
        </w:tc>
        <w:tc>
          <w:tcPr>
            <w:tcW w:w="1701"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注释</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功能说明</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9"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id</w:t>
            </w:r>
          </w:p>
        </w:tc>
        <w:tc>
          <w:tcPr>
            <w:tcW w:w="1623"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主键</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唯一标识表中的</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每一行记录</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9"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addtime</w:t>
            </w:r>
          </w:p>
        </w:tc>
        <w:tc>
          <w:tcPr>
            <w:tcW w:w="1623"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timestamp</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默认值为当前时间戳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9"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gongsi</w:t>
            </w:r>
          </w:p>
        </w:tc>
        <w:tc>
          <w:tcPr>
            <w:tcW w:w="1623"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公司</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存储公司名称</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9"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fabushijian</w:t>
            </w:r>
          </w:p>
        </w:tc>
        <w:tc>
          <w:tcPr>
            <w:tcW w:w="1623"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datetime</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发布时间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存储发布时间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9"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jiezhishijian</w:t>
            </w:r>
          </w:p>
        </w:tc>
        <w:tc>
          <w:tcPr>
            <w:tcW w:w="1623"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datetime</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截止时间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存储截止时间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9"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zhaopian</w:t>
            </w:r>
          </w:p>
        </w:tc>
        <w:tc>
          <w:tcPr>
            <w:tcW w:w="1623"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照片</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存储照片的</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URL或路径</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9"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zhanghao</w:t>
            </w:r>
          </w:p>
        </w:tc>
        <w:tc>
          <w:tcPr>
            <w:tcW w:w="1623"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账号</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存储用户或</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公司的账号</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9"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xingming</w:t>
            </w:r>
          </w:p>
        </w:tc>
        <w:tc>
          <w:tcPr>
            <w:tcW w:w="1623"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姓名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存储姓名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9"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jianli</w:t>
            </w:r>
          </w:p>
        </w:tc>
        <w:tc>
          <w:tcPr>
            <w:tcW w:w="1623"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简历</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存储简历</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9"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sfsh</w:t>
            </w:r>
          </w:p>
        </w:tc>
        <w:tc>
          <w:tcPr>
            <w:tcW w:w="1623"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是否审核</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存储是否审核信息</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9"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shhf</w:t>
            </w:r>
          </w:p>
        </w:tc>
        <w:tc>
          <w:tcPr>
            <w:tcW w:w="1623"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longtext</w:t>
            </w:r>
          </w:p>
        </w:tc>
        <w:tc>
          <w:tcPr>
            <w:tcW w:w="170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审核回复</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存储审核后</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的回复内容</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无</w:t>
            </w:r>
          </w:p>
        </w:tc>
      </w:tr>
    </w:tbl>
    <w:p>
      <w:pPr>
        <w:pStyle w:val="15"/>
        <w:ind w:left="0" w:leftChars="0" w:firstLine="0" w:firstLineChars="0"/>
        <w:rPr>
          <w:rFonts w:hint="eastAsia"/>
          <w:lang w:eastAsia="zh-CN"/>
        </w:rPr>
      </w:pPr>
    </w:p>
    <w:p>
      <w:pPr>
        <w:pStyle w:val="13"/>
        <w:jc w:val="center"/>
        <w:rPr>
          <w:rFonts w:hint="default" w:ascii="楷体" w:hAnsi="楷体" w:eastAsia="楷体" w:cs="楷体"/>
          <w:b/>
          <w:bCs/>
          <w:sz w:val="21"/>
          <w:szCs w:val="21"/>
          <w:lang w:val="en-US" w:eastAsia="zh-CN"/>
        </w:rPr>
      </w:pPr>
      <w:r>
        <w:rPr>
          <w:rFonts w:hint="eastAsia" w:ascii="楷体" w:hAnsi="楷体" w:eastAsia="楷体" w:cs="楷体"/>
          <w:b/>
          <w:bCs/>
          <w:sz w:val="21"/>
          <w:szCs w:val="21"/>
        </w:rPr>
        <w:t xml:space="preserve">表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表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4</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在线客服（chat）数据结构</w:t>
      </w:r>
      <w:r>
        <w:rPr>
          <w:rFonts w:hint="eastAsia" w:ascii="楷体" w:hAnsi="楷体" w:eastAsia="楷体" w:cs="楷体"/>
          <w:b/>
          <w:bCs/>
          <w:sz w:val="21"/>
          <w:szCs w:val="21"/>
          <w:lang w:val="en-US" w:eastAsia="zh-CN"/>
        </w:rPr>
        <w:t>表</w:t>
      </w:r>
    </w:p>
    <w:tbl>
      <w:tblPr>
        <w:tblStyle w:val="32"/>
        <w:tblW w:w="9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0"/>
        <w:gridCol w:w="1632"/>
        <w:gridCol w:w="1701"/>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0"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字段名称</w:t>
            </w:r>
          </w:p>
        </w:tc>
        <w:tc>
          <w:tcPr>
            <w:tcW w:w="1632"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数据类型</w:t>
            </w:r>
          </w:p>
        </w:tc>
        <w:tc>
          <w:tcPr>
            <w:tcW w:w="1701"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注释</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功能说明</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0"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id</w:t>
            </w:r>
          </w:p>
        </w:tc>
        <w:tc>
          <w:tcPr>
            <w:tcW w:w="1632"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主键</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唯一标识表中的</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每一行记录</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addtime</w:t>
            </w:r>
          </w:p>
        </w:tc>
        <w:tc>
          <w:tcPr>
            <w:tcW w:w="163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timestamp</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默认值为当前时间戳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userid</w:t>
            </w:r>
          </w:p>
        </w:tc>
        <w:tc>
          <w:tcPr>
            <w:tcW w:w="163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用户id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adminid</w:t>
            </w:r>
          </w:p>
        </w:tc>
        <w:tc>
          <w:tcPr>
            <w:tcW w:w="163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管理员id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存储管理员id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ask</w:t>
            </w:r>
          </w:p>
        </w:tc>
        <w:tc>
          <w:tcPr>
            <w:tcW w:w="163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longtext</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提问</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存储提问信息</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reply</w:t>
            </w:r>
          </w:p>
        </w:tc>
        <w:tc>
          <w:tcPr>
            <w:tcW w:w="163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longtext</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回复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存储回复信息</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70"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isreply</w:t>
            </w:r>
          </w:p>
        </w:tc>
        <w:tc>
          <w:tcPr>
            <w:tcW w:w="1632"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int(11)</w:t>
            </w:r>
          </w:p>
        </w:tc>
        <w:tc>
          <w:tcPr>
            <w:tcW w:w="170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是否回复</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存储是否回复信息</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bl>
    <w:p>
      <w:pPr>
        <w:pStyle w:val="15"/>
        <w:ind w:left="0" w:leftChars="0" w:firstLine="0" w:firstLineChars="0"/>
        <w:rPr>
          <w:rFonts w:hint="eastAsia"/>
          <w:lang w:eastAsia="zh-CN"/>
        </w:rPr>
      </w:pPr>
    </w:p>
    <w:p>
      <w:pPr>
        <w:pStyle w:val="15"/>
        <w:ind w:left="0" w:leftChars="0" w:firstLine="0" w:firstLineChars="0"/>
        <w:rPr>
          <w:rFonts w:hint="eastAsia"/>
          <w:lang w:eastAsia="zh-CN"/>
        </w:rPr>
      </w:pP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表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表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5</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求职论坛（forum）数据结构表</w:t>
      </w:r>
    </w:p>
    <w:tbl>
      <w:tblPr>
        <w:tblStyle w:val="32"/>
        <w:tblW w:w="9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2"/>
        <w:gridCol w:w="1640"/>
        <w:gridCol w:w="1701"/>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字段名称</w:t>
            </w:r>
          </w:p>
        </w:tc>
        <w:tc>
          <w:tcPr>
            <w:tcW w:w="1640"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数据类型</w:t>
            </w:r>
          </w:p>
        </w:tc>
        <w:tc>
          <w:tcPr>
            <w:tcW w:w="1701"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注释</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功能说明</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id</w:t>
            </w:r>
          </w:p>
        </w:tc>
        <w:tc>
          <w:tcPr>
            <w:tcW w:w="1640"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主键</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唯一标识表中的</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每一行记录</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addtime</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timestamp</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默认值为当前时间戳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title</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帖子标题</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存储帖子标题</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content</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longtext</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帖子内容</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存储帖子内容</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parentid</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父节点id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存储父节点id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userid</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用户id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username</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用户名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isdone</w:t>
            </w:r>
          </w:p>
        </w:tc>
        <w:tc>
          <w:tcPr>
            <w:tcW w:w="1640"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状态</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存储状态</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（如“开放”）</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bl>
    <w:p>
      <w:pPr>
        <w:pStyle w:val="15"/>
        <w:ind w:left="0" w:leftChars="0" w:firstLine="0" w:firstLineChars="0"/>
        <w:rPr>
          <w:rFonts w:hint="eastAsia"/>
          <w:lang w:eastAsia="zh-CN"/>
        </w:rPr>
      </w:pP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表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表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6</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简历模板（</w:t>
      </w:r>
      <w:r>
        <w:rPr>
          <w:rFonts w:hint="eastAsia" w:ascii="楷体" w:hAnsi="楷体" w:eastAsia="楷体" w:cs="楷体"/>
          <w:b/>
          <w:bCs/>
          <w:sz w:val="21"/>
          <w:szCs w:val="21"/>
          <w:lang w:val="en-US" w:eastAsia="zh-CN"/>
        </w:rPr>
        <w:t>jianlimoban</w:t>
      </w:r>
      <w:r>
        <w:rPr>
          <w:rFonts w:hint="eastAsia" w:ascii="楷体" w:hAnsi="楷体" w:eastAsia="楷体" w:cs="楷体"/>
          <w:b/>
          <w:bCs/>
          <w:sz w:val="21"/>
          <w:szCs w:val="21"/>
          <w:lang w:eastAsia="zh-CN"/>
        </w:rPr>
        <w:t>）数据结构表</w:t>
      </w:r>
    </w:p>
    <w:tbl>
      <w:tblPr>
        <w:tblStyle w:val="32"/>
        <w:tblW w:w="9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4"/>
        <w:gridCol w:w="1648"/>
        <w:gridCol w:w="1701"/>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54"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字段名称</w:t>
            </w:r>
          </w:p>
        </w:tc>
        <w:tc>
          <w:tcPr>
            <w:tcW w:w="164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数据类型</w:t>
            </w:r>
          </w:p>
        </w:tc>
        <w:tc>
          <w:tcPr>
            <w:tcW w:w="1701"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注释</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功能说明</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54"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id</w:t>
            </w:r>
          </w:p>
        </w:tc>
        <w:tc>
          <w:tcPr>
            <w:tcW w:w="164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主键</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唯一标识表中的</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每一行记录</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54"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addtime</w:t>
            </w:r>
          </w:p>
        </w:tc>
        <w:tc>
          <w:tcPr>
            <w:tcW w:w="164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timestamp</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默认值为当前时间戳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54"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mobanmingcheng</w:t>
            </w:r>
          </w:p>
        </w:tc>
        <w:tc>
          <w:tcPr>
            <w:tcW w:w="164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模板名称</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存储模板名称</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54"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mobanleixing</w:t>
            </w:r>
          </w:p>
        </w:tc>
        <w:tc>
          <w:tcPr>
            <w:tcW w:w="164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模板类型</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存储模板类型</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54"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jianjie</w:t>
            </w:r>
          </w:p>
        </w:tc>
        <w:tc>
          <w:tcPr>
            <w:tcW w:w="164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longtext</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简介</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存储简介</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54"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zhaopian</w:t>
            </w:r>
          </w:p>
        </w:tc>
        <w:tc>
          <w:tcPr>
            <w:tcW w:w="164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照片</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存储照片</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54"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thumbsupnum</w:t>
            </w:r>
          </w:p>
        </w:tc>
        <w:tc>
          <w:tcPr>
            <w:tcW w:w="164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int(11)</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赞</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存储点赞情况</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1754"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crazilynum</w:t>
            </w:r>
          </w:p>
        </w:tc>
        <w:tc>
          <w:tcPr>
            <w:tcW w:w="164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int(11)</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踩</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存储踩一下的情况</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54"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clicktime</w:t>
            </w:r>
          </w:p>
        </w:tc>
        <w:tc>
          <w:tcPr>
            <w:tcW w:w="164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datetime</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最近点击时间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存储最近点击时间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54"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clicknum</w:t>
            </w:r>
          </w:p>
        </w:tc>
        <w:tc>
          <w:tcPr>
            <w:tcW w:w="164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int(11)</w:t>
            </w:r>
          </w:p>
        </w:tc>
        <w:tc>
          <w:tcPr>
            <w:tcW w:w="170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点击次数</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存储点击次数</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默认值为“0”</w:t>
            </w:r>
          </w:p>
        </w:tc>
      </w:tr>
    </w:tbl>
    <w:p>
      <w:pPr>
        <w:pStyle w:val="51"/>
        <w:pageBreakBefore w:val="0"/>
        <w:widowControl w:val="0"/>
        <w:kinsoku/>
        <w:wordWrap/>
        <w:overflowPunct/>
        <w:topLinePunct w:val="0"/>
        <w:autoSpaceDE/>
        <w:autoSpaceDN/>
        <w:bidi w:val="0"/>
        <w:adjustRightInd/>
        <w:snapToGrid/>
        <w:spacing w:after="0" w:line="240" w:lineRule="auto"/>
        <w:ind w:left="0" w:right="0" w:firstLine="0"/>
        <w:textAlignment w:val="auto"/>
        <w:rPr>
          <w:rFonts w:hint="eastAsia" w:ascii="宋体" w:hAnsi="宋体" w:eastAsia="宋体" w:cs="宋体"/>
          <w:sz w:val="21"/>
          <w:szCs w:val="21"/>
          <w:lang w:eastAsia="zh-CN"/>
        </w:rPr>
      </w:pPr>
    </w:p>
    <w:p>
      <w:pPr>
        <w:pStyle w:val="13"/>
        <w:jc w:val="center"/>
        <w:rPr>
          <w:rFonts w:hint="eastAsia" w:ascii="楷体" w:hAnsi="楷体" w:eastAsia="楷体" w:cs="楷体"/>
          <w:b/>
          <w:bCs/>
          <w:sz w:val="21"/>
          <w:szCs w:val="21"/>
        </w:rPr>
      </w:pPr>
    </w:p>
    <w:p>
      <w:pPr>
        <w:pStyle w:val="13"/>
        <w:jc w:val="center"/>
        <w:rPr>
          <w:rFonts w:hint="eastAsia" w:ascii="楷体" w:hAnsi="楷体" w:eastAsia="楷体" w:cs="楷体"/>
          <w:b/>
          <w:bCs/>
          <w:sz w:val="21"/>
          <w:szCs w:val="21"/>
        </w:rPr>
      </w:pPr>
    </w:p>
    <w:p>
      <w:pPr>
        <w:pStyle w:val="13"/>
        <w:jc w:val="center"/>
        <w:rPr>
          <w:rFonts w:hint="eastAsia" w:ascii="楷体" w:hAnsi="楷体" w:eastAsia="楷体" w:cs="楷体"/>
          <w:b/>
          <w:bCs/>
          <w:sz w:val="21"/>
          <w:szCs w:val="21"/>
        </w:rPr>
      </w:pPr>
    </w:p>
    <w:p>
      <w:pPr>
        <w:pStyle w:val="13"/>
        <w:jc w:val="center"/>
        <w:rPr>
          <w:rFonts w:hint="eastAsia" w:ascii="楷体" w:hAnsi="楷体" w:eastAsia="楷体" w:cs="楷体"/>
          <w:b/>
          <w:bCs/>
          <w:sz w:val="21"/>
          <w:szCs w:val="21"/>
        </w:rPr>
      </w:pP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表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表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7</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简历上传（jianlishangchuan）数据结构表</w:t>
      </w:r>
    </w:p>
    <w:tbl>
      <w:tblPr>
        <w:tblStyle w:val="32"/>
        <w:tblW w:w="9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6"/>
        <w:gridCol w:w="1566"/>
        <w:gridCol w:w="1701"/>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字段名称</w:t>
            </w:r>
          </w:p>
        </w:tc>
        <w:tc>
          <w:tcPr>
            <w:tcW w:w="1566"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数据类型</w:t>
            </w:r>
          </w:p>
        </w:tc>
        <w:tc>
          <w:tcPr>
            <w:tcW w:w="1701"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注释</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功能说明</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id</w:t>
            </w:r>
          </w:p>
        </w:tc>
        <w:tc>
          <w:tcPr>
            <w:tcW w:w="1566"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主键</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唯一标识表中的</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每一行记录</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addtime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timestamp</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默认值为当前时间戳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zhanghao</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账号</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存储账号信息</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xingming</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姓名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存储姓名信息</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jianli</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简历</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存储简历信息</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fankui</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反馈</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存储反馈信息</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shangchuanshijian</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datetime</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上传时间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存储上传时间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sfsh</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是否审核</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存储是否审核信息</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shhf</w:t>
            </w:r>
          </w:p>
        </w:tc>
        <w:tc>
          <w:tcPr>
            <w:tcW w:w="1566"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longtext</w:t>
            </w:r>
          </w:p>
        </w:tc>
        <w:tc>
          <w:tcPr>
            <w:tcW w:w="170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审核回复</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存储审核回复内容</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无</w:t>
            </w:r>
          </w:p>
        </w:tc>
      </w:tr>
    </w:tbl>
    <w:p>
      <w:pPr>
        <w:pStyle w:val="15"/>
        <w:ind w:left="0" w:leftChars="0" w:firstLine="0" w:firstLineChars="0"/>
        <w:rPr>
          <w:rFonts w:hint="eastAsia"/>
          <w:lang w:eastAsia="zh-CN"/>
        </w:rPr>
      </w:pP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表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表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8</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模板类型（mobanleixing）数据结构表</w:t>
      </w:r>
    </w:p>
    <w:tbl>
      <w:tblPr>
        <w:tblStyle w:val="32"/>
        <w:tblW w:w="9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6"/>
        <w:gridCol w:w="1566"/>
        <w:gridCol w:w="1701"/>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字段名称</w:t>
            </w:r>
          </w:p>
        </w:tc>
        <w:tc>
          <w:tcPr>
            <w:tcW w:w="1566"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数据类型</w:t>
            </w:r>
          </w:p>
        </w:tc>
        <w:tc>
          <w:tcPr>
            <w:tcW w:w="1701"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注释</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功能说明</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id</w:t>
            </w:r>
          </w:p>
        </w:tc>
        <w:tc>
          <w:tcPr>
            <w:tcW w:w="1566"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主键</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唯一标识表中的</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每一行记录</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addtime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timestamp</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默认值为当前时间戳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leixing</w:t>
            </w:r>
          </w:p>
        </w:tc>
        <w:tc>
          <w:tcPr>
            <w:tcW w:w="1566"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类型</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存储模板类型信息</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bl>
    <w:p>
      <w:pPr>
        <w:pStyle w:val="15"/>
        <w:ind w:left="0" w:leftChars="0" w:firstLine="0" w:firstLineChars="0"/>
        <w:rPr>
          <w:rFonts w:hint="eastAsia"/>
          <w:lang w:eastAsia="zh-CN"/>
        </w:rPr>
      </w:pP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表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表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9</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系统公告（news）数据结构表</w:t>
      </w:r>
    </w:p>
    <w:tbl>
      <w:tblPr>
        <w:tblStyle w:val="32"/>
        <w:tblW w:w="9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6"/>
        <w:gridCol w:w="1566"/>
        <w:gridCol w:w="1701"/>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字段名称</w:t>
            </w:r>
          </w:p>
        </w:tc>
        <w:tc>
          <w:tcPr>
            <w:tcW w:w="1566"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数据类型</w:t>
            </w:r>
          </w:p>
        </w:tc>
        <w:tc>
          <w:tcPr>
            <w:tcW w:w="1701"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注释</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功能说明</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id</w:t>
            </w:r>
          </w:p>
        </w:tc>
        <w:tc>
          <w:tcPr>
            <w:tcW w:w="1566"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主键</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唯一标识表中的</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每一行记录</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addtime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timestamp</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默认值为当前时间戳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title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标题</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存储系统公告标题</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introduction</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longtext</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简介</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存储系统公告简介</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picture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图片</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存储系统公告图片</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content</w:t>
            </w:r>
          </w:p>
        </w:tc>
        <w:tc>
          <w:tcPr>
            <w:tcW w:w="1566"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longtext</w:t>
            </w:r>
          </w:p>
        </w:tc>
        <w:tc>
          <w:tcPr>
            <w:tcW w:w="170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内容</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存储系统公告内容</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bl>
    <w:p>
      <w:pPr>
        <w:pStyle w:val="15"/>
        <w:ind w:left="0" w:leftChars="0" w:firstLine="0" w:firstLineChars="0"/>
        <w:rPr>
          <w:rFonts w:hint="eastAsia"/>
          <w:lang w:eastAsia="zh-CN"/>
        </w:rPr>
      </w:pP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表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表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10</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收藏表（storeup）数据结构表</w:t>
      </w:r>
    </w:p>
    <w:tbl>
      <w:tblPr>
        <w:tblStyle w:val="32"/>
        <w:tblW w:w="9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6"/>
        <w:gridCol w:w="1566"/>
        <w:gridCol w:w="1701"/>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字段名称</w:t>
            </w:r>
          </w:p>
        </w:tc>
        <w:tc>
          <w:tcPr>
            <w:tcW w:w="1566"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数据类型</w:t>
            </w:r>
          </w:p>
        </w:tc>
        <w:tc>
          <w:tcPr>
            <w:tcW w:w="1701"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注释</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功能说明</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id</w:t>
            </w:r>
          </w:p>
        </w:tc>
        <w:tc>
          <w:tcPr>
            <w:tcW w:w="1566"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主键</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唯一标识表中的</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每一行记录</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addtime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timestamp</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默认值为当前时间戳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userid</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用户id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refid</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收藏id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存储收藏id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tablename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表名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存储表名</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（如“jianlimoban”）</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name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收藏名称</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存储收藏名称</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（如“商务”）</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picture</w:t>
            </w:r>
          </w:p>
        </w:tc>
        <w:tc>
          <w:tcPr>
            <w:tcW w:w="1566"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收藏图片</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存储收藏图片</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bl>
    <w:p>
      <w:pPr>
        <w:pStyle w:val="15"/>
        <w:ind w:left="0" w:leftChars="0" w:firstLine="0" w:firstLineChars="0"/>
        <w:rPr>
          <w:rFonts w:hint="eastAsia"/>
          <w:lang w:eastAsia="zh-CN"/>
        </w:rPr>
      </w:pP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表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表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11</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token表（token）数据结构表</w:t>
      </w:r>
    </w:p>
    <w:tbl>
      <w:tblPr>
        <w:tblStyle w:val="32"/>
        <w:tblW w:w="9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6"/>
        <w:gridCol w:w="1566"/>
        <w:gridCol w:w="1701"/>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字段名称</w:t>
            </w:r>
          </w:p>
        </w:tc>
        <w:tc>
          <w:tcPr>
            <w:tcW w:w="1566"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数据类型</w:t>
            </w:r>
          </w:p>
        </w:tc>
        <w:tc>
          <w:tcPr>
            <w:tcW w:w="1701"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注释</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功能说明</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id</w:t>
            </w:r>
          </w:p>
        </w:tc>
        <w:tc>
          <w:tcPr>
            <w:tcW w:w="1566"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主键</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唯一标识表中的</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每一行记录</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userid</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用户id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存储用户id</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username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varchar(100)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用户名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tablename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varchar(100)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表名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存储表名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role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varchar(100)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角色</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存储角色信息</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（如“管理员”</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“用户”）</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token</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密码</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存储密码</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addtime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timestamp</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新增时间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存储新增时间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默认值为当前时间戳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expiratedtime</w:t>
            </w:r>
          </w:p>
        </w:tc>
        <w:tc>
          <w:tcPr>
            <w:tcW w:w="1566"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timestamp</w:t>
            </w:r>
          </w:p>
        </w:tc>
        <w:tc>
          <w:tcPr>
            <w:tcW w:w="170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过期时间</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存储过期时间</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默认值为当前时间戳</w:t>
            </w:r>
          </w:p>
        </w:tc>
      </w:tr>
    </w:tbl>
    <w:p>
      <w:pPr>
        <w:pStyle w:val="15"/>
        <w:ind w:left="0" w:leftChars="0" w:firstLine="0" w:firstLineChars="0"/>
        <w:rPr>
          <w:rFonts w:hint="eastAsia"/>
          <w:lang w:eastAsia="zh-CN"/>
        </w:rPr>
      </w:pP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表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表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12</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用户表（users）数据结构表</w:t>
      </w:r>
    </w:p>
    <w:tbl>
      <w:tblPr>
        <w:tblStyle w:val="32"/>
        <w:tblW w:w="9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6"/>
        <w:gridCol w:w="1566"/>
        <w:gridCol w:w="1701"/>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字段名称</w:t>
            </w:r>
          </w:p>
        </w:tc>
        <w:tc>
          <w:tcPr>
            <w:tcW w:w="1566"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数据类型</w:t>
            </w:r>
          </w:p>
        </w:tc>
        <w:tc>
          <w:tcPr>
            <w:tcW w:w="1701"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注释</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功能说明</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id</w:t>
            </w:r>
          </w:p>
        </w:tc>
        <w:tc>
          <w:tcPr>
            <w:tcW w:w="1566"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主键</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唯一标识表中的</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每一行记录</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username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varchar(100)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用户名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password</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varchar(100)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密码</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存储密码</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role</w:t>
            </w:r>
          </w:p>
        </w:tc>
        <w:tc>
          <w:tcPr>
            <w:tcW w:w="1566"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varchar(100)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角色</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存储角色信息</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（如“管理员”</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“用户”）</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36"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rightChars="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addtime</w:t>
            </w:r>
          </w:p>
        </w:tc>
        <w:tc>
          <w:tcPr>
            <w:tcW w:w="1566"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rightChars="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timestamp</w:t>
            </w:r>
          </w:p>
        </w:tc>
        <w:tc>
          <w:tcPr>
            <w:tcW w:w="170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rightChars="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新增时间</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rightChars="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存储新增时间</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p>
            <w:pPr>
              <w:keepNext w:val="0"/>
              <w:keepLines w:val="0"/>
              <w:widowControl w:val="0"/>
              <w:suppressLineNumbers w:val="0"/>
              <w:spacing w:before="0" w:beforeAutospacing="0" w:after="0" w:afterAutospacing="0"/>
              <w:ind w:left="0" w:right="0" w:rightChars="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默认值为当前时间戳</w:t>
            </w:r>
          </w:p>
        </w:tc>
      </w:tr>
    </w:tbl>
    <w:p>
      <w:pPr>
        <w:pStyle w:val="15"/>
        <w:ind w:left="0" w:leftChars="0" w:firstLine="0" w:firstLineChars="0"/>
        <w:rPr>
          <w:rFonts w:hint="eastAsia"/>
          <w:lang w:eastAsia="zh-CN"/>
        </w:rPr>
      </w:pP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lang w:eastAsia="zh-CN"/>
        </w:rPr>
        <w:t xml:space="preserve">表 </w:t>
      </w:r>
      <w:r>
        <w:rPr>
          <w:rFonts w:hint="eastAsia" w:ascii="楷体" w:hAnsi="楷体" w:eastAsia="楷体" w:cs="楷体"/>
          <w:b/>
          <w:bCs/>
          <w:sz w:val="21"/>
          <w:szCs w:val="21"/>
          <w:lang w:eastAsia="zh-CN"/>
        </w:rPr>
        <w:fldChar w:fldCharType="begin"/>
      </w:r>
      <w:r>
        <w:rPr>
          <w:rFonts w:hint="eastAsia" w:ascii="楷体" w:hAnsi="楷体" w:eastAsia="楷体" w:cs="楷体"/>
          <w:b/>
          <w:bCs/>
          <w:sz w:val="21"/>
          <w:szCs w:val="21"/>
          <w:lang w:eastAsia="zh-CN"/>
        </w:rPr>
        <w:instrText xml:space="preserve"> SEQ 表 \* ARABIC </w:instrText>
      </w:r>
      <w:r>
        <w:rPr>
          <w:rFonts w:hint="eastAsia" w:ascii="楷体" w:hAnsi="楷体" w:eastAsia="楷体" w:cs="楷体"/>
          <w:b/>
          <w:bCs/>
          <w:sz w:val="21"/>
          <w:szCs w:val="21"/>
          <w:lang w:eastAsia="zh-CN"/>
        </w:rPr>
        <w:fldChar w:fldCharType="separate"/>
      </w:r>
      <w:r>
        <w:rPr>
          <w:rFonts w:hint="eastAsia" w:ascii="楷体" w:hAnsi="楷体" w:eastAsia="楷体" w:cs="楷体"/>
          <w:b/>
          <w:bCs/>
          <w:sz w:val="21"/>
          <w:szCs w:val="21"/>
          <w:lang w:eastAsia="zh-CN"/>
        </w:rPr>
        <w:t>13</w:t>
      </w:r>
      <w:r>
        <w:rPr>
          <w:rFonts w:hint="eastAsia" w:ascii="楷体" w:hAnsi="楷体" w:eastAsia="楷体" w:cs="楷体"/>
          <w:b/>
          <w:bCs/>
          <w:sz w:val="21"/>
          <w:szCs w:val="21"/>
          <w:lang w:eastAsia="zh-CN"/>
        </w:rPr>
        <w:fldChar w:fldCharType="end"/>
      </w:r>
      <w:r>
        <w:rPr>
          <w:rFonts w:hint="eastAsia" w:ascii="楷体" w:hAnsi="楷体" w:eastAsia="楷体" w:cs="楷体"/>
          <w:b/>
          <w:bCs/>
          <w:sz w:val="21"/>
          <w:szCs w:val="21"/>
          <w:lang w:eastAsia="zh-CN"/>
        </w:rPr>
        <w:t xml:space="preserve"> 用户（yonghu）数据结构表</w:t>
      </w:r>
    </w:p>
    <w:tbl>
      <w:tblPr>
        <w:tblStyle w:val="32"/>
        <w:tblW w:w="9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2"/>
        <w:gridCol w:w="1640"/>
        <w:gridCol w:w="1701"/>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字段名称</w:t>
            </w:r>
          </w:p>
        </w:tc>
        <w:tc>
          <w:tcPr>
            <w:tcW w:w="1640"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数据类型</w:t>
            </w:r>
          </w:p>
        </w:tc>
        <w:tc>
          <w:tcPr>
            <w:tcW w:w="1701"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注释</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功能说明</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id</w:t>
            </w:r>
          </w:p>
        </w:tc>
        <w:tc>
          <w:tcPr>
            <w:tcW w:w="1640"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主键</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唯一标识表中的</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每一行记录</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addtime</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timestamp</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默认值为当前时间戳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zhanghao</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账号</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存储账号信息</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非空；唯一键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mima</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密码</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存储用户密码</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xingming</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姓名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存储用户姓名</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xingbie</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性别</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存储用户性别</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nianling</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int(11)</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年龄</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存储用户年龄</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shouji</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手机</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存储用户手机号</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youxiang</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邮箱</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存储用户邮箱</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shenfenzheng</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身份证</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存储用户身份证</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touxiang</w:t>
            </w:r>
          </w:p>
        </w:tc>
        <w:tc>
          <w:tcPr>
            <w:tcW w:w="1640"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头像</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存储用户头像</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bl>
    <w:p>
      <w:pPr>
        <w:pStyle w:val="15"/>
        <w:ind w:left="0" w:leftChars="0" w:firstLine="0" w:firstLineChars="0"/>
        <w:rPr>
          <w:rFonts w:hint="eastAsia"/>
          <w:lang w:eastAsia="zh-CN"/>
        </w:rPr>
      </w:pP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表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表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14</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招聘会（zhaopinhui）数据结构表</w:t>
      </w:r>
    </w:p>
    <w:tbl>
      <w:tblPr>
        <w:tblStyle w:val="32"/>
        <w:tblW w:w="9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2"/>
        <w:gridCol w:w="1640"/>
        <w:gridCol w:w="1701"/>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single" w:color="000000" w:sz="12" w:space="0"/>
              <w:left w:val="nil"/>
              <w:bottom w:val="single" w:color="000000" w:sz="4" w:space="0"/>
              <w:right w:val="nil"/>
              <w:tl2br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字段名称</w:t>
            </w:r>
          </w:p>
        </w:tc>
        <w:tc>
          <w:tcPr>
            <w:tcW w:w="1640"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数据类型</w:t>
            </w:r>
          </w:p>
        </w:tc>
        <w:tc>
          <w:tcPr>
            <w:tcW w:w="1701"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注释</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功能说明</w:t>
            </w:r>
          </w:p>
        </w:tc>
        <w:tc>
          <w:tcPr>
            <w:tcW w:w="2268" w:type="dxa"/>
            <w:tcBorders>
              <w:top w:val="single" w:color="000000" w:sz="12" w:space="0"/>
              <w:left w:val="nil"/>
              <w:bottom w:val="single" w:color="000000" w:sz="4"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bCs/>
                <w:color w:val="000000"/>
                <w:kern w:val="2"/>
                <w:sz w:val="21"/>
                <w:szCs w:val="22"/>
                <w:vertAlign w:val="baseline"/>
                <w:lang w:val="en-US" w:eastAsia="zh-CN" w:bidi="ar"/>
              </w:rPr>
            </w:pPr>
            <w:r>
              <w:rPr>
                <w:rFonts w:hint="eastAsia" w:ascii="Calibri" w:hAnsi="Calibri" w:eastAsia="宋体" w:cs="宋体"/>
                <w:b/>
                <w:bCs/>
                <w:color w:val="000000"/>
                <w:kern w:val="2"/>
                <w:sz w:val="21"/>
                <w:szCs w:val="22"/>
                <w:vertAlign w:val="baseline"/>
                <w:lang w:val="en-US" w:eastAsia="zh-CN" w:bidi="ar"/>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id</w:t>
            </w:r>
          </w:p>
        </w:tc>
        <w:tc>
          <w:tcPr>
            <w:tcW w:w="1640"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bigint(20)</w:t>
            </w:r>
          </w:p>
        </w:tc>
        <w:tc>
          <w:tcPr>
            <w:tcW w:w="1701"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主键</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唯一标识表中的</w:t>
            </w:r>
          </w:p>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每一行记录</w:t>
            </w:r>
          </w:p>
        </w:tc>
        <w:tc>
          <w:tcPr>
            <w:tcW w:w="2268" w:type="dxa"/>
            <w:tcBorders>
              <w:top w:val="single" w:color="000000" w:sz="4" w:space="0"/>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addtime</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timestamp</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存储创建时间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非空；</w:t>
            </w:r>
          </w:p>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默认值为当前时间戳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gongsi</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公司</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存储公司信息</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fabushijian</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datetime</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发布时间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存储发布时间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jiezhishijian</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datetime</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截止时间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存储截止时间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didian</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地点</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存储地点</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neirong</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longtext</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内容</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存储内容</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zhaopian</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varchar(200)</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照片</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存储照片</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clicktime</w:t>
            </w:r>
          </w:p>
        </w:tc>
        <w:tc>
          <w:tcPr>
            <w:tcW w:w="1640"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datetime</w:t>
            </w:r>
          </w:p>
        </w:tc>
        <w:tc>
          <w:tcPr>
            <w:tcW w:w="1701"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最近点击时间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存储最近点击时间</w:t>
            </w:r>
          </w:p>
        </w:tc>
        <w:tc>
          <w:tcPr>
            <w:tcW w:w="2268" w:type="dxa"/>
            <w:tcBorders>
              <w:top w:val="nil"/>
              <w:left w:val="nil"/>
              <w:bottom w:val="nil"/>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762"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default" w:ascii="Calibri" w:hAnsi="Calibri" w:eastAsia="宋体" w:cs="宋体"/>
                <w:b w:val="0"/>
                <w:color w:val="000000"/>
                <w:kern w:val="2"/>
                <w:sz w:val="21"/>
                <w:szCs w:val="22"/>
                <w:vertAlign w:val="baseline"/>
                <w:lang w:val="en-US" w:eastAsia="zh-CN" w:bidi="ar"/>
              </w:rPr>
              <w:t>clicknum</w:t>
            </w:r>
          </w:p>
        </w:tc>
        <w:tc>
          <w:tcPr>
            <w:tcW w:w="1640"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int(11)</w:t>
            </w:r>
          </w:p>
        </w:tc>
        <w:tc>
          <w:tcPr>
            <w:tcW w:w="1701"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点击次数</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default"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存储点击次数</w:t>
            </w:r>
          </w:p>
        </w:tc>
        <w:tc>
          <w:tcPr>
            <w:tcW w:w="2268" w:type="dxa"/>
            <w:tcBorders>
              <w:top w:val="nil"/>
              <w:left w:val="nil"/>
              <w:bottom w:val="single" w:color="000000" w:sz="12" w:space="0"/>
              <w:right w:val="nil"/>
            </w:tcBorders>
            <w:shd w:val="clear" w:color="auto" w:fill="FFFFFF"/>
            <w:noWrap w:val="0"/>
            <w:vAlign w:val="center"/>
          </w:tcPr>
          <w:p>
            <w:pPr>
              <w:keepNext w:val="0"/>
              <w:keepLines w:val="0"/>
              <w:widowControl w:val="0"/>
              <w:suppressLineNumbers w:val="0"/>
              <w:spacing w:before="0" w:beforeAutospacing="0" w:after="0" w:afterAutospacing="0"/>
              <w:ind w:left="0" w:right="0"/>
              <w:jc w:val="center"/>
              <w:rPr>
                <w:rFonts w:hint="eastAsia" w:ascii="Calibri" w:hAnsi="Calibri" w:eastAsia="宋体" w:cs="宋体"/>
                <w:b w:val="0"/>
                <w:color w:val="000000"/>
                <w:kern w:val="2"/>
                <w:sz w:val="21"/>
                <w:szCs w:val="22"/>
                <w:vertAlign w:val="baseline"/>
                <w:lang w:val="en-US" w:eastAsia="zh-CN" w:bidi="ar"/>
              </w:rPr>
            </w:pPr>
            <w:r>
              <w:rPr>
                <w:rFonts w:hint="eastAsia" w:ascii="Calibri" w:hAnsi="Calibri" w:eastAsia="宋体" w:cs="宋体"/>
                <w:b w:val="0"/>
                <w:color w:val="000000"/>
                <w:kern w:val="2"/>
                <w:sz w:val="21"/>
                <w:szCs w:val="22"/>
                <w:vertAlign w:val="baseline"/>
                <w:lang w:val="en-US" w:eastAsia="zh-CN" w:bidi="ar"/>
              </w:rPr>
              <w:t>默认值为“0”</w:t>
            </w:r>
          </w:p>
        </w:tc>
      </w:tr>
    </w:tbl>
    <w:p>
      <w:pPr>
        <w:pStyle w:val="15"/>
        <w:ind w:left="0" w:leftChars="0" w:firstLine="0" w:firstLineChars="0"/>
        <w:rPr>
          <w:rFonts w:hint="eastAsia"/>
          <w:lang w:eastAsia="zh-CN"/>
        </w:rPr>
      </w:pPr>
    </w:p>
    <w:p>
      <w:pPr>
        <w:pStyle w:val="51"/>
        <w:pageBreakBefore w:val="0"/>
        <w:widowControl w:val="0"/>
        <w:kinsoku/>
        <w:wordWrap/>
        <w:overflowPunct/>
        <w:topLinePunct w:val="0"/>
        <w:autoSpaceDE/>
        <w:autoSpaceDN/>
        <w:bidi w:val="0"/>
        <w:adjustRightInd/>
        <w:snapToGrid/>
        <w:spacing w:after="0" w:line="240" w:lineRule="auto"/>
        <w:ind w:left="0" w:right="0" w:firstLine="0"/>
        <w:textAlignment w:val="auto"/>
        <w:rPr>
          <w:rFonts w:hint="eastAsia" w:ascii="宋体" w:hAnsi="宋体" w:eastAsia="宋体" w:cs="宋体"/>
          <w:sz w:val="21"/>
          <w:szCs w:val="21"/>
          <w:lang w:eastAsia="zh-CN"/>
        </w:rPr>
      </w:pPr>
    </w:p>
    <w:p>
      <w:pPr>
        <w:pStyle w:val="15"/>
        <w:keepNext w:val="0"/>
        <w:keepLines/>
        <w:pageBreakBefore w:val="0"/>
        <w:widowControl w:val="0"/>
        <w:kinsoku/>
        <w:wordWrap/>
        <w:overflowPunct/>
        <w:topLinePunct w:val="0"/>
        <w:autoSpaceDE/>
        <w:autoSpaceDN/>
        <w:bidi w:val="0"/>
        <w:adjustRightInd/>
        <w:snapToGrid/>
        <w:spacing w:after="0" w:line="360" w:lineRule="auto"/>
        <w:ind w:left="0" w:right="0" w:firstLine="0"/>
        <w:jc w:val="both"/>
        <w:textAlignment w:val="auto"/>
        <w:outlineLvl w:val="0"/>
        <w:rPr>
          <w:rFonts w:hint="eastAsia" w:ascii="黑体" w:hAnsi="黑体" w:eastAsia="黑体" w:cs="黑体"/>
          <w:b/>
          <w:sz w:val="24"/>
          <w:szCs w:val="24"/>
          <w:lang w:val="en-US" w:eastAsia="en-US" w:bidi="ar-SA"/>
        </w:rPr>
      </w:pPr>
      <w:bookmarkStart w:id="125" w:name="_Toc25191"/>
      <w:bookmarkStart w:id="126" w:name="_Toc24573"/>
      <w:bookmarkStart w:id="127" w:name="_Toc23426"/>
      <w:bookmarkStart w:id="128" w:name="_Toc2007"/>
      <w:r>
        <w:rPr>
          <w:rFonts w:hint="eastAsia" w:ascii="黑体" w:hAnsi="黑体" w:eastAsia="黑体" w:cs="黑体"/>
          <w:b/>
          <w:sz w:val="24"/>
          <w:szCs w:val="24"/>
          <w:lang w:val="en-US" w:eastAsia="zh-CN" w:bidi="ar-SA"/>
        </w:rPr>
        <w:t>6 逻辑架构视图</w:t>
      </w:r>
      <w:bookmarkEnd w:id="125"/>
      <w:bookmarkEnd w:id="126"/>
      <w:bookmarkEnd w:id="127"/>
      <w:bookmarkEnd w:id="128"/>
      <w:r>
        <w:rPr>
          <w:rFonts w:hint="eastAsia" w:ascii="黑体" w:hAnsi="黑体" w:eastAsia="黑体" w:cs="黑体"/>
          <w:b/>
          <w:sz w:val="24"/>
          <w:szCs w:val="24"/>
          <w:lang w:val="en-US" w:eastAsia="en-US" w:bidi="ar-SA"/>
        </w:rPr>
        <w:t xml:space="preserve"> </w:t>
      </w:r>
    </w:p>
    <w:p>
      <w:pPr>
        <w:pStyle w:val="15"/>
        <w:pageBreakBefore w:val="0"/>
        <w:widowControl w:val="0"/>
        <w:kinsoku/>
        <w:wordWrap/>
        <w:overflowPunct/>
        <w:topLinePunct w:val="0"/>
        <w:autoSpaceDE/>
        <w:autoSpaceDN/>
        <w:bidi w:val="0"/>
        <w:adjustRightInd/>
        <w:snapToGrid/>
        <w:spacing w:after="0" w:line="240" w:lineRule="auto"/>
        <w:ind w:left="0" w:right="0" w:firstLine="0"/>
        <w:jc w:val="both"/>
        <w:textAlignment w:val="auto"/>
        <w:rPr>
          <w:rFonts w:hint="eastAsia" w:ascii="宋体" w:hAnsi="宋体" w:eastAsia="宋体" w:cs="宋体"/>
          <w:sz w:val="21"/>
          <w:szCs w:val="21"/>
          <w:lang w:eastAsia="zh-CN"/>
        </w:rPr>
      </w:pP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en-US"/>
        </w:rPr>
      </w:pPr>
      <w:bookmarkStart w:id="129" w:name="_Toc25143"/>
      <w:bookmarkStart w:id="130" w:name="_Toc13440"/>
      <w:bookmarkStart w:id="131" w:name="_Toc7070"/>
      <w:bookmarkStart w:id="132" w:name="_Toc25060"/>
      <w:bookmarkStart w:id="133" w:name="_Toc4477"/>
      <w:r>
        <w:rPr>
          <w:rFonts w:hint="eastAsia" w:ascii="宋体" w:hAnsi="宋体" w:eastAsia="宋体" w:cs="宋体"/>
          <w:sz w:val="21"/>
          <w:szCs w:val="21"/>
          <w:lang w:val="en-US" w:eastAsia="zh-CN"/>
        </w:rPr>
        <w:t>6.1顶层逻辑架构视图</w:t>
      </w:r>
      <w:bookmarkEnd w:id="129"/>
      <w:bookmarkEnd w:id="130"/>
      <w:bookmarkEnd w:id="131"/>
      <w:bookmarkEnd w:id="132"/>
      <w:bookmarkEnd w:id="133"/>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134" w:name="_Toc24352"/>
      <w:bookmarkStart w:id="135" w:name="_Toc19059"/>
      <w:bookmarkStart w:id="136" w:name="_Toc5034"/>
      <w:bookmarkStart w:id="137" w:name="_Toc18787"/>
      <w:bookmarkStart w:id="138" w:name="_Toc896"/>
      <w:r>
        <w:rPr>
          <w:rFonts w:hint="eastAsia" w:ascii="宋体" w:hAnsi="宋体" w:eastAsia="宋体" w:cs="宋体"/>
          <w:b/>
          <w:sz w:val="21"/>
          <w:szCs w:val="21"/>
          <w:lang w:val="en-US" w:eastAsia="zh-CN" w:bidi="ar-SA"/>
        </w:rPr>
        <w:t>6.1.1 逻辑视图</w:t>
      </w:r>
      <w:bookmarkEnd w:id="134"/>
      <w:bookmarkEnd w:id="135"/>
      <w:bookmarkEnd w:id="136"/>
      <w:bookmarkEnd w:id="137"/>
      <w:bookmarkEnd w:id="138"/>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宋体" w:hAnsi="宋体" w:eastAsia="宋体" w:cs="宋体"/>
          <w:b/>
          <w:bCs/>
          <w:sz w:val="21"/>
          <w:szCs w:val="21"/>
          <w:lang w:val="en-US" w:eastAsia="zh-CN"/>
        </w:rPr>
      </w:pPr>
      <w:r>
        <w:rPr>
          <w:rFonts w:hint="eastAsia" w:ascii="宋体" w:hAnsi="宋体" w:cs="宋体"/>
          <w:b/>
          <w:bCs/>
          <w:sz w:val="21"/>
          <w:szCs w:val="21"/>
          <w:lang w:val="en-US" w:eastAsia="zh-CN"/>
        </w:rPr>
        <w:t>（</w:t>
      </w:r>
      <w:r>
        <w:rPr>
          <w:rFonts w:hint="eastAsia" w:ascii="宋体" w:hAnsi="宋体" w:eastAsia="宋体" w:cs="宋体"/>
          <w:b/>
          <w:bCs/>
          <w:sz w:val="21"/>
          <w:szCs w:val="21"/>
          <w:lang w:val="en-US" w:eastAsia="zh-CN"/>
        </w:rPr>
        <w:t>1</w:t>
      </w:r>
      <w:r>
        <w:rPr>
          <w:rFonts w:hint="eastAsia" w:ascii="宋体" w:hAnsi="宋体" w:cs="宋体"/>
          <w:b/>
          <w:bCs/>
          <w:sz w:val="21"/>
          <w:szCs w:val="21"/>
          <w:lang w:val="en-US" w:eastAsia="zh-CN"/>
        </w:rPr>
        <w:t>）</w:t>
      </w:r>
      <w:r>
        <w:rPr>
          <w:rFonts w:hint="eastAsia" w:ascii="宋体" w:hAnsi="宋体" w:eastAsia="宋体" w:cs="宋体"/>
          <w:b/>
          <w:bCs/>
          <w:sz w:val="21"/>
          <w:szCs w:val="21"/>
          <w:lang w:val="en-US" w:eastAsia="zh-CN"/>
        </w:rPr>
        <w:t>注册中心</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组件：使用Eureka或Consul作为服务注册与发现中心，确保微服务实例能够动态注册与注销，实现服务的自动发现与负载均衡。逻辑视图中，注册中心作为一个核心组件，负责维护所有微服务实例的地址信息，为服务间通信提供基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逻辑连接：在逻辑视图中，所有微服务启动时会向注册中心注册自身，并定期发送心跳保持活跃状态。客户端或服务间调用时，首先查询注册中心获取服务实例列表，之后通过负载均衡策略选择实例进行通信。</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宋体" w:hAnsi="宋体" w:cs="宋体"/>
          <w:b/>
          <w:bCs/>
          <w:sz w:val="21"/>
          <w:szCs w:val="21"/>
          <w:lang w:val="en-US" w:eastAsia="zh-CN"/>
        </w:rPr>
      </w:pPr>
      <w:r>
        <w:rPr>
          <w:rFonts w:hint="eastAsia" w:ascii="宋体" w:hAnsi="宋体" w:cs="宋体"/>
          <w:b/>
          <w:bCs/>
          <w:sz w:val="21"/>
          <w:szCs w:val="21"/>
          <w:lang w:val="en-US" w:eastAsia="zh-CN"/>
        </w:rPr>
        <w:t>（2）服务中心</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组件：服务中心包括API Gateway和微服务治理组件（如Spring Cloud Gateway、Zuul）。API Gateway作为系统入口，负责路由、认证、限流等，而微服务治理组件则提供服务熔断、服务降级、服务跟踪等高级功能。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逻辑布局：在逻辑视图中，API Gateway位于前端应用与后端微服务之间，实现请求的初步处理与路由。微服务治理组件与微服务紧密集成，监控并管理服务间的交互，确保高可用性与高性能。</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宋体" w:hAnsi="宋体" w:cs="宋体"/>
          <w:b/>
          <w:bCs/>
          <w:sz w:val="21"/>
          <w:szCs w:val="21"/>
          <w:lang w:val="en-US" w:eastAsia="zh-CN"/>
        </w:rPr>
      </w:pPr>
      <w:r>
        <w:rPr>
          <w:rFonts w:hint="eastAsia" w:ascii="宋体" w:hAnsi="宋体" w:cs="宋体"/>
          <w:b/>
          <w:bCs/>
          <w:sz w:val="21"/>
          <w:szCs w:val="21"/>
          <w:lang w:val="en-US" w:eastAsia="zh-CN"/>
        </w:rPr>
        <w:t>（3）中间件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技术栈：采用消息队列（如RabbitMQ、Kafka）处理异步通信与解耦，Redis作为缓存服务提高数据读取速度，Spring Cloud Config作为配置中心管理微服务的配置信息。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逻辑架构：在逻辑视图里，消息队列作为消息传递的基础设施，连接不同的微服务，实现异步处理与事件驱动。Redis作为高性能缓存，缓存频繁访问的数据，减轻数据库压力。Spring Cloud Config确保配置的一致性和可管理性。</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宋体" w:hAnsi="宋体" w:cs="宋体"/>
          <w:b/>
          <w:bCs/>
          <w:sz w:val="21"/>
          <w:szCs w:val="21"/>
          <w:lang w:val="en-US" w:eastAsia="zh-CN"/>
        </w:rPr>
      </w:pPr>
      <w:r>
        <w:rPr>
          <w:rFonts w:hint="eastAsia" w:ascii="宋体" w:hAnsi="宋体" w:cs="宋体"/>
          <w:b/>
          <w:bCs/>
          <w:sz w:val="21"/>
          <w:szCs w:val="21"/>
          <w:lang w:val="en-US" w:eastAsia="zh-CN"/>
        </w:rPr>
        <w:t>（4）存储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设计：MySQL 5.7作为主数据库存储核心业务数据，使用MyBatis或JPA进行ORM映射。考虑使用NoSQL数据库（如MongoDB）处理非结构化数据，如简历附件等。数据备份与恢复策略确保数据安全。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逻辑视图：数据库服务与微服务解耦，通过数据访问层与业务逻辑层交互。数据流图显示数据从录入、处理到存储的全过程，包括数据脱敏处理与加密存储策略。</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宋体" w:hAnsi="宋体" w:cs="宋体"/>
          <w:b/>
          <w:bCs/>
          <w:sz w:val="21"/>
          <w:szCs w:val="21"/>
          <w:lang w:val="en-US" w:eastAsia="zh-CN"/>
        </w:rPr>
      </w:pPr>
      <w:r>
        <w:rPr>
          <w:rFonts w:hint="eastAsia" w:ascii="宋体" w:hAnsi="宋体" w:cs="宋体"/>
          <w:b/>
          <w:bCs/>
          <w:sz w:val="21"/>
          <w:szCs w:val="21"/>
          <w:lang w:val="en-US" w:eastAsia="zh-CN"/>
        </w:rPr>
        <w:t>（5）持续集成和容器集成技术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CI/CD：采用Jenkins实现代码的自动化构建、测试与部署，确保快速迭代与高质量交付。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容器化与编排：Docker用于应用的容器化包装，Kubernetes（K8s）作为容器编排平台，实现服务的自动部署、扩展与管理。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逻辑架构融入：在逻辑视图中，CI/CD流程作为开发视图的一部分，展示代码从提交到生产环境的自动化流程。容器服务与微服务架构紧密结合，利用K8s实现服务的弹性伸缩和高可用部署。</w:t>
      </w:r>
    </w:p>
    <w:p>
      <w:r>
        <w:drawing>
          <wp:inline distT="0" distB="0" distL="114300" distR="114300">
            <wp:extent cx="5934710" cy="3363595"/>
            <wp:effectExtent l="0" t="0" r="889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934710" cy="3363595"/>
                    </a:xfrm>
                    <a:prstGeom prst="rect">
                      <a:avLst/>
                    </a:prstGeom>
                    <a:noFill/>
                    <a:ln>
                      <a:noFill/>
                    </a:ln>
                  </pic:spPr>
                </pic:pic>
              </a:graphicData>
            </a:graphic>
          </wp:inline>
        </w:drawing>
      </w:r>
    </w:p>
    <w:p>
      <w:pPr>
        <w:pStyle w:val="13"/>
        <w:jc w:val="center"/>
        <w:rPr>
          <w:rFonts w:hint="eastAsia" w:ascii="楷体" w:hAnsi="楷体" w:eastAsia="楷体" w:cs="楷体"/>
          <w:b/>
          <w:bCs/>
          <w:sz w:val="21"/>
          <w:szCs w:val="21"/>
          <w:lang w:val="en-US"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图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1</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逻辑视图</w:t>
      </w:r>
    </w:p>
    <w:p>
      <w:pPr>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139" w:name="_Toc20680"/>
      <w:bookmarkStart w:id="140" w:name="_Toc29728"/>
      <w:bookmarkStart w:id="141" w:name="_Toc24984"/>
      <w:bookmarkStart w:id="142" w:name="_Toc1441"/>
      <w:bookmarkStart w:id="143" w:name="_Toc14492"/>
      <w:r>
        <w:rPr>
          <w:rFonts w:hint="eastAsia" w:ascii="宋体" w:hAnsi="宋体" w:eastAsia="宋体" w:cs="宋体"/>
          <w:b/>
          <w:sz w:val="21"/>
          <w:szCs w:val="21"/>
          <w:lang w:val="en-US" w:eastAsia="zh-CN" w:bidi="ar-SA"/>
        </w:rPr>
        <w:t>6.1.2 数据流程视图</w:t>
      </w:r>
      <w:bookmarkEnd w:id="139"/>
      <w:bookmarkEnd w:id="140"/>
      <w:bookmarkEnd w:id="141"/>
      <w:bookmarkEnd w:id="142"/>
      <w:bookmarkEnd w:id="143"/>
    </w:p>
    <w:p>
      <w:pPr>
        <w:rPr>
          <w:rFonts w:hint="eastAsia"/>
          <w:lang w:eastAsia="zh-CN"/>
        </w:rPr>
      </w:pPr>
      <w:r>
        <w:rPr>
          <w:rFonts w:hint="eastAsia"/>
          <w:lang w:eastAsia="zh-CN"/>
        </w:rPr>
        <w:object>
          <v:shape id="_x0000_i1025" o:spt="75" type="#_x0000_t75" style="height:354.15pt;width:467.9pt;" o:ole="t" filled="f" o:preferrelative="t" stroked="f" coordsize="21600,21600">
            <v:path/>
            <v:fill on="f" focussize="0,0"/>
            <v:stroke on="f"/>
            <v:imagedata r:id="rId10" o:title=""/>
            <o:lock v:ext="edit" aspectratio="f"/>
            <w10:wrap type="none"/>
            <w10:anchorlock/>
          </v:shape>
          <o:OLEObject Type="Embed" ProgID="Visio.Drawing.15" ShapeID="_x0000_i1025" DrawAspect="Content" ObjectID="_1468075725" r:id="rId9">
            <o:LockedField>false</o:LockedField>
          </o:OLEObject>
        </w:object>
      </w:r>
    </w:p>
    <w:p>
      <w:pPr>
        <w:pStyle w:val="13"/>
        <w:jc w:val="center"/>
        <w:rPr>
          <w:rFonts w:hint="eastAsia" w:eastAsia="宋体"/>
          <w:lang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图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2</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数据流程图</w:t>
      </w:r>
    </w:p>
    <w:p>
      <w:pPr>
        <w:rPr>
          <w:rFonts w:hint="eastAsia"/>
          <w:lang w:eastAsia="zh-CN"/>
        </w:rPr>
      </w:pPr>
    </w:p>
    <w:p>
      <w:pPr>
        <w:pStyle w:val="15"/>
        <w:pageBreakBefore w:val="0"/>
        <w:widowControl w:val="0"/>
        <w:kinsoku/>
        <w:wordWrap/>
        <w:overflowPunct/>
        <w:topLinePunct w:val="0"/>
        <w:autoSpaceDE/>
        <w:autoSpaceDN/>
        <w:bidi w:val="0"/>
        <w:adjustRightInd/>
        <w:snapToGrid/>
        <w:spacing w:after="0" w:line="240" w:lineRule="auto"/>
        <w:ind w:left="0" w:right="0" w:firstLine="0"/>
        <w:jc w:val="both"/>
        <w:textAlignment w:val="auto"/>
        <w:rPr>
          <w:rFonts w:hint="eastAsia" w:ascii="宋体" w:hAnsi="宋体" w:eastAsia="宋体" w:cs="宋体"/>
          <w:sz w:val="21"/>
          <w:szCs w:val="21"/>
          <w:lang w:eastAsia="zh-CN"/>
        </w:rPr>
      </w:pP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en-US"/>
        </w:rPr>
      </w:pPr>
      <w:bookmarkStart w:id="144" w:name="_Toc1753"/>
      <w:bookmarkStart w:id="145" w:name="_Toc12555"/>
      <w:bookmarkStart w:id="146" w:name="_Toc23864"/>
      <w:bookmarkStart w:id="147" w:name="_Toc31257"/>
      <w:bookmarkStart w:id="148" w:name="_Toc25598"/>
      <w:r>
        <w:rPr>
          <w:rFonts w:hint="eastAsia" w:ascii="宋体" w:hAnsi="宋体" w:eastAsia="宋体" w:cs="宋体"/>
          <w:sz w:val="21"/>
          <w:szCs w:val="21"/>
          <w:lang w:val="en-US" w:eastAsia="zh-CN"/>
        </w:rPr>
        <w:t>6</w:t>
      </w:r>
      <w:r>
        <w:rPr>
          <w:rFonts w:hint="eastAsia" w:ascii="宋体" w:hAnsi="宋体" w:eastAsia="宋体" w:cs="宋体"/>
          <w:sz w:val="21"/>
          <w:szCs w:val="21"/>
          <w:lang w:val="en-US" w:eastAsia="en-US"/>
        </w:rPr>
        <w:t>.2</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功能逻辑架构（分解）视图</w:t>
      </w:r>
      <w:bookmarkEnd w:id="144"/>
      <w:bookmarkEnd w:id="145"/>
      <w:bookmarkEnd w:id="146"/>
      <w:bookmarkEnd w:id="147"/>
      <w:bookmarkEnd w:id="148"/>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149" w:name="_Toc10006"/>
      <w:bookmarkStart w:id="150" w:name="_Toc25709"/>
      <w:bookmarkStart w:id="151" w:name="_Toc18661"/>
      <w:bookmarkStart w:id="152" w:name="_Toc20502"/>
      <w:bookmarkStart w:id="153" w:name="_Toc4573"/>
      <w:r>
        <w:rPr>
          <w:rFonts w:hint="eastAsia" w:ascii="宋体" w:hAnsi="宋体" w:eastAsia="宋体" w:cs="宋体"/>
          <w:b/>
          <w:sz w:val="21"/>
          <w:szCs w:val="21"/>
          <w:lang w:val="en-US" w:eastAsia="zh-CN" w:bidi="ar-SA"/>
        </w:rPr>
        <w:t>6.2</w:t>
      </w:r>
      <w:r>
        <w:rPr>
          <w:rFonts w:hint="eastAsia" w:ascii="宋体" w:hAnsi="宋体" w:eastAsia="宋体" w:cs="宋体"/>
          <w:b/>
          <w:sz w:val="21"/>
          <w:szCs w:val="21"/>
          <w:lang w:val="en-US" w:eastAsia="en-US" w:bidi="ar-SA"/>
        </w:rPr>
        <w:t>.1</w:t>
      </w:r>
      <w:r>
        <w:rPr>
          <w:rFonts w:hint="eastAsia" w:ascii="宋体" w:hAnsi="宋体" w:eastAsia="宋体" w:cs="宋体"/>
          <w:b/>
          <w:sz w:val="21"/>
          <w:szCs w:val="21"/>
          <w:lang w:val="en-US" w:eastAsia="zh-CN" w:bidi="ar-SA"/>
        </w:rPr>
        <w:t>个人用户端功能模块</w:t>
      </w:r>
      <w:bookmarkEnd w:id="149"/>
      <w:bookmarkEnd w:id="150"/>
      <w:bookmarkEnd w:id="151"/>
      <w:bookmarkEnd w:id="152"/>
      <w:bookmarkEnd w:id="153"/>
    </w:p>
    <w:p>
      <w:pPr>
        <w:jc w:val="center"/>
        <w:rPr>
          <w:rFonts w:hint="eastAsia"/>
        </w:rPr>
      </w:pPr>
      <w:r>
        <w:rPr>
          <w:rFonts w:hint="eastAsia"/>
        </w:rPr>
        <w:drawing>
          <wp:inline distT="0" distB="0" distL="114300" distR="114300">
            <wp:extent cx="5304155" cy="4486275"/>
            <wp:effectExtent l="0" t="0" r="14605" b="9525"/>
            <wp:docPr id="3" name="图片 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未命名文件"/>
                    <pic:cNvPicPr>
                      <a:picLocks noChangeAspect="1"/>
                    </pic:cNvPicPr>
                  </pic:nvPicPr>
                  <pic:blipFill>
                    <a:blip r:embed="rId11"/>
                    <a:stretch>
                      <a:fillRect/>
                    </a:stretch>
                  </pic:blipFill>
                  <pic:spPr>
                    <a:xfrm>
                      <a:off x="0" y="0"/>
                      <a:ext cx="5304155" cy="4486275"/>
                    </a:xfrm>
                    <a:prstGeom prst="rect">
                      <a:avLst/>
                    </a:prstGeom>
                    <a:noFill/>
                    <a:ln>
                      <a:noFill/>
                    </a:ln>
                  </pic:spPr>
                </pic:pic>
              </a:graphicData>
            </a:graphic>
          </wp:inline>
        </w:drawing>
      </w: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lang w:val="en-US" w:eastAsia="zh-CN"/>
        </w:rPr>
        <w:t>3</w:t>
      </w:r>
      <w:r>
        <w:rPr>
          <w:rFonts w:hint="eastAsia" w:ascii="楷体" w:hAnsi="楷体" w:eastAsia="楷体" w:cs="楷体"/>
          <w:b/>
          <w:bCs/>
          <w:sz w:val="21"/>
          <w:szCs w:val="21"/>
          <w:lang w:eastAsia="zh-CN"/>
        </w:rPr>
        <w:t xml:space="preserve"> 个人用户用例图</w:t>
      </w:r>
    </w:p>
    <w:p>
      <w:pPr>
        <w:jc w:val="center"/>
      </w:pPr>
      <w:r>
        <w:drawing>
          <wp:inline distT="0" distB="0" distL="114300" distR="114300">
            <wp:extent cx="5370195" cy="5278120"/>
            <wp:effectExtent l="0" t="0" r="9525" b="10160"/>
            <wp:docPr id="4" name="图片 5" descr="e11948e43c746639bf98e9911be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e11948e43c746639bf98e9911be3049"/>
                    <pic:cNvPicPr>
                      <a:picLocks noChangeAspect="1"/>
                    </pic:cNvPicPr>
                  </pic:nvPicPr>
                  <pic:blipFill>
                    <a:blip r:embed="rId12"/>
                    <a:stretch>
                      <a:fillRect/>
                    </a:stretch>
                  </pic:blipFill>
                  <pic:spPr>
                    <a:xfrm>
                      <a:off x="0" y="0"/>
                      <a:ext cx="5370195" cy="5278120"/>
                    </a:xfrm>
                    <a:prstGeom prst="rect">
                      <a:avLst/>
                    </a:prstGeom>
                    <a:noFill/>
                    <a:ln>
                      <a:noFill/>
                    </a:ln>
                  </pic:spPr>
                </pic:pic>
              </a:graphicData>
            </a:graphic>
          </wp:inline>
        </w:drawing>
      </w: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lang w:val="en-US" w:eastAsia="zh-CN"/>
        </w:rPr>
        <w:t>4</w:t>
      </w:r>
      <w:r>
        <w:rPr>
          <w:rFonts w:hint="eastAsia" w:ascii="楷体" w:hAnsi="楷体" w:eastAsia="楷体" w:cs="楷体"/>
          <w:b/>
          <w:bCs/>
          <w:sz w:val="21"/>
          <w:szCs w:val="21"/>
          <w:lang w:eastAsia="zh-CN"/>
        </w:rPr>
        <w:t xml:space="preserve"> 个人用户功能逻辑视图</w:t>
      </w:r>
    </w:p>
    <w:p>
      <w:pPr>
        <w:jc w:val="center"/>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default" w:ascii="宋体" w:hAnsi="宋体" w:eastAsia="宋体" w:cs="宋体"/>
          <w:b/>
          <w:sz w:val="21"/>
          <w:szCs w:val="21"/>
          <w:lang w:val="en-US" w:eastAsia="zh-CN" w:bidi="ar-SA"/>
        </w:rPr>
      </w:pPr>
      <w:bookmarkStart w:id="154" w:name="_Toc19230"/>
      <w:bookmarkStart w:id="155" w:name="_Toc14979"/>
      <w:bookmarkStart w:id="156" w:name="_Toc15475"/>
      <w:bookmarkStart w:id="157" w:name="_Toc11142"/>
      <w:bookmarkStart w:id="158" w:name="_Toc26437"/>
      <w:r>
        <w:rPr>
          <w:rFonts w:hint="eastAsia" w:ascii="宋体" w:hAnsi="宋体" w:eastAsia="宋体" w:cs="宋体"/>
          <w:b/>
          <w:sz w:val="21"/>
          <w:szCs w:val="21"/>
          <w:lang w:val="en-US" w:eastAsia="zh-CN" w:bidi="ar-SA"/>
        </w:rPr>
        <w:t>6.2</w:t>
      </w:r>
      <w:r>
        <w:rPr>
          <w:rFonts w:hint="default" w:ascii="宋体" w:hAnsi="宋体" w:eastAsia="宋体" w:cs="宋体"/>
          <w:b/>
          <w:sz w:val="21"/>
          <w:szCs w:val="21"/>
          <w:lang w:val="en-US" w:eastAsia="zh-CN" w:bidi="ar-SA"/>
        </w:rPr>
        <w:t>.2</w:t>
      </w:r>
      <w:r>
        <w:rPr>
          <w:rFonts w:hint="eastAsia" w:ascii="宋体" w:hAnsi="宋体" w:eastAsia="宋体" w:cs="宋体"/>
          <w:b/>
          <w:sz w:val="21"/>
          <w:szCs w:val="21"/>
          <w:lang w:val="en-US" w:eastAsia="zh-CN" w:bidi="ar-SA"/>
        </w:rPr>
        <w:t>企业用户端功能模块</w:t>
      </w:r>
      <w:bookmarkEnd w:id="154"/>
      <w:bookmarkEnd w:id="155"/>
      <w:bookmarkEnd w:id="156"/>
      <w:bookmarkEnd w:id="157"/>
      <w:bookmarkEnd w:id="158"/>
    </w:p>
    <w:p>
      <w:pPr>
        <w:rPr>
          <w:rFonts w:hint="eastAsia"/>
        </w:rPr>
      </w:pPr>
      <w:r>
        <w:rPr>
          <w:rFonts w:hint="eastAsia"/>
        </w:rPr>
        <w:drawing>
          <wp:inline distT="0" distB="0" distL="114300" distR="114300">
            <wp:extent cx="5939155" cy="4859020"/>
            <wp:effectExtent l="0" t="0" r="4445" b="2540"/>
            <wp:docPr id="5" name="图片 6" descr="企业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企业用例图"/>
                    <pic:cNvPicPr>
                      <a:picLocks noChangeAspect="1"/>
                    </pic:cNvPicPr>
                  </pic:nvPicPr>
                  <pic:blipFill>
                    <a:blip r:embed="rId13"/>
                    <a:stretch>
                      <a:fillRect/>
                    </a:stretch>
                  </pic:blipFill>
                  <pic:spPr>
                    <a:xfrm>
                      <a:off x="0" y="0"/>
                      <a:ext cx="5939155" cy="4859020"/>
                    </a:xfrm>
                    <a:prstGeom prst="rect">
                      <a:avLst/>
                    </a:prstGeom>
                    <a:noFill/>
                    <a:ln>
                      <a:noFill/>
                    </a:ln>
                  </pic:spPr>
                </pic:pic>
              </a:graphicData>
            </a:graphic>
          </wp:inline>
        </w:drawing>
      </w:r>
    </w:p>
    <w:p>
      <w:pPr>
        <w:pStyle w:val="13"/>
        <w:jc w:val="center"/>
        <w:rPr>
          <w:rFonts w:hint="eastAsia" w:ascii="楷体" w:hAnsi="楷体" w:eastAsia="楷体" w:cs="楷体"/>
          <w:b/>
          <w:bCs/>
          <w:sz w:val="21"/>
          <w:szCs w:val="21"/>
          <w:lang w:val="en-US"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lang w:val="en-US" w:eastAsia="zh-CN"/>
        </w:rPr>
        <w:t>5</w:t>
      </w:r>
      <w:r>
        <w:rPr>
          <w:rFonts w:hint="eastAsia" w:ascii="楷体" w:hAnsi="楷体" w:eastAsia="楷体" w:cs="楷体"/>
          <w:b/>
          <w:bCs/>
          <w:sz w:val="21"/>
          <w:szCs w:val="21"/>
          <w:lang w:eastAsia="zh-CN"/>
        </w:rPr>
        <w:t xml:space="preserve"> 企业用户用例图</w:t>
      </w:r>
    </w:p>
    <w:p>
      <w:pPr>
        <w:pStyle w:val="15"/>
        <w:pageBreakBefore w:val="0"/>
        <w:widowControl w:val="0"/>
        <w:kinsoku/>
        <w:wordWrap/>
        <w:overflowPunct/>
        <w:topLinePunct w:val="0"/>
        <w:autoSpaceDE/>
        <w:autoSpaceDN/>
        <w:bidi w:val="0"/>
        <w:adjustRightInd/>
        <w:snapToGrid/>
        <w:spacing w:after="0" w:line="240" w:lineRule="auto"/>
        <w:ind w:left="0" w:right="0" w:firstLine="0"/>
        <w:jc w:val="left"/>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drawing>
          <wp:inline distT="0" distB="0" distL="114300" distR="114300">
            <wp:extent cx="5935980" cy="5441315"/>
            <wp:effectExtent l="0" t="0" r="7620" b="14605"/>
            <wp:docPr id="6" name="图片 7" descr="企业用户功能逻辑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企业用户功能逻辑视图"/>
                    <pic:cNvPicPr>
                      <a:picLocks noChangeAspect="1"/>
                    </pic:cNvPicPr>
                  </pic:nvPicPr>
                  <pic:blipFill>
                    <a:blip r:embed="rId14"/>
                    <a:stretch>
                      <a:fillRect/>
                    </a:stretch>
                  </pic:blipFill>
                  <pic:spPr>
                    <a:xfrm>
                      <a:off x="0" y="0"/>
                      <a:ext cx="5935980" cy="5441315"/>
                    </a:xfrm>
                    <a:prstGeom prst="rect">
                      <a:avLst/>
                    </a:prstGeom>
                    <a:noFill/>
                    <a:ln>
                      <a:noFill/>
                    </a:ln>
                  </pic:spPr>
                </pic:pic>
              </a:graphicData>
            </a:graphic>
          </wp:inline>
        </w:drawing>
      </w:r>
    </w:p>
    <w:p>
      <w:pPr>
        <w:pStyle w:val="13"/>
        <w:jc w:val="center"/>
        <w:rPr>
          <w:rFonts w:hint="eastAsia" w:ascii="楷体" w:hAnsi="楷体" w:eastAsia="楷体" w:cs="楷体"/>
          <w:b/>
          <w:bCs/>
          <w:sz w:val="21"/>
          <w:szCs w:val="21"/>
          <w:lang w:val="en-US"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lang w:val="en-US" w:eastAsia="zh-CN"/>
        </w:rPr>
        <w:t>6</w:t>
      </w:r>
      <w:r>
        <w:rPr>
          <w:rFonts w:hint="eastAsia" w:ascii="楷体" w:hAnsi="楷体" w:eastAsia="楷体" w:cs="楷体"/>
          <w:b/>
          <w:bCs/>
          <w:sz w:val="21"/>
          <w:szCs w:val="21"/>
          <w:lang w:eastAsia="zh-CN"/>
        </w:rPr>
        <w:t xml:space="preserve"> 企业用户功能逻辑视图</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159" w:name="_Toc13132"/>
      <w:bookmarkStart w:id="160" w:name="_Toc32641"/>
      <w:bookmarkStart w:id="161" w:name="_Toc1625"/>
      <w:bookmarkStart w:id="162" w:name="_Toc10097"/>
      <w:bookmarkStart w:id="163" w:name="_Toc16687"/>
      <w:r>
        <w:rPr>
          <w:rFonts w:hint="eastAsia" w:ascii="宋体" w:hAnsi="宋体" w:eastAsia="宋体" w:cs="宋体"/>
          <w:b/>
          <w:sz w:val="21"/>
          <w:szCs w:val="21"/>
          <w:lang w:val="en-US" w:eastAsia="zh-CN" w:bidi="ar-SA"/>
        </w:rPr>
        <w:t>6.2.3管理员端功能模块</w:t>
      </w:r>
      <w:bookmarkEnd w:id="159"/>
      <w:bookmarkEnd w:id="160"/>
      <w:bookmarkEnd w:id="161"/>
      <w:bookmarkEnd w:id="162"/>
      <w:bookmarkEnd w:id="163"/>
    </w:p>
    <w:p>
      <w:pPr>
        <w:pStyle w:val="15"/>
        <w:pageBreakBefore w:val="0"/>
        <w:widowControl w:val="0"/>
        <w:kinsoku/>
        <w:wordWrap/>
        <w:overflowPunct/>
        <w:topLinePunct w:val="0"/>
        <w:autoSpaceDE/>
        <w:autoSpaceDN/>
        <w:bidi w:val="0"/>
        <w:adjustRightInd/>
        <w:snapToGrid/>
        <w:spacing w:after="0" w:line="240" w:lineRule="auto"/>
        <w:ind w:left="0" w:right="0" w:firstLine="0"/>
        <w:jc w:val="left"/>
        <w:textAlignment w:val="auto"/>
        <w:rPr>
          <w:rFonts w:hint="eastAsia"/>
        </w:rPr>
      </w:pPr>
      <w:r>
        <w:rPr>
          <w:rFonts w:hint="eastAsia"/>
        </w:rPr>
        <w:drawing>
          <wp:inline distT="0" distB="0" distL="114300" distR="114300">
            <wp:extent cx="5937885" cy="4389120"/>
            <wp:effectExtent l="0" t="0" r="5715" b="0"/>
            <wp:docPr id="7" name="图片 8" descr="管理者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管理者用例图"/>
                    <pic:cNvPicPr>
                      <a:picLocks noChangeAspect="1"/>
                    </pic:cNvPicPr>
                  </pic:nvPicPr>
                  <pic:blipFill>
                    <a:blip r:embed="rId15"/>
                    <a:stretch>
                      <a:fillRect/>
                    </a:stretch>
                  </pic:blipFill>
                  <pic:spPr>
                    <a:xfrm>
                      <a:off x="0" y="0"/>
                      <a:ext cx="5937885" cy="4389120"/>
                    </a:xfrm>
                    <a:prstGeom prst="rect">
                      <a:avLst/>
                    </a:prstGeom>
                    <a:noFill/>
                    <a:ln>
                      <a:noFill/>
                    </a:ln>
                  </pic:spPr>
                </pic:pic>
              </a:graphicData>
            </a:graphic>
          </wp:inline>
        </w:drawing>
      </w: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lang w:val="en-US" w:eastAsia="zh-CN"/>
        </w:rPr>
        <w:t>7</w:t>
      </w:r>
      <w:r>
        <w:rPr>
          <w:rFonts w:hint="eastAsia" w:ascii="楷体" w:hAnsi="楷体" w:eastAsia="楷体" w:cs="楷体"/>
          <w:b/>
          <w:bCs/>
          <w:sz w:val="21"/>
          <w:szCs w:val="21"/>
          <w:lang w:eastAsia="zh-CN"/>
        </w:rPr>
        <w:t xml:space="preserve"> 管理员用例图</w:t>
      </w:r>
    </w:p>
    <w:p>
      <w:pPr>
        <w:rPr>
          <w:rFonts w:hint="eastAsia"/>
          <w:lang w:eastAsia="zh-CN"/>
        </w:rPr>
      </w:pPr>
      <w:r>
        <w:rPr>
          <w:rFonts w:hint="eastAsia"/>
          <w:lang w:eastAsia="zh-CN"/>
        </w:rPr>
        <w:drawing>
          <wp:inline distT="0" distB="0" distL="114300" distR="114300">
            <wp:extent cx="5935980" cy="5441315"/>
            <wp:effectExtent l="0" t="0" r="7620" b="14605"/>
            <wp:docPr id="8" name="图片 9" descr="管理员功能逻辑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管理员功能逻辑视图"/>
                    <pic:cNvPicPr>
                      <a:picLocks noChangeAspect="1"/>
                    </pic:cNvPicPr>
                  </pic:nvPicPr>
                  <pic:blipFill>
                    <a:blip r:embed="rId16"/>
                    <a:stretch>
                      <a:fillRect/>
                    </a:stretch>
                  </pic:blipFill>
                  <pic:spPr>
                    <a:xfrm>
                      <a:off x="0" y="0"/>
                      <a:ext cx="5935980" cy="5441315"/>
                    </a:xfrm>
                    <a:prstGeom prst="rect">
                      <a:avLst/>
                    </a:prstGeom>
                    <a:noFill/>
                    <a:ln>
                      <a:noFill/>
                    </a:ln>
                  </pic:spPr>
                </pic:pic>
              </a:graphicData>
            </a:graphic>
          </wp:inline>
        </w:drawing>
      </w: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lang w:val="en-US" w:eastAsia="zh-CN"/>
        </w:rPr>
        <w:t>8</w:t>
      </w:r>
      <w:r>
        <w:rPr>
          <w:rFonts w:hint="eastAsia" w:ascii="楷体" w:hAnsi="楷体" w:eastAsia="楷体" w:cs="楷体"/>
          <w:b/>
          <w:bCs/>
          <w:sz w:val="21"/>
          <w:szCs w:val="21"/>
          <w:lang w:eastAsia="zh-CN"/>
        </w:rPr>
        <w:t xml:space="preserve"> 管理员功能逻辑视图</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164" w:name="_Toc17950"/>
      <w:bookmarkStart w:id="165" w:name="_Toc18923"/>
      <w:bookmarkStart w:id="166" w:name="_Toc8141"/>
      <w:r>
        <w:rPr>
          <w:rFonts w:hint="eastAsia" w:ascii="宋体" w:hAnsi="宋体" w:eastAsia="宋体" w:cs="宋体"/>
          <w:b/>
          <w:sz w:val="21"/>
          <w:szCs w:val="21"/>
          <w:lang w:val="en-US" w:eastAsia="zh-CN" w:bidi="ar-SA"/>
        </w:rPr>
        <w:t>6.2.4 功能逻辑视图</w:t>
      </w:r>
      <w:bookmarkEnd w:id="164"/>
      <w:bookmarkEnd w:id="165"/>
      <w:bookmarkEnd w:id="16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20" w:firstLineChars="200"/>
        <w:textAlignment w:val="auto"/>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本部分以类图形式展现人才招聘系统各功能逻辑视图。</w:t>
      </w:r>
    </w:p>
    <w:p>
      <w:pPr>
        <w:pStyle w:val="15"/>
        <w:pageBreakBefore w:val="0"/>
        <w:widowControl w:val="0"/>
        <w:kinsoku/>
        <w:wordWrap/>
        <w:overflowPunct/>
        <w:topLinePunct w:val="0"/>
        <w:autoSpaceDE/>
        <w:autoSpaceDN/>
        <w:bidi w:val="0"/>
        <w:adjustRightInd/>
        <w:snapToGrid/>
        <w:spacing w:after="0" w:line="240" w:lineRule="auto"/>
        <w:ind w:left="0" w:right="0" w:firstLine="0"/>
        <w:jc w:val="left"/>
        <w:textAlignment w:val="auto"/>
        <w:rPr>
          <w:rFonts w:hint="eastAsia" w:ascii="宋体" w:hAnsi="宋体" w:eastAsia="宋体" w:cs="宋体"/>
          <w:sz w:val="21"/>
          <w:szCs w:val="21"/>
          <w:lang w:eastAsia="zh-CN"/>
        </w:rPr>
      </w:pPr>
      <w:r>
        <w:rPr>
          <w:rFonts w:hint="eastAsia" w:ascii="宋体" w:hAnsi="宋体" w:eastAsia="宋体" w:cs="宋体"/>
          <w:sz w:val="21"/>
          <w:szCs w:val="21"/>
          <w:lang w:eastAsia="zh-CN"/>
        </w:rPr>
        <w:drawing>
          <wp:inline distT="0" distB="0" distL="114300" distR="114300">
            <wp:extent cx="5934710" cy="5934710"/>
            <wp:effectExtent l="0" t="0" r="8890" b="8890"/>
            <wp:docPr id="9" name="图片 10" descr="在线客服功能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在线客服功能类图"/>
                    <pic:cNvPicPr>
                      <a:picLocks noChangeAspect="1"/>
                    </pic:cNvPicPr>
                  </pic:nvPicPr>
                  <pic:blipFill>
                    <a:blip r:embed="rId17"/>
                    <a:stretch>
                      <a:fillRect/>
                    </a:stretch>
                  </pic:blipFill>
                  <pic:spPr>
                    <a:xfrm>
                      <a:off x="0" y="0"/>
                      <a:ext cx="5934710" cy="5934710"/>
                    </a:xfrm>
                    <a:prstGeom prst="rect">
                      <a:avLst/>
                    </a:prstGeom>
                    <a:noFill/>
                    <a:ln>
                      <a:noFill/>
                    </a:ln>
                  </pic:spPr>
                </pic:pic>
              </a:graphicData>
            </a:graphic>
          </wp:inline>
        </w:drawing>
      </w:r>
    </w:p>
    <w:p>
      <w:pPr>
        <w:pStyle w:val="13"/>
        <w:jc w:val="center"/>
        <w:rPr>
          <w:rFonts w:hint="default" w:ascii="楷体" w:hAnsi="楷体" w:eastAsia="楷体" w:cs="楷体"/>
          <w:b/>
          <w:bCs/>
          <w:sz w:val="21"/>
          <w:szCs w:val="21"/>
          <w:lang w:val="en-US"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lang w:val="en-US" w:eastAsia="zh-CN"/>
        </w:rPr>
        <w:t>9</w:t>
      </w:r>
      <w:r>
        <w:rPr>
          <w:rFonts w:hint="eastAsia" w:ascii="楷体" w:hAnsi="楷体" w:eastAsia="楷体" w:cs="楷体"/>
          <w:b/>
          <w:bCs/>
          <w:sz w:val="21"/>
          <w:szCs w:val="21"/>
          <w:lang w:eastAsia="zh-CN"/>
        </w:rPr>
        <w:t xml:space="preserve"> 在线客服功能</w:t>
      </w:r>
      <w:r>
        <w:rPr>
          <w:rFonts w:hint="eastAsia" w:ascii="楷体" w:hAnsi="楷体" w:eastAsia="楷体" w:cs="楷体"/>
          <w:b/>
          <w:bCs/>
          <w:sz w:val="21"/>
          <w:szCs w:val="21"/>
          <w:lang w:val="en-US" w:eastAsia="zh-CN"/>
        </w:rPr>
        <w:t>类图</w:t>
      </w:r>
    </w:p>
    <w:p>
      <w:pPr>
        <w:rPr>
          <w:rFonts w:hint="eastAsia"/>
          <w:lang w:eastAsia="zh-CN"/>
        </w:rPr>
      </w:pPr>
      <w:r>
        <w:rPr>
          <w:rFonts w:hint="eastAsia"/>
          <w:lang w:eastAsia="zh-CN"/>
        </w:rPr>
        <w:drawing>
          <wp:inline distT="0" distB="0" distL="114300" distR="114300">
            <wp:extent cx="5934710" cy="5934710"/>
            <wp:effectExtent l="0" t="0" r="8890" b="8890"/>
            <wp:docPr id="10" name="图片 11" descr="求职论坛功能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求职论坛功能类图"/>
                    <pic:cNvPicPr>
                      <a:picLocks noChangeAspect="1"/>
                    </pic:cNvPicPr>
                  </pic:nvPicPr>
                  <pic:blipFill>
                    <a:blip r:embed="rId18"/>
                    <a:stretch>
                      <a:fillRect/>
                    </a:stretch>
                  </pic:blipFill>
                  <pic:spPr>
                    <a:xfrm>
                      <a:off x="0" y="0"/>
                      <a:ext cx="5934710" cy="5934710"/>
                    </a:xfrm>
                    <a:prstGeom prst="rect">
                      <a:avLst/>
                    </a:prstGeom>
                    <a:noFill/>
                    <a:ln>
                      <a:noFill/>
                    </a:ln>
                  </pic:spPr>
                </pic:pic>
              </a:graphicData>
            </a:graphic>
          </wp:inline>
        </w:drawing>
      </w: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lang w:val="en-US" w:eastAsia="zh-CN"/>
        </w:rPr>
        <w:t>10</w:t>
      </w:r>
      <w:r>
        <w:rPr>
          <w:rFonts w:hint="eastAsia" w:ascii="楷体" w:hAnsi="楷体" w:eastAsia="楷体" w:cs="楷体"/>
          <w:b/>
          <w:bCs/>
          <w:sz w:val="21"/>
          <w:szCs w:val="21"/>
          <w:lang w:eastAsia="zh-CN"/>
        </w:rPr>
        <w:t xml:space="preserve"> 求职论坛功能类图</w:t>
      </w:r>
    </w:p>
    <w:p>
      <w:pPr>
        <w:rPr>
          <w:rFonts w:hint="eastAsia"/>
          <w:lang w:eastAsia="zh-CN"/>
        </w:rPr>
      </w:pPr>
      <w:r>
        <w:rPr>
          <w:rFonts w:hint="eastAsia"/>
          <w:lang w:eastAsia="zh-CN"/>
        </w:rPr>
        <w:drawing>
          <wp:inline distT="0" distB="0" distL="114300" distR="114300">
            <wp:extent cx="5934710" cy="5934710"/>
            <wp:effectExtent l="0" t="0" r="8890" b="8890"/>
            <wp:docPr id="11" name="图片 12" descr="系统公告功能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系统公告功能类图"/>
                    <pic:cNvPicPr>
                      <a:picLocks noChangeAspect="1"/>
                    </pic:cNvPicPr>
                  </pic:nvPicPr>
                  <pic:blipFill>
                    <a:blip r:embed="rId19"/>
                    <a:stretch>
                      <a:fillRect/>
                    </a:stretch>
                  </pic:blipFill>
                  <pic:spPr>
                    <a:xfrm>
                      <a:off x="0" y="0"/>
                      <a:ext cx="5934710" cy="5934710"/>
                    </a:xfrm>
                    <a:prstGeom prst="rect">
                      <a:avLst/>
                    </a:prstGeom>
                    <a:noFill/>
                    <a:ln>
                      <a:noFill/>
                    </a:ln>
                  </pic:spPr>
                </pic:pic>
              </a:graphicData>
            </a:graphic>
          </wp:inline>
        </w:drawing>
      </w: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lang w:val="en-US" w:eastAsia="zh-CN"/>
        </w:rPr>
        <w:t>11</w:t>
      </w:r>
      <w:r>
        <w:rPr>
          <w:rFonts w:hint="eastAsia" w:ascii="楷体" w:hAnsi="楷体" w:eastAsia="楷体" w:cs="楷体"/>
          <w:b/>
          <w:bCs/>
          <w:sz w:val="21"/>
          <w:szCs w:val="21"/>
          <w:lang w:eastAsia="zh-CN"/>
        </w:rPr>
        <w:t xml:space="preserve"> 系统公告功能类图</w:t>
      </w:r>
    </w:p>
    <w:p>
      <w:pPr>
        <w:rPr>
          <w:rFonts w:hint="eastAsia"/>
          <w:lang w:eastAsia="zh-CN"/>
        </w:rPr>
      </w:pPr>
    </w:p>
    <w:p>
      <w:pPr>
        <w:rPr>
          <w:rFonts w:hint="eastAsia"/>
          <w:lang w:eastAsia="zh-CN"/>
        </w:rPr>
      </w:pPr>
    </w:p>
    <w:p>
      <w:pPr>
        <w:rPr>
          <w:rFonts w:hint="eastAsia"/>
          <w:lang w:eastAsia="zh-CN"/>
        </w:rPr>
      </w:pP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lang w:eastAsia="zh-CN"/>
        </w:rPr>
        <w:drawing>
          <wp:inline distT="0" distB="0" distL="114300" distR="114300">
            <wp:extent cx="5934710" cy="5934710"/>
            <wp:effectExtent l="0" t="0" r="8890" b="8890"/>
            <wp:docPr id="12" name="图片 13" descr="招聘会功能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招聘会功能类图"/>
                    <pic:cNvPicPr>
                      <a:picLocks noChangeAspect="1"/>
                    </pic:cNvPicPr>
                  </pic:nvPicPr>
                  <pic:blipFill>
                    <a:blip r:embed="rId20"/>
                    <a:stretch>
                      <a:fillRect/>
                    </a:stretch>
                  </pic:blipFill>
                  <pic:spPr>
                    <a:xfrm>
                      <a:off x="0" y="0"/>
                      <a:ext cx="5934710" cy="5934710"/>
                    </a:xfrm>
                    <a:prstGeom prst="rect">
                      <a:avLst/>
                    </a:prstGeom>
                    <a:noFill/>
                    <a:ln>
                      <a:noFill/>
                    </a:ln>
                  </pic:spPr>
                </pic:pic>
              </a:graphicData>
            </a:graphic>
          </wp:inline>
        </w:drawing>
      </w: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图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1</w:t>
      </w:r>
      <w:r>
        <w:rPr>
          <w:rFonts w:hint="eastAsia" w:ascii="楷体" w:hAnsi="楷体" w:eastAsia="楷体" w:cs="楷体"/>
          <w:b/>
          <w:bCs/>
          <w:sz w:val="21"/>
          <w:szCs w:val="21"/>
          <w:lang w:val="en-US" w:eastAsia="zh-CN"/>
        </w:rPr>
        <w:t>2</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招聘会功能类图</w:t>
      </w:r>
    </w:p>
    <w:p>
      <w:pPr>
        <w:rPr>
          <w:rFonts w:hint="eastAsia"/>
          <w:lang w:eastAsia="zh-CN"/>
        </w:rPr>
      </w:pPr>
      <w:r>
        <w:rPr>
          <w:rFonts w:hint="eastAsia"/>
          <w:lang w:eastAsia="zh-CN"/>
        </w:rPr>
        <w:drawing>
          <wp:inline distT="0" distB="0" distL="114300" distR="114300">
            <wp:extent cx="5939155" cy="5939155"/>
            <wp:effectExtent l="0" t="0" r="4445" b="4445"/>
            <wp:docPr id="13" name="图片 14" descr="招聘报名+简历上传功能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招聘报名+简历上传功能类图"/>
                    <pic:cNvPicPr>
                      <a:picLocks noChangeAspect="1"/>
                    </pic:cNvPicPr>
                  </pic:nvPicPr>
                  <pic:blipFill>
                    <a:blip r:embed="rId21"/>
                    <a:stretch>
                      <a:fillRect/>
                    </a:stretch>
                  </pic:blipFill>
                  <pic:spPr>
                    <a:xfrm>
                      <a:off x="0" y="0"/>
                      <a:ext cx="5939155" cy="5939155"/>
                    </a:xfrm>
                    <a:prstGeom prst="rect">
                      <a:avLst/>
                    </a:prstGeom>
                    <a:noFill/>
                    <a:ln>
                      <a:noFill/>
                    </a:ln>
                  </pic:spPr>
                </pic:pic>
              </a:graphicData>
            </a:graphic>
          </wp:inline>
        </w:drawing>
      </w: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图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1</w:t>
      </w:r>
      <w:r>
        <w:rPr>
          <w:rFonts w:hint="eastAsia" w:ascii="楷体" w:hAnsi="楷体" w:eastAsia="楷体" w:cs="楷体"/>
          <w:b/>
          <w:bCs/>
          <w:sz w:val="21"/>
          <w:szCs w:val="21"/>
          <w:lang w:val="en-US" w:eastAsia="zh-CN"/>
        </w:rPr>
        <w:t>3</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招聘报名+简历上传功能类图</w:t>
      </w:r>
    </w:p>
    <w:p>
      <w:pPr>
        <w:rPr>
          <w:rFonts w:hint="eastAsia"/>
          <w:lang w:eastAsia="zh-CN"/>
        </w:rPr>
      </w:pP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lang w:eastAsia="zh-CN"/>
        </w:rPr>
        <w:drawing>
          <wp:inline distT="0" distB="0" distL="114300" distR="114300">
            <wp:extent cx="5939155" cy="5939155"/>
            <wp:effectExtent l="0" t="0" r="4445" b="4445"/>
            <wp:docPr id="14" name="图片 15" descr="简历模板+收藏功能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简历模板+收藏功能类图"/>
                    <pic:cNvPicPr>
                      <a:picLocks noChangeAspect="1"/>
                    </pic:cNvPicPr>
                  </pic:nvPicPr>
                  <pic:blipFill>
                    <a:blip r:embed="rId22"/>
                    <a:stretch>
                      <a:fillRect/>
                    </a:stretch>
                  </pic:blipFill>
                  <pic:spPr>
                    <a:xfrm>
                      <a:off x="0" y="0"/>
                      <a:ext cx="5939155" cy="5939155"/>
                    </a:xfrm>
                    <a:prstGeom prst="rect">
                      <a:avLst/>
                    </a:prstGeom>
                    <a:noFill/>
                    <a:ln>
                      <a:noFill/>
                    </a:ln>
                  </pic:spPr>
                </pic:pic>
              </a:graphicData>
            </a:graphic>
          </wp:inline>
        </w:drawing>
      </w:r>
    </w:p>
    <w:p>
      <w:pPr>
        <w:pStyle w:val="13"/>
        <w:jc w:val="center"/>
        <w:rPr>
          <w:rFonts w:hint="eastAsia" w:ascii="楷体" w:hAnsi="楷体" w:eastAsia="楷体" w:cs="楷体"/>
          <w:b/>
          <w:bCs/>
          <w:sz w:val="21"/>
          <w:szCs w:val="21"/>
          <w:lang w:eastAsia="zh-CN"/>
        </w:rPr>
      </w:pPr>
      <w:r>
        <w:rPr>
          <w:rFonts w:hint="eastAsia" w:ascii="楷体" w:hAnsi="楷体" w:eastAsia="楷体" w:cs="楷体"/>
          <w:b/>
          <w:bCs/>
          <w:sz w:val="21"/>
          <w:szCs w:val="21"/>
        </w:rPr>
        <w:t xml:space="preserve">图 </w:t>
      </w:r>
      <w:r>
        <w:rPr>
          <w:rFonts w:hint="eastAsia" w:ascii="楷体" w:hAnsi="楷体" w:eastAsia="楷体" w:cs="楷体"/>
          <w:b/>
          <w:bCs/>
          <w:sz w:val="21"/>
          <w:szCs w:val="21"/>
        </w:rPr>
        <w:fldChar w:fldCharType="begin"/>
      </w:r>
      <w:r>
        <w:rPr>
          <w:rFonts w:hint="eastAsia" w:ascii="楷体" w:hAnsi="楷体" w:eastAsia="楷体" w:cs="楷体"/>
          <w:b/>
          <w:bCs/>
          <w:sz w:val="21"/>
          <w:szCs w:val="21"/>
        </w:rPr>
        <w:instrText xml:space="preserve"> SEQ 图 \* ARABIC </w:instrText>
      </w:r>
      <w:r>
        <w:rPr>
          <w:rFonts w:hint="eastAsia" w:ascii="楷体" w:hAnsi="楷体" w:eastAsia="楷体" w:cs="楷体"/>
          <w:b/>
          <w:bCs/>
          <w:sz w:val="21"/>
          <w:szCs w:val="21"/>
        </w:rPr>
        <w:fldChar w:fldCharType="separate"/>
      </w:r>
      <w:r>
        <w:rPr>
          <w:rFonts w:hint="eastAsia" w:ascii="楷体" w:hAnsi="楷体" w:eastAsia="楷体" w:cs="楷体"/>
          <w:b/>
          <w:bCs/>
          <w:sz w:val="21"/>
          <w:szCs w:val="21"/>
        </w:rPr>
        <w:t>1</w:t>
      </w:r>
      <w:r>
        <w:rPr>
          <w:rFonts w:hint="eastAsia" w:ascii="楷体" w:hAnsi="楷体" w:eastAsia="楷体" w:cs="楷体"/>
          <w:b/>
          <w:bCs/>
          <w:sz w:val="21"/>
          <w:szCs w:val="21"/>
          <w:lang w:val="en-US" w:eastAsia="zh-CN"/>
        </w:rPr>
        <w:t>4</w:t>
      </w:r>
      <w:r>
        <w:rPr>
          <w:rFonts w:hint="eastAsia" w:ascii="楷体" w:hAnsi="楷体" w:eastAsia="楷体" w:cs="楷体"/>
          <w:b/>
          <w:bCs/>
          <w:sz w:val="21"/>
          <w:szCs w:val="21"/>
        </w:rPr>
        <w:fldChar w:fldCharType="end"/>
      </w:r>
      <w:r>
        <w:rPr>
          <w:rFonts w:hint="eastAsia" w:ascii="楷体" w:hAnsi="楷体" w:eastAsia="楷体" w:cs="楷体"/>
          <w:b/>
          <w:bCs/>
          <w:sz w:val="21"/>
          <w:szCs w:val="21"/>
          <w:lang w:eastAsia="zh-CN"/>
        </w:rPr>
        <w:t xml:space="preserve"> 简历模板+收藏功能类图</w:t>
      </w:r>
    </w:p>
    <w:p>
      <w:pPr>
        <w:pStyle w:val="15"/>
        <w:pageBreakBefore w:val="0"/>
        <w:widowControl w:val="0"/>
        <w:kinsoku/>
        <w:wordWrap/>
        <w:overflowPunct/>
        <w:topLinePunct w:val="0"/>
        <w:autoSpaceDE/>
        <w:autoSpaceDN/>
        <w:bidi w:val="0"/>
        <w:adjustRightInd/>
        <w:snapToGrid/>
        <w:spacing w:after="0" w:line="240" w:lineRule="auto"/>
        <w:ind w:left="0" w:right="0" w:firstLine="0"/>
        <w:jc w:val="left"/>
        <w:textAlignment w:val="auto"/>
        <w:rPr>
          <w:rFonts w:hint="eastAsia" w:ascii="宋体" w:hAnsi="宋体" w:eastAsia="宋体" w:cs="宋体"/>
          <w:sz w:val="21"/>
          <w:szCs w:val="21"/>
          <w:lang w:eastAsia="zh-CN"/>
        </w:rPr>
      </w:pPr>
    </w:p>
    <w:p>
      <w:pPr>
        <w:pStyle w:val="15"/>
        <w:pageBreakBefore w:val="0"/>
        <w:widowControl w:val="0"/>
        <w:kinsoku/>
        <w:wordWrap/>
        <w:overflowPunct/>
        <w:topLinePunct w:val="0"/>
        <w:autoSpaceDE/>
        <w:autoSpaceDN/>
        <w:bidi w:val="0"/>
        <w:adjustRightInd/>
        <w:snapToGrid/>
        <w:spacing w:after="0" w:line="240" w:lineRule="auto"/>
        <w:ind w:left="0" w:right="0" w:firstLine="0"/>
        <w:jc w:val="left"/>
        <w:textAlignment w:val="auto"/>
        <w:rPr>
          <w:rFonts w:hint="eastAsia" w:ascii="宋体" w:hAnsi="宋体" w:eastAsia="宋体" w:cs="宋体"/>
          <w:sz w:val="21"/>
          <w:szCs w:val="21"/>
          <w:lang w:eastAsia="zh-CN"/>
        </w:rPr>
      </w:pP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en-US"/>
        </w:rPr>
      </w:pPr>
      <w:bookmarkStart w:id="167" w:name="_Toc20704"/>
      <w:bookmarkStart w:id="168" w:name="_Toc27409"/>
      <w:bookmarkStart w:id="169" w:name="_Toc3327"/>
      <w:bookmarkStart w:id="170" w:name="_Toc26115"/>
      <w:bookmarkStart w:id="171" w:name="_Toc17357"/>
      <w:r>
        <w:rPr>
          <w:rFonts w:hint="eastAsia" w:ascii="宋体" w:hAnsi="宋体" w:eastAsia="宋体" w:cs="宋体"/>
          <w:sz w:val="21"/>
          <w:szCs w:val="21"/>
          <w:lang w:val="en-US" w:eastAsia="zh-CN"/>
        </w:rPr>
        <w:t>6.3 开发视图</w:t>
      </w:r>
      <w:bookmarkEnd w:id="167"/>
      <w:bookmarkEnd w:id="168"/>
      <w:bookmarkEnd w:id="169"/>
      <w:bookmarkEnd w:id="170"/>
      <w:bookmarkEnd w:id="171"/>
    </w:p>
    <w:p>
      <w:pPr>
        <w:rPr>
          <w:rFonts w:hint="eastAsia"/>
        </w:rPr>
      </w:pPr>
    </w:p>
    <w:p>
      <w:pPr>
        <w:pStyle w:val="51"/>
        <w:keepNext w:val="0"/>
        <w:keepLines w:val="0"/>
        <w:pageBreakBefore w:val="0"/>
        <w:widowControl w:val="0"/>
        <w:kinsoku/>
        <w:wordWrap/>
        <w:overflowPunct/>
        <w:topLinePunct w:val="0"/>
        <w:autoSpaceDE/>
        <w:autoSpaceDN/>
        <w:bidi w:val="0"/>
        <w:adjustRightInd/>
        <w:snapToGrid/>
        <w:spacing w:after="0" w:line="240" w:lineRule="auto"/>
        <w:ind w:left="0" w:right="0" w:firstLine="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lang w:eastAsia="zh-CN"/>
        </w:rPr>
        <w:drawing>
          <wp:inline distT="0" distB="0" distL="114300" distR="114300">
            <wp:extent cx="5932170" cy="4901565"/>
            <wp:effectExtent l="0" t="0" r="11430" b="5715"/>
            <wp:docPr id="15" name="图片 16" descr="开发视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开发视图 (1)"/>
                    <pic:cNvPicPr>
                      <a:picLocks noChangeAspect="1"/>
                    </pic:cNvPicPr>
                  </pic:nvPicPr>
                  <pic:blipFill>
                    <a:blip r:embed="rId23"/>
                    <a:stretch>
                      <a:fillRect/>
                    </a:stretch>
                  </pic:blipFill>
                  <pic:spPr>
                    <a:xfrm>
                      <a:off x="0" y="0"/>
                      <a:ext cx="5932170" cy="4901565"/>
                    </a:xfrm>
                    <a:prstGeom prst="rect">
                      <a:avLst/>
                    </a:prstGeom>
                    <a:noFill/>
                    <a:ln>
                      <a:noFill/>
                    </a:ln>
                  </pic:spPr>
                </pic:pic>
              </a:graphicData>
            </a:graphic>
          </wp:inline>
        </w:drawing>
      </w:r>
    </w:p>
    <w:p>
      <w:pPr>
        <w:pStyle w:val="13"/>
        <w:bidi w:val="0"/>
        <w:jc w:val="center"/>
        <w:rPr>
          <w:rFonts w:hint="default" w:eastAsia="楷体" w:cs="Calibri"/>
          <w:b/>
          <w:sz w:val="21"/>
          <w:lang w:val="en-US" w:eastAsia="zh-CN"/>
        </w:rPr>
      </w:pPr>
      <w:r>
        <w:rPr>
          <w:rFonts w:eastAsia="楷体" w:cs="Calibri"/>
          <w:b/>
          <w:sz w:val="21"/>
        </w:rPr>
        <w:t xml:space="preserve">图 </w:t>
      </w:r>
      <w:r>
        <w:rPr>
          <w:rFonts w:eastAsia="楷体" w:cs="Calibri"/>
          <w:b/>
          <w:sz w:val="21"/>
        </w:rPr>
        <w:fldChar w:fldCharType="begin"/>
      </w:r>
      <w:r>
        <w:rPr>
          <w:rFonts w:eastAsia="楷体" w:cs="Calibri"/>
          <w:b/>
          <w:sz w:val="21"/>
        </w:rPr>
        <w:instrText xml:space="preserve"> SEQ 图 \* ARABIC </w:instrText>
      </w:r>
      <w:r>
        <w:rPr>
          <w:rFonts w:eastAsia="楷体" w:cs="Calibri"/>
          <w:b/>
          <w:sz w:val="21"/>
        </w:rPr>
        <w:fldChar w:fldCharType="separate"/>
      </w:r>
      <w:r>
        <w:rPr>
          <w:rFonts w:eastAsia="楷体" w:cs="Calibri"/>
          <w:b/>
          <w:sz w:val="21"/>
        </w:rPr>
        <w:t>1</w:t>
      </w:r>
      <w:r>
        <w:rPr>
          <w:rFonts w:eastAsia="楷体" w:cs="Calibri"/>
          <w:b/>
          <w:sz w:val="21"/>
        </w:rPr>
        <w:fldChar w:fldCharType="end"/>
      </w:r>
      <w:r>
        <w:rPr>
          <w:rFonts w:hint="eastAsia" w:eastAsia="楷体" w:cs="Calibri"/>
          <w:b/>
          <w:sz w:val="21"/>
          <w:lang w:val="en-US" w:eastAsia="zh-CN"/>
        </w:rPr>
        <w:t>5 开发视图</w:t>
      </w: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en-US"/>
        </w:rPr>
      </w:pPr>
      <w:bookmarkStart w:id="172" w:name="_Toc30417"/>
      <w:bookmarkStart w:id="173" w:name="_Toc15531"/>
      <w:bookmarkStart w:id="174" w:name="_Toc504"/>
      <w:bookmarkStart w:id="175" w:name="_Toc18798"/>
      <w:bookmarkStart w:id="176" w:name="_Toc6429"/>
      <w:r>
        <w:rPr>
          <w:rFonts w:hint="eastAsia" w:ascii="宋体" w:hAnsi="宋体" w:eastAsia="宋体" w:cs="宋体"/>
          <w:sz w:val="21"/>
          <w:szCs w:val="21"/>
          <w:lang w:val="en-US" w:eastAsia="zh-CN"/>
        </w:rPr>
        <w:t>6.4 运行架构视图</w:t>
      </w:r>
      <w:bookmarkEnd w:id="172"/>
      <w:bookmarkEnd w:id="173"/>
      <w:bookmarkEnd w:id="174"/>
      <w:bookmarkEnd w:id="175"/>
      <w:bookmarkEnd w:id="176"/>
      <w:r>
        <w:rPr>
          <w:rFonts w:hint="eastAsia" w:ascii="宋体" w:hAnsi="宋体" w:eastAsia="宋体" w:cs="宋体"/>
          <w:sz w:val="21"/>
          <w:szCs w:val="21"/>
          <w:lang w:val="en-US" w:eastAsia="en-US"/>
        </w:rPr>
        <w:t xml:space="preserve"> </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default" w:ascii="宋体" w:hAnsi="宋体" w:eastAsia="宋体" w:cs="宋体"/>
          <w:b/>
          <w:sz w:val="21"/>
          <w:szCs w:val="21"/>
          <w:lang w:val="en-US" w:eastAsia="zh-CN" w:bidi="ar-SA"/>
        </w:rPr>
      </w:pPr>
      <w:bookmarkStart w:id="177" w:name="_Toc6565"/>
      <w:bookmarkStart w:id="178" w:name="_Toc4122"/>
      <w:bookmarkStart w:id="179" w:name="_Toc27933"/>
      <w:r>
        <w:rPr>
          <w:rFonts w:hint="eastAsia" w:ascii="宋体" w:hAnsi="宋体" w:eastAsia="宋体" w:cs="宋体"/>
          <w:b/>
          <w:sz w:val="21"/>
          <w:szCs w:val="21"/>
          <w:lang w:val="en-US" w:eastAsia="zh-CN" w:bidi="ar-SA"/>
        </w:rPr>
        <w:t>6.4.1登陆运行视图</w:t>
      </w:r>
      <w:bookmarkEnd w:id="177"/>
      <w:bookmarkEnd w:id="178"/>
      <w:bookmarkEnd w:id="179"/>
    </w:p>
    <w:p>
      <w:pPr>
        <w:jc w:val="center"/>
        <w:rPr>
          <w:rFonts w:hint="eastAsia"/>
          <w:lang w:val="en-US" w:eastAsia="zh-CN"/>
        </w:rPr>
      </w:pPr>
      <w:r>
        <w:rPr>
          <w:rFonts w:hint="eastAsia"/>
          <w:lang w:val="en-US" w:eastAsia="zh-CN"/>
        </w:rPr>
        <w:drawing>
          <wp:inline distT="0" distB="0" distL="114300" distR="114300">
            <wp:extent cx="5270500" cy="2190750"/>
            <wp:effectExtent l="0" t="0" r="2540" b="381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24"/>
                    <a:stretch>
                      <a:fillRect/>
                    </a:stretch>
                  </pic:blipFill>
                  <pic:spPr>
                    <a:xfrm>
                      <a:off x="0" y="0"/>
                      <a:ext cx="5270500" cy="2190750"/>
                    </a:xfrm>
                    <a:prstGeom prst="rect">
                      <a:avLst/>
                    </a:prstGeom>
                    <a:noFill/>
                    <a:ln>
                      <a:noFill/>
                    </a:ln>
                  </pic:spPr>
                </pic:pic>
              </a:graphicData>
            </a:graphic>
          </wp:inline>
        </w:drawing>
      </w:r>
    </w:p>
    <w:p>
      <w:pPr>
        <w:pStyle w:val="13"/>
        <w:bidi w:val="0"/>
        <w:jc w:val="center"/>
        <w:rPr>
          <w:rFonts w:hint="default" w:eastAsia="楷体" w:cs="Calibri"/>
          <w:b/>
          <w:sz w:val="21"/>
          <w:lang w:val="en-US" w:eastAsia="zh-CN"/>
        </w:rPr>
      </w:pPr>
      <w:r>
        <w:rPr>
          <w:rFonts w:hint="eastAsia" w:eastAsia="楷体" w:cs="Calibri"/>
          <w:b/>
          <w:sz w:val="21"/>
          <w:lang w:val="en-US" w:eastAsia="zh-CN"/>
        </w:rPr>
        <w:t>图 16 登录运行视图</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default" w:ascii="宋体" w:hAnsi="宋体" w:eastAsia="宋体" w:cs="宋体"/>
          <w:b/>
          <w:sz w:val="21"/>
          <w:szCs w:val="21"/>
          <w:lang w:val="en-US" w:eastAsia="zh-CN" w:bidi="ar-SA"/>
        </w:rPr>
      </w:pPr>
      <w:bookmarkStart w:id="180" w:name="_Toc6353"/>
      <w:bookmarkStart w:id="181" w:name="_Toc31404"/>
      <w:bookmarkStart w:id="182" w:name="_Toc28697"/>
      <w:r>
        <w:rPr>
          <w:rFonts w:hint="eastAsia" w:ascii="宋体" w:hAnsi="宋体" w:eastAsia="宋体" w:cs="宋体"/>
          <w:b/>
          <w:sz w:val="21"/>
          <w:szCs w:val="21"/>
          <w:lang w:val="en-US" w:eastAsia="zh-CN" w:bidi="ar-SA"/>
        </w:rPr>
        <w:t>6.4.2个人信息运行视图</w:t>
      </w:r>
      <w:bookmarkEnd w:id="180"/>
      <w:bookmarkEnd w:id="181"/>
      <w:bookmarkEnd w:id="182"/>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b/>
          <w:bCs/>
          <w:sz w:val="21"/>
          <w:szCs w:val="21"/>
          <w:lang w:val="en-US" w:eastAsia="zh-CN"/>
        </w:rPr>
      </w:pPr>
      <w:r>
        <w:rPr>
          <w:rFonts w:hint="eastAsia"/>
          <w:b/>
          <w:bCs/>
          <w:sz w:val="21"/>
          <w:szCs w:val="21"/>
          <w:lang w:val="en-US" w:eastAsia="zh-CN"/>
        </w:rPr>
        <w:t>（1）个人信息修改运行视图</w:t>
      </w:r>
    </w:p>
    <w:p>
      <w:pPr>
        <w:jc w:val="center"/>
        <w:rPr>
          <w:rFonts w:hint="eastAsia"/>
          <w:lang w:val="en-US" w:eastAsia="zh-CN"/>
        </w:rPr>
      </w:pPr>
      <w:r>
        <w:rPr>
          <w:rFonts w:hint="eastAsia"/>
          <w:lang w:val="en-US" w:eastAsia="zh-CN"/>
        </w:rPr>
        <w:drawing>
          <wp:inline distT="0" distB="0" distL="114300" distR="114300">
            <wp:extent cx="5274310" cy="3662680"/>
            <wp:effectExtent l="0" t="0" r="13970" b="1016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5"/>
                    <a:stretch>
                      <a:fillRect/>
                    </a:stretch>
                  </pic:blipFill>
                  <pic:spPr>
                    <a:xfrm>
                      <a:off x="0" y="0"/>
                      <a:ext cx="5274310" cy="3662680"/>
                    </a:xfrm>
                    <a:prstGeom prst="rect">
                      <a:avLst/>
                    </a:prstGeom>
                    <a:noFill/>
                    <a:ln>
                      <a:noFill/>
                    </a:ln>
                  </pic:spPr>
                </pic:pic>
              </a:graphicData>
            </a:graphic>
          </wp:inline>
        </w:drawing>
      </w:r>
    </w:p>
    <w:p>
      <w:pPr>
        <w:pStyle w:val="13"/>
        <w:jc w:val="center"/>
        <w:rPr>
          <w:rFonts w:hint="default" w:eastAsia="楷体"/>
          <w:lang w:val="en-US" w:eastAsia="zh-CN"/>
        </w:rPr>
      </w:pPr>
      <w:r>
        <w:rPr>
          <w:rFonts w:hint="eastAsia" w:eastAsia="楷体" w:cs="Calibri"/>
          <w:b/>
          <w:sz w:val="21"/>
          <w:lang w:val="en-US" w:eastAsia="zh-CN"/>
        </w:rPr>
        <w:t>图 17 个人信息修改运行视图</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b/>
          <w:bCs/>
          <w:sz w:val="21"/>
          <w:szCs w:val="21"/>
          <w:lang w:val="en-US" w:eastAsia="zh-CN"/>
        </w:rPr>
      </w:pPr>
      <w:r>
        <w:rPr>
          <w:rFonts w:hint="eastAsia"/>
          <w:b/>
          <w:bCs/>
          <w:sz w:val="21"/>
          <w:szCs w:val="21"/>
          <w:lang w:val="en-US" w:eastAsia="zh-CN"/>
        </w:rPr>
        <w:t>（2）管理建立收藏历史运行视图</w:t>
      </w:r>
    </w:p>
    <w:p>
      <w:pPr>
        <w:jc w:val="center"/>
        <w:rPr>
          <w:rFonts w:hint="eastAsia"/>
          <w:lang w:val="en-US" w:eastAsia="zh-CN"/>
        </w:rPr>
      </w:pPr>
      <w:r>
        <w:rPr>
          <w:rFonts w:hint="eastAsia"/>
          <w:lang w:val="en-US" w:eastAsia="zh-CN"/>
        </w:rPr>
        <w:drawing>
          <wp:inline distT="0" distB="0" distL="114300" distR="114300">
            <wp:extent cx="5347970" cy="3646805"/>
            <wp:effectExtent l="0" t="0" r="1270" b="1079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26"/>
                    <a:stretch>
                      <a:fillRect/>
                    </a:stretch>
                  </pic:blipFill>
                  <pic:spPr>
                    <a:xfrm>
                      <a:off x="0" y="0"/>
                      <a:ext cx="5347970" cy="3646805"/>
                    </a:xfrm>
                    <a:prstGeom prst="rect">
                      <a:avLst/>
                    </a:prstGeom>
                    <a:noFill/>
                    <a:ln>
                      <a:noFill/>
                    </a:ln>
                  </pic:spPr>
                </pic:pic>
              </a:graphicData>
            </a:graphic>
          </wp:inline>
        </w:drawing>
      </w:r>
    </w:p>
    <w:p>
      <w:pPr>
        <w:pStyle w:val="13"/>
        <w:jc w:val="center"/>
        <w:rPr>
          <w:rFonts w:hint="eastAsia" w:eastAsia="楷体"/>
          <w:lang w:val="en-US" w:eastAsia="zh-CN"/>
        </w:rPr>
      </w:pPr>
      <w:r>
        <w:rPr>
          <w:rFonts w:hint="eastAsia" w:eastAsia="楷体" w:cs="Calibri"/>
          <w:b/>
          <w:sz w:val="21"/>
          <w:lang w:val="en-US" w:eastAsia="zh-CN"/>
        </w:rPr>
        <w:t>图 18 管理建立收藏历史运行视图</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b/>
          <w:bCs/>
          <w:sz w:val="21"/>
          <w:szCs w:val="21"/>
          <w:lang w:val="en-US" w:eastAsia="zh-CN"/>
        </w:rPr>
      </w:pPr>
      <w:r>
        <w:rPr>
          <w:rFonts w:hint="eastAsia"/>
          <w:b/>
          <w:bCs/>
          <w:sz w:val="21"/>
          <w:szCs w:val="21"/>
          <w:lang w:val="en-US" w:eastAsia="zh-CN"/>
        </w:rPr>
        <w:t>（3）管理帖子发布历史运行视图</w:t>
      </w:r>
    </w:p>
    <w:p>
      <w:pPr>
        <w:jc w:val="center"/>
        <w:rPr>
          <w:rFonts w:hint="eastAsia"/>
          <w:lang w:val="en-US" w:eastAsia="zh-CN"/>
        </w:rPr>
      </w:pPr>
      <w:r>
        <w:rPr>
          <w:rFonts w:hint="eastAsia"/>
          <w:lang w:val="en-US" w:eastAsia="zh-CN"/>
        </w:rPr>
        <w:drawing>
          <wp:inline distT="0" distB="0" distL="114300" distR="114300">
            <wp:extent cx="5274310" cy="3510280"/>
            <wp:effectExtent l="0" t="0" r="13970" b="1016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7"/>
                    <a:stretch>
                      <a:fillRect/>
                    </a:stretch>
                  </pic:blipFill>
                  <pic:spPr>
                    <a:xfrm>
                      <a:off x="0" y="0"/>
                      <a:ext cx="5274310" cy="3510280"/>
                    </a:xfrm>
                    <a:prstGeom prst="rect">
                      <a:avLst/>
                    </a:prstGeom>
                    <a:noFill/>
                    <a:ln>
                      <a:noFill/>
                    </a:ln>
                  </pic:spPr>
                </pic:pic>
              </a:graphicData>
            </a:graphic>
          </wp:inline>
        </w:drawing>
      </w:r>
    </w:p>
    <w:p>
      <w:pPr>
        <w:pStyle w:val="13"/>
        <w:jc w:val="center"/>
        <w:rPr>
          <w:rFonts w:hint="eastAsia" w:eastAsia="楷体"/>
          <w:lang w:val="en-US" w:eastAsia="zh-CN"/>
        </w:rPr>
      </w:pPr>
      <w:r>
        <w:rPr>
          <w:rFonts w:hint="eastAsia" w:eastAsia="楷体" w:cs="Calibri"/>
          <w:b/>
          <w:sz w:val="21"/>
          <w:lang w:val="en-US" w:eastAsia="zh-CN"/>
        </w:rPr>
        <w:t>图 19 管理帖子发布历史运行视图</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b/>
          <w:bCs/>
          <w:sz w:val="21"/>
          <w:szCs w:val="21"/>
          <w:lang w:val="en-US" w:eastAsia="zh-CN"/>
        </w:rPr>
      </w:pPr>
      <w:r>
        <w:rPr>
          <w:rFonts w:hint="eastAsia"/>
          <w:b/>
          <w:bCs/>
          <w:sz w:val="21"/>
          <w:szCs w:val="21"/>
          <w:lang w:val="en-US" w:eastAsia="zh-CN"/>
        </w:rPr>
        <w:t>（4）我的投递运行视图</w:t>
      </w:r>
    </w:p>
    <w:p>
      <w:pPr>
        <w:jc w:val="center"/>
        <w:rPr>
          <w:rFonts w:hint="eastAsia"/>
          <w:lang w:val="en-US" w:eastAsia="zh-CN"/>
        </w:rPr>
      </w:pPr>
      <w:r>
        <w:rPr>
          <w:rFonts w:hint="eastAsia"/>
          <w:lang w:val="en-US" w:eastAsia="zh-CN"/>
        </w:rPr>
        <w:drawing>
          <wp:inline distT="0" distB="0" distL="114300" distR="114300">
            <wp:extent cx="5274310" cy="3577590"/>
            <wp:effectExtent l="0" t="0" r="13970" b="381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8"/>
                    <a:stretch>
                      <a:fillRect/>
                    </a:stretch>
                  </pic:blipFill>
                  <pic:spPr>
                    <a:xfrm>
                      <a:off x="0" y="0"/>
                      <a:ext cx="5274310" cy="3577590"/>
                    </a:xfrm>
                    <a:prstGeom prst="rect">
                      <a:avLst/>
                    </a:prstGeom>
                    <a:noFill/>
                    <a:ln>
                      <a:noFill/>
                    </a:ln>
                  </pic:spPr>
                </pic:pic>
              </a:graphicData>
            </a:graphic>
          </wp:inline>
        </w:drawing>
      </w:r>
    </w:p>
    <w:p>
      <w:pPr>
        <w:pStyle w:val="13"/>
        <w:jc w:val="center"/>
        <w:rPr>
          <w:rFonts w:hint="eastAsia"/>
          <w:lang w:val="en-US" w:eastAsia="zh-CN"/>
        </w:rPr>
      </w:pPr>
      <w:r>
        <w:rPr>
          <w:rFonts w:hint="eastAsia" w:eastAsia="楷体" w:cs="Calibri"/>
          <w:b/>
          <w:sz w:val="21"/>
          <w:lang w:val="en-US" w:eastAsia="zh-CN"/>
        </w:rPr>
        <w:t>图 20 我的投递运行视图</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183" w:name="_Toc4030"/>
      <w:bookmarkStart w:id="184" w:name="_Toc17412"/>
      <w:bookmarkStart w:id="185" w:name="_Toc31718"/>
      <w:r>
        <w:rPr>
          <w:rFonts w:hint="eastAsia" w:ascii="宋体" w:hAnsi="宋体" w:eastAsia="宋体" w:cs="宋体"/>
          <w:b/>
          <w:sz w:val="21"/>
          <w:szCs w:val="21"/>
          <w:lang w:val="en-US" w:eastAsia="zh-CN" w:bidi="ar-SA"/>
        </w:rPr>
        <w:t>6.4.3 简历模板运行视图</w:t>
      </w:r>
      <w:bookmarkEnd w:id="183"/>
      <w:bookmarkEnd w:id="184"/>
      <w:bookmarkEnd w:id="185"/>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b/>
          <w:bCs/>
          <w:sz w:val="21"/>
          <w:szCs w:val="21"/>
          <w:lang w:val="en-US" w:eastAsia="zh-CN"/>
        </w:rPr>
      </w:pPr>
      <w:r>
        <w:rPr>
          <w:rFonts w:hint="eastAsia"/>
          <w:b/>
          <w:bCs/>
          <w:sz w:val="21"/>
          <w:szCs w:val="21"/>
          <w:lang w:val="en-US" w:eastAsia="zh-CN"/>
        </w:rPr>
        <w:t>（1）简历模板应用运行视图</w:t>
      </w:r>
    </w:p>
    <w:p>
      <w:pPr>
        <w:jc w:val="center"/>
        <w:rPr>
          <w:rFonts w:hint="eastAsia"/>
          <w:lang w:val="en-US" w:eastAsia="zh-CN"/>
        </w:rPr>
      </w:pPr>
      <w:r>
        <w:rPr>
          <w:rFonts w:hint="eastAsia"/>
          <w:lang w:val="en-US" w:eastAsia="zh-CN"/>
        </w:rPr>
        <w:drawing>
          <wp:inline distT="0" distB="0" distL="114300" distR="114300">
            <wp:extent cx="5274310" cy="3752850"/>
            <wp:effectExtent l="0" t="0" r="13970" b="1143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29"/>
                    <a:stretch>
                      <a:fillRect/>
                    </a:stretch>
                  </pic:blipFill>
                  <pic:spPr>
                    <a:xfrm>
                      <a:off x="0" y="0"/>
                      <a:ext cx="5274310" cy="3752850"/>
                    </a:xfrm>
                    <a:prstGeom prst="rect">
                      <a:avLst/>
                    </a:prstGeom>
                    <a:noFill/>
                    <a:ln>
                      <a:noFill/>
                    </a:ln>
                  </pic:spPr>
                </pic:pic>
              </a:graphicData>
            </a:graphic>
          </wp:inline>
        </w:drawing>
      </w:r>
    </w:p>
    <w:p>
      <w:pPr>
        <w:pStyle w:val="13"/>
        <w:jc w:val="center"/>
        <w:rPr>
          <w:rFonts w:hint="default" w:eastAsia="楷体"/>
          <w:lang w:val="en-US" w:eastAsia="zh-CN"/>
        </w:rPr>
      </w:pPr>
      <w:r>
        <w:rPr>
          <w:rFonts w:hint="eastAsia" w:eastAsia="楷体" w:cs="Calibri"/>
          <w:b/>
          <w:sz w:val="21"/>
          <w:lang w:val="en-US" w:eastAsia="zh-CN"/>
        </w:rPr>
        <w:t>图 21 简历模版应用运行视图</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b/>
          <w:bCs/>
          <w:sz w:val="21"/>
          <w:szCs w:val="21"/>
          <w:lang w:val="en-US" w:eastAsia="zh-CN"/>
        </w:rPr>
      </w:pPr>
      <w:r>
        <w:rPr>
          <w:rFonts w:hint="eastAsia"/>
          <w:b/>
          <w:bCs/>
          <w:sz w:val="21"/>
          <w:szCs w:val="21"/>
          <w:lang w:val="en-US" w:eastAsia="zh-CN"/>
        </w:rPr>
        <w:t>（2）简历模板点赞、收藏运行视图</w:t>
      </w:r>
    </w:p>
    <w:p>
      <w:pPr>
        <w:jc w:val="center"/>
        <w:rPr>
          <w:rFonts w:hint="eastAsia"/>
          <w:lang w:val="en-US" w:eastAsia="zh-CN"/>
        </w:rPr>
      </w:pPr>
      <w:r>
        <w:rPr>
          <w:rFonts w:hint="eastAsia"/>
          <w:lang w:val="en-US" w:eastAsia="zh-CN"/>
        </w:rPr>
        <w:drawing>
          <wp:inline distT="0" distB="0" distL="114300" distR="114300">
            <wp:extent cx="4805045" cy="3945255"/>
            <wp:effectExtent l="0" t="0" r="10795" b="190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30"/>
                    <a:srcRect t="1547" b="12279"/>
                    <a:stretch>
                      <a:fillRect/>
                    </a:stretch>
                  </pic:blipFill>
                  <pic:spPr>
                    <a:xfrm>
                      <a:off x="0" y="0"/>
                      <a:ext cx="4805045" cy="3945255"/>
                    </a:xfrm>
                    <a:prstGeom prst="rect">
                      <a:avLst/>
                    </a:prstGeom>
                    <a:noFill/>
                    <a:ln>
                      <a:noFill/>
                    </a:ln>
                  </pic:spPr>
                </pic:pic>
              </a:graphicData>
            </a:graphic>
          </wp:inline>
        </w:drawing>
      </w:r>
    </w:p>
    <w:p>
      <w:pPr>
        <w:pStyle w:val="13"/>
        <w:jc w:val="center"/>
        <w:rPr>
          <w:rFonts w:hint="default" w:eastAsia="楷体"/>
          <w:lang w:val="en-US" w:eastAsia="zh-CN"/>
        </w:rPr>
      </w:pPr>
      <w:r>
        <w:rPr>
          <w:rFonts w:hint="eastAsia" w:eastAsia="楷体" w:cs="Calibri"/>
          <w:b/>
          <w:sz w:val="21"/>
          <w:lang w:val="en-US" w:eastAsia="zh-CN"/>
        </w:rPr>
        <w:t>图 22 简历模板点赞、收藏运行视图</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b/>
          <w:bCs/>
          <w:sz w:val="21"/>
          <w:szCs w:val="21"/>
          <w:lang w:val="en-US" w:eastAsia="zh-CN"/>
        </w:rPr>
      </w:pPr>
      <w:r>
        <w:rPr>
          <w:rFonts w:hint="eastAsia"/>
          <w:b/>
          <w:bCs/>
          <w:sz w:val="21"/>
          <w:szCs w:val="21"/>
          <w:lang w:val="en-US" w:eastAsia="zh-CN"/>
        </w:rPr>
        <w:t>（3）简历模板上传运行视图</w:t>
      </w:r>
    </w:p>
    <w:p>
      <w:pPr>
        <w:jc w:val="center"/>
        <w:rPr>
          <w:rFonts w:hint="eastAsia"/>
          <w:lang w:val="en-US" w:eastAsia="zh-CN"/>
        </w:rPr>
      </w:pPr>
      <w:r>
        <w:rPr>
          <w:rFonts w:hint="eastAsia"/>
          <w:lang w:val="en-US" w:eastAsia="zh-CN"/>
        </w:rPr>
        <w:drawing>
          <wp:inline distT="0" distB="0" distL="114300" distR="114300">
            <wp:extent cx="4847590" cy="3509645"/>
            <wp:effectExtent l="0" t="0" r="13970" b="10795"/>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31"/>
                    <a:stretch>
                      <a:fillRect/>
                    </a:stretch>
                  </pic:blipFill>
                  <pic:spPr>
                    <a:xfrm>
                      <a:off x="0" y="0"/>
                      <a:ext cx="4847590" cy="3509645"/>
                    </a:xfrm>
                    <a:prstGeom prst="rect">
                      <a:avLst/>
                    </a:prstGeom>
                    <a:noFill/>
                    <a:ln>
                      <a:noFill/>
                    </a:ln>
                  </pic:spPr>
                </pic:pic>
              </a:graphicData>
            </a:graphic>
          </wp:inline>
        </w:drawing>
      </w:r>
    </w:p>
    <w:p>
      <w:pPr>
        <w:pStyle w:val="13"/>
        <w:jc w:val="center"/>
        <w:rPr>
          <w:rFonts w:hint="default" w:eastAsia="楷体"/>
          <w:lang w:val="en-US" w:eastAsia="zh-CN"/>
        </w:rPr>
      </w:pPr>
      <w:r>
        <w:rPr>
          <w:rFonts w:hint="eastAsia" w:eastAsia="楷体" w:cs="Calibri"/>
          <w:b/>
          <w:sz w:val="21"/>
          <w:lang w:val="en-US" w:eastAsia="zh-CN"/>
        </w:rPr>
        <w:t>图 23 简历模板上传运行视图</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default" w:ascii="宋体" w:hAnsi="宋体" w:eastAsia="宋体" w:cs="宋体"/>
          <w:b/>
          <w:sz w:val="21"/>
          <w:szCs w:val="21"/>
          <w:lang w:val="en-US" w:eastAsia="zh-CN" w:bidi="ar-SA"/>
        </w:rPr>
      </w:pPr>
      <w:bookmarkStart w:id="186" w:name="_Toc14470"/>
      <w:bookmarkStart w:id="187" w:name="_Toc31935"/>
      <w:bookmarkStart w:id="188" w:name="_Toc9911"/>
      <w:r>
        <w:rPr>
          <w:rFonts w:hint="eastAsia" w:ascii="宋体" w:hAnsi="宋体" w:eastAsia="宋体" w:cs="宋体"/>
          <w:b/>
          <w:sz w:val="21"/>
          <w:szCs w:val="21"/>
          <w:lang w:val="en-US" w:eastAsia="zh-CN" w:bidi="ar-SA"/>
        </w:rPr>
        <w:t>6.4.4招聘运行视图</w:t>
      </w:r>
      <w:bookmarkEnd w:id="186"/>
      <w:bookmarkEnd w:id="187"/>
      <w:bookmarkEnd w:id="188"/>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b/>
          <w:bCs/>
          <w:sz w:val="21"/>
          <w:szCs w:val="21"/>
          <w:lang w:val="en-US" w:eastAsia="zh-CN"/>
        </w:rPr>
      </w:pPr>
      <w:r>
        <w:rPr>
          <w:rFonts w:hint="eastAsia"/>
          <w:b/>
          <w:bCs/>
          <w:sz w:val="21"/>
          <w:szCs w:val="21"/>
          <w:lang w:val="en-US" w:eastAsia="zh-CN"/>
        </w:rPr>
        <w:t>（1）招聘会运行视图</w:t>
      </w:r>
    </w:p>
    <w:p>
      <w:pPr>
        <w:jc w:val="center"/>
        <w:rPr>
          <w:rFonts w:hint="eastAsia"/>
          <w:lang w:val="en-US" w:eastAsia="zh-CN"/>
        </w:rPr>
      </w:pPr>
      <w:r>
        <w:rPr>
          <w:rFonts w:hint="eastAsia"/>
          <w:lang w:val="en-US" w:eastAsia="zh-CN"/>
        </w:rPr>
        <w:drawing>
          <wp:inline distT="0" distB="0" distL="114300" distR="114300">
            <wp:extent cx="4679950" cy="3442970"/>
            <wp:effectExtent l="0" t="0" r="13970" b="1270"/>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32"/>
                    <a:stretch>
                      <a:fillRect/>
                    </a:stretch>
                  </pic:blipFill>
                  <pic:spPr>
                    <a:xfrm>
                      <a:off x="0" y="0"/>
                      <a:ext cx="4679950" cy="3442970"/>
                    </a:xfrm>
                    <a:prstGeom prst="rect">
                      <a:avLst/>
                    </a:prstGeom>
                    <a:noFill/>
                    <a:ln>
                      <a:noFill/>
                    </a:ln>
                  </pic:spPr>
                </pic:pic>
              </a:graphicData>
            </a:graphic>
          </wp:inline>
        </w:drawing>
      </w:r>
    </w:p>
    <w:p>
      <w:pPr>
        <w:pStyle w:val="13"/>
        <w:jc w:val="center"/>
        <w:rPr>
          <w:rFonts w:hint="default" w:eastAsia="楷体"/>
          <w:lang w:val="en-US" w:eastAsia="zh-CN"/>
        </w:rPr>
      </w:pPr>
      <w:r>
        <w:rPr>
          <w:rFonts w:hint="eastAsia" w:eastAsia="楷体" w:cs="Calibri"/>
          <w:b/>
          <w:sz w:val="21"/>
          <w:lang w:val="en-US" w:eastAsia="zh-CN"/>
        </w:rPr>
        <w:t>图 24 招聘会运行视图</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b/>
          <w:bCs/>
          <w:sz w:val="21"/>
          <w:szCs w:val="21"/>
          <w:lang w:val="en-US" w:eastAsia="zh-CN"/>
        </w:rPr>
      </w:pPr>
      <w:r>
        <w:rPr>
          <w:rFonts w:hint="eastAsia"/>
          <w:b/>
          <w:bCs/>
          <w:sz w:val="21"/>
          <w:szCs w:val="21"/>
          <w:lang w:val="en-US" w:eastAsia="zh-CN"/>
        </w:rPr>
        <w:t>（2）企业发布招聘信息运行视图</w:t>
      </w:r>
    </w:p>
    <w:p>
      <w:pPr>
        <w:jc w:val="center"/>
        <w:rPr>
          <w:rFonts w:hint="eastAsia"/>
          <w:lang w:val="en-US" w:eastAsia="zh-CN"/>
        </w:rPr>
      </w:pPr>
      <w:r>
        <w:rPr>
          <w:rFonts w:hint="eastAsia"/>
          <w:lang w:val="en-US" w:eastAsia="zh-CN"/>
        </w:rPr>
        <w:drawing>
          <wp:inline distT="0" distB="0" distL="114300" distR="114300">
            <wp:extent cx="4690110" cy="3275330"/>
            <wp:effectExtent l="0" t="0" r="3810" b="1270"/>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33"/>
                    <a:stretch>
                      <a:fillRect/>
                    </a:stretch>
                  </pic:blipFill>
                  <pic:spPr>
                    <a:xfrm>
                      <a:off x="0" y="0"/>
                      <a:ext cx="4690110" cy="3275330"/>
                    </a:xfrm>
                    <a:prstGeom prst="rect">
                      <a:avLst/>
                    </a:prstGeom>
                    <a:noFill/>
                    <a:ln>
                      <a:noFill/>
                    </a:ln>
                  </pic:spPr>
                </pic:pic>
              </a:graphicData>
            </a:graphic>
          </wp:inline>
        </w:drawing>
      </w:r>
    </w:p>
    <w:p>
      <w:pPr>
        <w:pStyle w:val="13"/>
        <w:jc w:val="center"/>
        <w:rPr>
          <w:rFonts w:hint="default" w:eastAsia="楷体"/>
          <w:lang w:val="en-US" w:eastAsia="zh-CN"/>
        </w:rPr>
      </w:pPr>
      <w:r>
        <w:rPr>
          <w:rFonts w:hint="eastAsia" w:eastAsia="楷体" w:cs="Calibri"/>
          <w:b/>
          <w:sz w:val="21"/>
          <w:lang w:val="en-US" w:eastAsia="zh-CN"/>
        </w:rPr>
        <w:t>图 25 企业发布招聘信息运行视图</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b/>
          <w:bCs/>
          <w:sz w:val="21"/>
          <w:szCs w:val="21"/>
          <w:lang w:val="en-US" w:eastAsia="zh-CN"/>
        </w:rPr>
      </w:pPr>
      <w:r>
        <w:rPr>
          <w:rFonts w:hint="eastAsia"/>
          <w:b/>
          <w:bCs/>
          <w:sz w:val="21"/>
          <w:szCs w:val="21"/>
          <w:lang w:val="en-US" w:eastAsia="zh-CN"/>
        </w:rPr>
        <w:t>（3）求职者查看招聘信息运行视图</w:t>
      </w:r>
    </w:p>
    <w:p>
      <w:pPr>
        <w:jc w:val="center"/>
        <w:rPr>
          <w:rFonts w:hint="eastAsia"/>
          <w:lang w:val="en-US" w:eastAsia="zh-CN"/>
        </w:rPr>
      </w:pPr>
      <w:r>
        <w:rPr>
          <w:rFonts w:hint="eastAsia"/>
          <w:lang w:val="en-US" w:eastAsia="zh-CN"/>
        </w:rPr>
        <w:drawing>
          <wp:inline distT="0" distB="0" distL="114300" distR="114300">
            <wp:extent cx="4712970" cy="3643630"/>
            <wp:effectExtent l="0" t="0" r="11430" b="13970"/>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34"/>
                    <a:stretch>
                      <a:fillRect/>
                    </a:stretch>
                  </pic:blipFill>
                  <pic:spPr>
                    <a:xfrm>
                      <a:off x="0" y="0"/>
                      <a:ext cx="4712970" cy="3643630"/>
                    </a:xfrm>
                    <a:prstGeom prst="rect">
                      <a:avLst/>
                    </a:prstGeom>
                    <a:noFill/>
                    <a:ln>
                      <a:noFill/>
                    </a:ln>
                  </pic:spPr>
                </pic:pic>
              </a:graphicData>
            </a:graphic>
          </wp:inline>
        </w:drawing>
      </w:r>
    </w:p>
    <w:p>
      <w:pPr>
        <w:pStyle w:val="13"/>
        <w:jc w:val="center"/>
        <w:rPr>
          <w:rFonts w:hint="default" w:eastAsia="楷体"/>
          <w:lang w:val="en-US" w:eastAsia="zh-CN"/>
        </w:rPr>
      </w:pPr>
      <w:r>
        <w:rPr>
          <w:rFonts w:hint="eastAsia" w:eastAsia="楷体" w:cs="Calibri"/>
          <w:b/>
          <w:sz w:val="21"/>
          <w:lang w:val="en-US" w:eastAsia="zh-CN"/>
        </w:rPr>
        <w:t>图 26 求职者查看招聘信息运行视图</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default" w:ascii="宋体" w:hAnsi="宋体" w:eastAsia="宋体" w:cs="宋体"/>
          <w:b/>
          <w:sz w:val="21"/>
          <w:szCs w:val="21"/>
          <w:lang w:val="en-US" w:eastAsia="zh-CN" w:bidi="ar-SA"/>
        </w:rPr>
      </w:pPr>
      <w:bookmarkStart w:id="189" w:name="_Toc25202"/>
      <w:bookmarkStart w:id="190" w:name="_Toc2166"/>
      <w:bookmarkStart w:id="191" w:name="_Toc17543"/>
      <w:r>
        <w:rPr>
          <w:rFonts w:hint="eastAsia" w:ascii="宋体" w:hAnsi="宋体" w:eastAsia="宋体" w:cs="宋体"/>
          <w:b/>
          <w:sz w:val="21"/>
          <w:szCs w:val="21"/>
          <w:lang w:val="en-US" w:eastAsia="zh-CN" w:bidi="ar-SA"/>
        </w:rPr>
        <w:t>6.4.5系统公告运行视图</w:t>
      </w:r>
      <w:bookmarkEnd w:id="189"/>
      <w:bookmarkEnd w:id="190"/>
      <w:bookmarkEnd w:id="191"/>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b/>
          <w:bCs/>
          <w:sz w:val="21"/>
          <w:szCs w:val="21"/>
          <w:lang w:val="en-US" w:eastAsia="zh-CN"/>
        </w:rPr>
      </w:pPr>
      <w:r>
        <w:rPr>
          <w:rFonts w:hint="eastAsia"/>
          <w:b/>
          <w:bCs/>
          <w:sz w:val="21"/>
          <w:szCs w:val="21"/>
          <w:lang w:val="en-US" w:eastAsia="zh-CN"/>
        </w:rPr>
        <w:t>（1）个人用户查看系统公告运行视图</w:t>
      </w:r>
    </w:p>
    <w:p>
      <w:pPr>
        <w:jc w:val="center"/>
        <w:rPr>
          <w:rFonts w:hint="eastAsia"/>
          <w:lang w:val="en-US" w:eastAsia="zh-CN"/>
        </w:rPr>
      </w:pPr>
      <w:r>
        <w:rPr>
          <w:rFonts w:hint="eastAsia"/>
          <w:lang w:val="en-US" w:eastAsia="zh-CN"/>
        </w:rPr>
        <w:drawing>
          <wp:inline distT="0" distB="0" distL="114300" distR="114300">
            <wp:extent cx="4138295" cy="3503930"/>
            <wp:effectExtent l="0" t="0" r="6985" b="1270"/>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35"/>
                    <a:stretch>
                      <a:fillRect/>
                    </a:stretch>
                  </pic:blipFill>
                  <pic:spPr>
                    <a:xfrm>
                      <a:off x="0" y="0"/>
                      <a:ext cx="4138295" cy="3503930"/>
                    </a:xfrm>
                    <a:prstGeom prst="rect">
                      <a:avLst/>
                    </a:prstGeom>
                    <a:noFill/>
                    <a:ln>
                      <a:noFill/>
                    </a:ln>
                  </pic:spPr>
                </pic:pic>
              </a:graphicData>
            </a:graphic>
          </wp:inline>
        </w:drawing>
      </w:r>
    </w:p>
    <w:p>
      <w:pPr>
        <w:pStyle w:val="13"/>
        <w:jc w:val="center"/>
        <w:rPr>
          <w:rFonts w:hint="default" w:eastAsia="楷体"/>
          <w:lang w:val="en-US" w:eastAsia="zh-CN"/>
        </w:rPr>
      </w:pPr>
      <w:r>
        <w:rPr>
          <w:rFonts w:hint="eastAsia" w:eastAsia="楷体" w:cs="Calibri"/>
          <w:b/>
          <w:sz w:val="21"/>
          <w:lang w:val="en-US" w:eastAsia="zh-CN"/>
        </w:rPr>
        <w:t>图 27 个人用户查看系统公告运行视图</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b/>
          <w:bCs/>
          <w:sz w:val="21"/>
          <w:szCs w:val="21"/>
          <w:lang w:val="en-US" w:eastAsia="zh-CN"/>
        </w:rPr>
      </w:pPr>
      <w:r>
        <w:rPr>
          <w:rFonts w:hint="eastAsia"/>
          <w:b/>
          <w:bCs/>
          <w:sz w:val="21"/>
          <w:szCs w:val="21"/>
          <w:lang w:val="en-US" w:eastAsia="zh-CN"/>
        </w:rPr>
        <w:t>（2）管理员发布、删除系统公告运行视图</w:t>
      </w:r>
    </w:p>
    <w:p>
      <w:pPr>
        <w:jc w:val="center"/>
        <w:rPr>
          <w:rFonts w:hint="eastAsia"/>
          <w:lang w:val="en-US" w:eastAsia="zh-CN"/>
        </w:rPr>
      </w:pPr>
      <w:r>
        <w:rPr>
          <w:rFonts w:hint="eastAsia"/>
          <w:lang w:val="en-US" w:eastAsia="zh-CN"/>
        </w:rPr>
        <w:drawing>
          <wp:inline distT="0" distB="0" distL="114300" distR="114300">
            <wp:extent cx="4288790" cy="2866390"/>
            <wp:effectExtent l="0" t="0" r="8890" b="13970"/>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36"/>
                    <a:stretch>
                      <a:fillRect/>
                    </a:stretch>
                  </pic:blipFill>
                  <pic:spPr>
                    <a:xfrm>
                      <a:off x="0" y="0"/>
                      <a:ext cx="4288790" cy="2866390"/>
                    </a:xfrm>
                    <a:prstGeom prst="rect">
                      <a:avLst/>
                    </a:prstGeom>
                    <a:noFill/>
                    <a:ln>
                      <a:noFill/>
                    </a:ln>
                  </pic:spPr>
                </pic:pic>
              </a:graphicData>
            </a:graphic>
          </wp:inline>
        </w:drawing>
      </w:r>
    </w:p>
    <w:p>
      <w:pPr>
        <w:pStyle w:val="13"/>
        <w:jc w:val="center"/>
        <w:rPr>
          <w:rFonts w:hint="default"/>
          <w:lang w:val="en-US" w:eastAsia="zh-CN"/>
        </w:rPr>
      </w:pPr>
      <w:r>
        <w:rPr>
          <w:rFonts w:hint="eastAsia" w:eastAsia="楷体" w:cs="Calibri"/>
          <w:b/>
          <w:sz w:val="21"/>
          <w:lang w:val="en-US" w:eastAsia="zh-CN"/>
        </w:rPr>
        <w:t>图 28 管理员发布、删除系统公告运行视图</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default" w:ascii="宋体" w:hAnsi="宋体" w:eastAsia="宋体" w:cs="宋体"/>
          <w:b/>
          <w:sz w:val="21"/>
          <w:szCs w:val="21"/>
          <w:lang w:val="en-US" w:eastAsia="zh-CN" w:bidi="ar-SA"/>
        </w:rPr>
      </w:pPr>
      <w:bookmarkStart w:id="192" w:name="_Toc10485"/>
      <w:bookmarkStart w:id="193" w:name="_Toc20754"/>
      <w:bookmarkStart w:id="194" w:name="_Toc13205"/>
      <w:r>
        <w:rPr>
          <w:rFonts w:hint="eastAsia" w:ascii="宋体" w:hAnsi="宋体" w:eastAsia="宋体" w:cs="宋体"/>
          <w:b/>
          <w:sz w:val="21"/>
          <w:szCs w:val="21"/>
          <w:lang w:val="en-US" w:eastAsia="zh-CN" w:bidi="ar-SA"/>
        </w:rPr>
        <w:t>6.4.6求职论坛运行视图</w:t>
      </w:r>
      <w:bookmarkEnd w:id="192"/>
      <w:bookmarkEnd w:id="193"/>
      <w:bookmarkEnd w:id="194"/>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b/>
          <w:bCs/>
          <w:sz w:val="21"/>
          <w:szCs w:val="21"/>
          <w:lang w:val="en-US" w:eastAsia="zh-CN"/>
        </w:rPr>
      </w:pPr>
      <w:r>
        <w:rPr>
          <w:rFonts w:hint="eastAsia"/>
          <w:b/>
          <w:bCs/>
          <w:sz w:val="21"/>
          <w:szCs w:val="21"/>
          <w:lang w:val="en-US" w:eastAsia="zh-CN"/>
        </w:rPr>
        <w:t>（1）评论帖子运行视图</w:t>
      </w:r>
    </w:p>
    <w:p>
      <w:pPr>
        <w:jc w:val="center"/>
        <w:rPr>
          <w:rFonts w:hint="eastAsia"/>
          <w:lang w:val="en-US" w:eastAsia="zh-CN"/>
        </w:rPr>
      </w:pPr>
      <w:r>
        <w:rPr>
          <w:rFonts w:hint="eastAsia"/>
          <w:lang w:val="en-US" w:eastAsia="zh-CN"/>
        </w:rPr>
        <w:drawing>
          <wp:inline distT="0" distB="0" distL="114300" distR="114300">
            <wp:extent cx="4584700" cy="3402965"/>
            <wp:effectExtent l="0" t="0" r="2540" b="10795"/>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37"/>
                    <a:stretch>
                      <a:fillRect/>
                    </a:stretch>
                  </pic:blipFill>
                  <pic:spPr>
                    <a:xfrm>
                      <a:off x="0" y="0"/>
                      <a:ext cx="4584700" cy="3402965"/>
                    </a:xfrm>
                    <a:prstGeom prst="rect">
                      <a:avLst/>
                    </a:prstGeom>
                    <a:noFill/>
                    <a:ln>
                      <a:noFill/>
                    </a:ln>
                  </pic:spPr>
                </pic:pic>
              </a:graphicData>
            </a:graphic>
          </wp:inline>
        </w:drawing>
      </w:r>
    </w:p>
    <w:p>
      <w:pPr>
        <w:pStyle w:val="13"/>
        <w:jc w:val="center"/>
        <w:rPr>
          <w:rFonts w:hint="default" w:eastAsia="楷体"/>
          <w:lang w:val="en-US" w:eastAsia="zh-CN"/>
        </w:rPr>
      </w:pPr>
      <w:r>
        <w:rPr>
          <w:rFonts w:hint="eastAsia" w:eastAsia="楷体" w:cs="Calibri"/>
          <w:b/>
          <w:sz w:val="21"/>
          <w:lang w:val="en-US" w:eastAsia="zh-CN"/>
        </w:rPr>
        <w:t>图 29 评论帖子运行视图</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b/>
          <w:bCs/>
          <w:sz w:val="21"/>
          <w:szCs w:val="21"/>
          <w:lang w:val="en-US" w:eastAsia="zh-CN"/>
        </w:rPr>
      </w:pPr>
      <w:r>
        <w:rPr>
          <w:rFonts w:hint="eastAsia"/>
          <w:b/>
          <w:bCs/>
          <w:sz w:val="21"/>
          <w:szCs w:val="21"/>
          <w:lang w:val="en-US" w:eastAsia="zh-CN"/>
        </w:rPr>
        <w:t>（2）管理帖子运行视图</w:t>
      </w:r>
    </w:p>
    <w:p>
      <w:pPr>
        <w:jc w:val="center"/>
        <w:rPr>
          <w:rFonts w:hint="eastAsia"/>
          <w:lang w:val="en-US" w:eastAsia="zh-CN"/>
        </w:rPr>
      </w:pPr>
      <w:r>
        <w:rPr>
          <w:rFonts w:hint="eastAsia"/>
          <w:lang w:val="en-US" w:eastAsia="zh-CN"/>
        </w:rPr>
        <w:drawing>
          <wp:inline distT="0" distB="0" distL="114300" distR="114300">
            <wp:extent cx="4585335" cy="3371850"/>
            <wp:effectExtent l="0" t="0" r="1905" b="1143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pic:cNvPicPr>
                  </pic:nvPicPr>
                  <pic:blipFill>
                    <a:blip r:embed="rId38"/>
                    <a:stretch>
                      <a:fillRect/>
                    </a:stretch>
                  </pic:blipFill>
                  <pic:spPr>
                    <a:xfrm>
                      <a:off x="0" y="0"/>
                      <a:ext cx="4585335" cy="3371850"/>
                    </a:xfrm>
                    <a:prstGeom prst="rect">
                      <a:avLst/>
                    </a:prstGeom>
                    <a:noFill/>
                    <a:ln>
                      <a:noFill/>
                    </a:ln>
                  </pic:spPr>
                </pic:pic>
              </a:graphicData>
            </a:graphic>
          </wp:inline>
        </w:drawing>
      </w:r>
    </w:p>
    <w:p>
      <w:pPr>
        <w:pStyle w:val="13"/>
        <w:jc w:val="center"/>
        <w:rPr>
          <w:rFonts w:hint="default" w:eastAsia="楷体"/>
          <w:lang w:val="en-US" w:eastAsia="zh-CN"/>
        </w:rPr>
      </w:pPr>
      <w:r>
        <w:rPr>
          <w:rFonts w:hint="eastAsia" w:eastAsia="楷体" w:cs="Calibri"/>
          <w:b/>
          <w:sz w:val="21"/>
          <w:lang w:val="en-US" w:eastAsia="zh-CN"/>
        </w:rPr>
        <w:t>图 30 管理帖子运行视图</w:t>
      </w:r>
    </w:p>
    <w:p>
      <w:pPr>
        <w:outlineLvl w:val="9"/>
        <w:rPr>
          <w:rFonts w:hint="eastAsia"/>
          <w:lang w:val="en-US" w:eastAsia="zh-CN"/>
        </w:rPr>
      </w:pPr>
      <w:r>
        <w:rPr>
          <w:rFonts w:hint="eastAsia"/>
          <w:lang w:val="en-US" w:eastAsia="zh-CN"/>
        </w:rPr>
        <w:t>（3）发布帖子运行视图</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633595" cy="3156585"/>
            <wp:effectExtent l="0" t="0" r="14605" b="13335"/>
            <wp:docPr id="3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2"/>
                    <pic:cNvPicPr>
                      <a:picLocks noChangeAspect="1"/>
                    </pic:cNvPicPr>
                  </pic:nvPicPr>
                  <pic:blipFill>
                    <a:blip r:embed="rId39"/>
                    <a:stretch>
                      <a:fillRect/>
                    </a:stretch>
                  </pic:blipFill>
                  <pic:spPr>
                    <a:xfrm>
                      <a:off x="0" y="0"/>
                      <a:ext cx="4633595" cy="3156585"/>
                    </a:xfrm>
                    <a:prstGeom prst="rect">
                      <a:avLst/>
                    </a:prstGeom>
                    <a:noFill/>
                    <a:ln>
                      <a:noFill/>
                    </a:ln>
                  </pic:spPr>
                </pic:pic>
              </a:graphicData>
            </a:graphic>
          </wp:inline>
        </w:drawing>
      </w:r>
    </w:p>
    <w:p>
      <w:pPr>
        <w:pStyle w:val="13"/>
        <w:jc w:val="center"/>
        <w:rPr>
          <w:rFonts w:hint="default" w:eastAsia="楷体"/>
          <w:lang w:val="en-US" w:eastAsia="zh-CN"/>
        </w:rPr>
      </w:pPr>
      <w:r>
        <w:rPr>
          <w:rFonts w:hint="eastAsia" w:eastAsia="楷体" w:cs="Calibri"/>
          <w:b/>
          <w:sz w:val="21"/>
          <w:lang w:val="en-US" w:eastAsia="zh-CN"/>
        </w:rPr>
        <w:t>图 31 发布帖子运行视图</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default" w:ascii="宋体" w:hAnsi="宋体" w:eastAsia="宋体" w:cs="宋体"/>
          <w:b/>
          <w:sz w:val="21"/>
          <w:szCs w:val="21"/>
          <w:lang w:val="en-US" w:eastAsia="zh-CN" w:bidi="ar-SA"/>
        </w:rPr>
      </w:pPr>
      <w:bookmarkStart w:id="195" w:name="_Toc29820"/>
      <w:bookmarkStart w:id="196" w:name="_Toc21320"/>
      <w:bookmarkStart w:id="197" w:name="_Toc7250"/>
      <w:r>
        <w:rPr>
          <w:rFonts w:hint="eastAsia" w:ascii="宋体" w:hAnsi="宋体" w:eastAsia="宋体" w:cs="宋体"/>
          <w:b/>
          <w:sz w:val="21"/>
          <w:szCs w:val="21"/>
          <w:lang w:val="en-US" w:eastAsia="zh-CN" w:bidi="ar-SA"/>
        </w:rPr>
        <w:t>6.4.7在线客服运行视图</w:t>
      </w:r>
      <w:bookmarkEnd w:id="195"/>
      <w:bookmarkEnd w:id="196"/>
      <w:bookmarkEnd w:id="197"/>
    </w:p>
    <w:p>
      <w:pPr>
        <w:jc w:val="center"/>
        <w:rPr>
          <w:rFonts w:hint="eastAsia"/>
          <w:lang w:val="en-US" w:eastAsia="zh-CN"/>
        </w:rPr>
      </w:pPr>
      <w:r>
        <w:rPr>
          <w:rFonts w:hint="eastAsia"/>
          <w:lang w:val="en-US" w:eastAsia="zh-CN"/>
        </w:rPr>
        <w:drawing>
          <wp:inline distT="0" distB="0" distL="114300" distR="114300">
            <wp:extent cx="3955415" cy="3037205"/>
            <wp:effectExtent l="0" t="0" r="6985" b="10795"/>
            <wp:docPr id="3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pic:cNvPicPr>
                      <a:picLocks noChangeAspect="1"/>
                    </pic:cNvPicPr>
                  </pic:nvPicPr>
                  <pic:blipFill>
                    <a:blip r:embed="rId40"/>
                    <a:stretch>
                      <a:fillRect/>
                    </a:stretch>
                  </pic:blipFill>
                  <pic:spPr>
                    <a:xfrm>
                      <a:off x="0" y="0"/>
                      <a:ext cx="3955415" cy="3037205"/>
                    </a:xfrm>
                    <a:prstGeom prst="rect">
                      <a:avLst/>
                    </a:prstGeom>
                    <a:noFill/>
                    <a:ln>
                      <a:noFill/>
                    </a:ln>
                  </pic:spPr>
                </pic:pic>
              </a:graphicData>
            </a:graphic>
          </wp:inline>
        </w:drawing>
      </w:r>
    </w:p>
    <w:p>
      <w:pPr>
        <w:pStyle w:val="13"/>
        <w:jc w:val="center"/>
        <w:rPr>
          <w:rFonts w:hint="default" w:eastAsia="楷体"/>
          <w:lang w:val="en-US" w:eastAsia="zh-CN"/>
        </w:rPr>
      </w:pPr>
      <w:r>
        <w:rPr>
          <w:rFonts w:hint="eastAsia" w:eastAsia="楷体" w:cs="Calibri"/>
          <w:b/>
          <w:sz w:val="21"/>
          <w:lang w:val="en-US" w:eastAsia="zh-CN"/>
        </w:rPr>
        <w:t>图 32 在线客服运行视图</w:t>
      </w:r>
    </w:p>
    <w:p>
      <w:pPr>
        <w:rPr>
          <w:rFonts w:hint="eastAsia"/>
          <w:lang w:val="en-US" w:eastAsia="zh-CN"/>
        </w:rPr>
      </w:pPr>
    </w:p>
    <w:p>
      <w:pPr>
        <w:rPr>
          <w:rFonts w:hint="eastAsia"/>
          <w:lang w:val="en-US" w:eastAsia="zh-CN"/>
        </w:rPr>
      </w:pP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default" w:ascii="宋体" w:hAnsi="宋体" w:eastAsia="宋体" w:cs="宋体"/>
          <w:sz w:val="21"/>
          <w:szCs w:val="21"/>
          <w:lang w:val="en-US" w:eastAsia="zh-CN"/>
        </w:rPr>
      </w:pPr>
      <w:bookmarkStart w:id="198" w:name="_Toc17887"/>
      <w:bookmarkStart w:id="199" w:name="_Toc10296"/>
      <w:bookmarkStart w:id="200" w:name="_Toc27813"/>
      <w:bookmarkStart w:id="201" w:name="_Toc21056"/>
      <w:bookmarkStart w:id="202" w:name="_Toc24338"/>
      <w:r>
        <w:rPr>
          <w:rFonts w:hint="eastAsia" w:ascii="宋体" w:hAnsi="宋体" w:eastAsia="宋体" w:cs="宋体"/>
          <w:sz w:val="21"/>
          <w:szCs w:val="21"/>
          <w:lang w:val="en-US" w:eastAsia="zh-CN"/>
        </w:rPr>
        <w:t>6.5</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实现视图</w:t>
      </w:r>
      <w:bookmarkEnd w:id="198"/>
      <w:bookmarkEnd w:id="199"/>
      <w:bookmarkEnd w:id="200"/>
      <w:bookmarkEnd w:id="201"/>
      <w:bookmarkEnd w:id="202"/>
    </w:p>
    <w:p>
      <w:pPr>
        <w:jc w:val="center"/>
        <w:rPr>
          <w:rFonts w:hint="eastAsia"/>
          <w:lang w:val="en-US" w:eastAsia="zh-CN"/>
        </w:rPr>
      </w:pPr>
      <w:r>
        <w:rPr>
          <w:rFonts w:hint="eastAsia"/>
          <w:lang w:val="en-US" w:eastAsia="zh-CN"/>
        </w:rPr>
        <w:drawing>
          <wp:inline distT="0" distB="0" distL="114300" distR="114300">
            <wp:extent cx="5935980" cy="4091940"/>
            <wp:effectExtent l="0" t="0" r="7620" b="7620"/>
            <wp:docPr id="33" name="图片 34" descr="实现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descr="实现视图"/>
                    <pic:cNvPicPr>
                      <a:picLocks noChangeAspect="1"/>
                    </pic:cNvPicPr>
                  </pic:nvPicPr>
                  <pic:blipFill>
                    <a:blip r:embed="rId41"/>
                    <a:stretch>
                      <a:fillRect/>
                    </a:stretch>
                  </pic:blipFill>
                  <pic:spPr>
                    <a:xfrm>
                      <a:off x="0" y="0"/>
                      <a:ext cx="5935980" cy="4091940"/>
                    </a:xfrm>
                    <a:prstGeom prst="rect">
                      <a:avLst/>
                    </a:prstGeom>
                    <a:noFill/>
                    <a:ln>
                      <a:noFill/>
                    </a:ln>
                  </pic:spPr>
                </pic:pic>
              </a:graphicData>
            </a:graphic>
          </wp:inline>
        </w:drawing>
      </w:r>
    </w:p>
    <w:p>
      <w:pPr>
        <w:pStyle w:val="13"/>
        <w:jc w:val="center"/>
        <w:rPr>
          <w:rFonts w:hint="eastAsia" w:eastAsia="楷体"/>
          <w:lang w:val="en-US" w:eastAsia="zh-CN"/>
        </w:rPr>
      </w:pPr>
      <w:r>
        <w:rPr>
          <w:rFonts w:hint="eastAsia" w:eastAsia="楷体" w:cs="Calibri"/>
          <w:b/>
          <w:sz w:val="21"/>
          <w:lang w:val="en-US" w:eastAsia="zh-CN"/>
        </w:rPr>
        <w:t>图 33 实现视图</w:t>
      </w:r>
    </w:p>
    <w:p>
      <w:pPr>
        <w:rPr>
          <w:rFonts w:hint="eastAsia"/>
          <w:lang w:val="en-US" w:eastAsia="zh-CN"/>
        </w:rPr>
      </w:pPr>
    </w:p>
    <w:p>
      <w:pPr>
        <w:pStyle w:val="3"/>
        <w:keepNext/>
        <w:keepLines w:val="0"/>
        <w:pageBreakBefore w:val="0"/>
        <w:widowControl w:val="0"/>
        <w:numPr>
          <w:ilvl w:val="1"/>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宋体" w:hAnsi="宋体" w:eastAsia="宋体" w:cs="宋体"/>
          <w:sz w:val="21"/>
          <w:szCs w:val="21"/>
          <w:lang w:val="en-US" w:eastAsia="zh-CN"/>
        </w:rPr>
      </w:pPr>
      <w:bookmarkStart w:id="203" w:name="_Toc5301"/>
      <w:bookmarkStart w:id="204" w:name="_Toc25032"/>
      <w:bookmarkStart w:id="205" w:name="_Toc12242"/>
      <w:bookmarkStart w:id="206" w:name="_Toc30912"/>
      <w:bookmarkStart w:id="207" w:name="_Toc14845"/>
      <w:bookmarkStart w:id="208" w:name="_Hlk167028071"/>
      <w:r>
        <w:rPr>
          <w:rFonts w:hint="eastAsia" w:ascii="宋体" w:hAnsi="宋体" w:eastAsia="宋体" w:cs="宋体"/>
          <w:sz w:val="21"/>
          <w:szCs w:val="21"/>
          <w:lang w:val="en-US" w:eastAsia="zh-CN"/>
        </w:rPr>
        <w:t>6.6 物理架构视图</w:t>
      </w:r>
      <w:bookmarkEnd w:id="203"/>
      <w:bookmarkEnd w:id="204"/>
      <w:bookmarkEnd w:id="205"/>
      <w:bookmarkEnd w:id="206"/>
      <w:bookmarkEnd w:id="207"/>
    </w:p>
    <w:bookmarkEnd w:id="208"/>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209" w:name="_Toc20421"/>
      <w:bookmarkStart w:id="210" w:name="_Toc22421"/>
      <w:bookmarkStart w:id="211" w:name="_Toc17031"/>
      <w:bookmarkStart w:id="212" w:name="_Toc21493"/>
      <w:bookmarkStart w:id="213" w:name="_Toc7770"/>
      <w:r>
        <w:rPr>
          <w:rFonts w:hint="eastAsia" w:ascii="宋体" w:hAnsi="宋体" w:eastAsia="宋体" w:cs="宋体"/>
          <w:b/>
          <w:sz w:val="21"/>
          <w:szCs w:val="21"/>
          <w:lang w:val="en-US" w:eastAsia="zh-CN" w:bidi="ar-SA"/>
        </w:rPr>
        <w:t>6.6.</w:t>
      </w:r>
      <w:r>
        <w:rPr>
          <w:rFonts w:hint="eastAsia" w:ascii="宋体" w:hAnsi="宋体" w:eastAsia="宋体" w:cs="宋体"/>
          <w:b/>
          <w:sz w:val="21"/>
          <w:szCs w:val="21"/>
          <w:lang w:val="en-US" w:eastAsia="en-US" w:bidi="ar-SA"/>
        </w:rPr>
        <w:t>1</w:t>
      </w:r>
      <w:r>
        <w:rPr>
          <w:rFonts w:hint="eastAsia" w:ascii="宋体" w:hAnsi="宋体" w:eastAsia="宋体" w:cs="宋体"/>
          <w:b/>
          <w:sz w:val="21"/>
          <w:szCs w:val="21"/>
          <w:lang w:val="en-US" w:eastAsia="zh-CN" w:bidi="ar-SA"/>
        </w:rPr>
        <w:t>物理拓扑</w:t>
      </w:r>
      <w:bookmarkEnd w:id="209"/>
      <w:bookmarkEnd w:id="210"/>
      <w:bookmarkEnd w:id="211"/>
      <w:bookmarkEnd w:id="212"/>
      <w:bookmarkEnd w:id="213"/>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ascii="Times New Roman" w:hAnsi="Times New Roman"/>
          <w:sz w:val="21"/>
          <w:szCs w:val="21"/>
          <w:lang w:eastAsia="zh-CN"/>
        </w:rPr>
      </w:pPr>
      <w:r>
        <w:rPr>
          <w:rFonts w:ascii="Times New Roman" w:hAnsi="Times New Roman"/>
          <w:sz w:val="21"/>
          <w:szCs w:val="21"/>
          <w:lang w:eastAsia="zh-CN"/>
        </w:rPr>
        <w:t>为了支持人才招聘系统的高效运行，我们进行了以下硬件选型。</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outlineLvl w:val="9"/>
        <w:rPr>
          <w:rFonts w:ascii="Times New Roman" w:hAnsi="Times New Roman"/>
          <w:sz w:val="21"/>
          <w:szCs w:val="21"/>
          <w:lang w:eastAsia="zh-CN"/>
        </w:rPr>
      </w:pPr>
      <w:r>
        <w:rPr>
          <w:rFonts w:hint="eastAsia" w:ascii="Times New Roman" w:hAnsi="Times New Roman"/>
          <w:sz w:val="21"/>
          <w:szCs w:val="21"/>
          <w:lang w:eastAsia="zh-CN"/>
        </w:rPr>
        <w:t>（1）应用服务器：</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ascii="Times New Roman" w:hAnsi="Times New Roman"/>
          <w:sz w:val="21"/>
          <w:szCs w:val="21"/>
          <w:lang w:eastAsia="zh-CN"/>
        </w:rPr>
      </w:pPr>
      <w:r>
        <w:rPr>
          <w:rFonts w:hint="eastAsia" w:ascii="Times New Roman" w:hAnsi="Times New Roman"/>
          <w:sz w:val="21"/>
          <w:szCs w:val="21"/>
          <w:lang w:eastAsia="zh-CN"/>
        </w:rPr>
        <w:t>型号：</w:t>
      </w:r>
      <w:r>
        <w:rPr>
          <w:rFonts w:ascii="Times New Roman" w:hAnsi="Times New Roman"/>
          <w:sz w:val="21"/>
          <w:szCs w:val="21"/>
          <w:lang w:eastAsia="zh-CN"/>
        </w:rPr>
        <w:t>tomcat7</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CPU：可以选择搭载IntelCorei513500H的LenovoThinkBook14，基准频率为2.5GHz。</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内存：16GBRAM</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存储：512GBSSD</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outlineLvl w:val="9"/>
        <w:rPr>
          <w:rFonts w:ascii="Times New Roman" w:hAnsi="Times New Roman"/>
          <w:sz w:val="21"/>
          <w:szCs w:val="21"/>
          <w:lang w:eastAsia="zh-CN"/>
        </w:rPr>
      </w:pPr>
      <w:r>
        <w:rPr>
          <w:rFonts w:hint="eastAsia" w:ascii="Times New Roman" w:hAnsi="Times New Roman"/>
          <w:sz w:val="21"/>
          <w:szCs w:val="21"/>
          <w:lang w:eastAsia="zh-CN"/>
        </w:rPr>
        <w:t>（2）数据库服务器：</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 xml:space="preserve">型号：DellPowerEdgeT130 </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CPU：至少具有4个核心的处理器，如IntelCorei5或AMDRyzen5。</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内存：至少16GBDDR4RAM，数据库操作对内存需求较高。</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存储：至少1TB的SATAHDD或更高容量的SSD，根据数据增长预期进行选择。</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outlineLvl w:val="9"/>
        <w:rPr>
          <w:rFonts w:ascii="Times New Roman" w:hAnsi="Times New Roman"/>
          <w:sz w:val="21"/>
          <w:szCs w:val="21"/>
          <w:lang w:eastAsia="zh-CN"/>
        </w:rPr>
      </w:pPr>
      <w:r>
        <w:rPr>
          <w:rFonts w:hint="eastAsia" w:ascii="Times New Roman" w:hAnsi="Times New Roman"/>
          <w:sz w:val="21"/>
          <w:szCs w:val="21"/>
          <w:lang w:eastAsia="zh-CN"/>
        </w:rPr>
        <w:t>（3）负载均衡器</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型号：F5BIGIP2200</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性能：支持高达10Gbps的数据吞吐量。</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功能：提供SSL卸载、连接复用和智能流量管理。</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outlineLvl w:val="9"/>
        <w:rPr>
          <w:rFonts w:ascii="Times New Roman" w:hAnsi="Times New Roman"/>
          <w:sz w:val="21"/>
          <w:szCs w:val="21"/>
          <w:lang w:eastAsia="zh-CN"/>
        </w:rPr>
      </w:pPr>
      <w:r>
        <w:rPr>
          <w:rFonts w:hint="eastAsia" w:ascii="Times New Roman" w:hAnsi="Times New Roman"/>
          <w:sz w:val="21"/>
          <w:szCs w:val="21"/>
          <w:lang w:eastAsia="zh-CN"/>
        </w:rPr>
        <w:t>（4）安全设备</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防火墙：CiscoASA5585，提供下一代防火墙功能，包括入侵防御和VPN。</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入侵检测系统：Snort，部署在网络边缘，监控可疑活动并提供实时警报。</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outlineLvl w:val="9"/>
        <w:rPr>
          <w:rFonts w:ascii="Times New Roman" w:hAnsi="Times New Roman"/>
          <w:sz w:val="21"/>
          <w:szCs w:val="21"/>
          <w:lang w:eastAsia="zh-CN"/>
        </w:rPr>
      </w:pPr>
      <w:r>
        <w:rPr>
          <w:rFonts w:hint="eastAsia" w:ascii="Times New Roman" w:hAnsi="Times New Roman"/>
          <w:sz w:val="21"/>
          <w:szCs w:val="21"/>
          <w:lang w:eastAsia="zh-CN"/>
        </w:rPr>
        <w:t>（5）备份设备</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型号：QuantumDXi4700，提供数据备份和恢复解决方案。</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容量：最大支持8PB裸容量，支持虚拟带库功能。</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outlineLvl w:val="9"/>
        <w:rPr>
          <w:rFonts w:hint="eastAsia" w:ascii="Times New Roman" w:hAnsi="Times New Roman"/>
          <w:sz w:val="21"/>
          <w:szCs w:val="21"/>
          <w:lang w:eastAsia="zh-CN"/>
        </w:rPr>
      </w:pPr>
      <w:r>
        <w:rPr>
          <w:rFonts w:hint="eastAsia" w:ascii="Times New Roman" w:hAnsi="Times New Roman"/>
          <w:sz w:val="21"/>
          <w:szCs w:val="21"/>
          <w:lang w:eastAsia="zh-CN"/>
        </w:rPr>
        <w:t>（6）监控系统</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硬件监控：Nagios，用于监控服务器和网络设备的健康状况。</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ascii="Times New Roman" w:hAnsi="Times New Roman"/>
          <w:sz w:val="21"/>
          <w:szCs w:val="21"/>
          <w:lang w:eastAsia="zh-CN"/>
        </w:rPr>
      </w:pPr>
      <w:r>
        <w:rPr>
          <w:rFonts w:hint="eastAsia" w:ascii="Times New Roman" w:hAnsi="Times New Roman"/>
          <w:sz w:val="21"/>
          <w:szCs w:val="21"/>
          <w:lang w:eastAsia="zh-CN"/>
        </w:rPr>
        <w:t>性能监控：Zabbix，用于监控系统性能指标，如CPU使用率、内存使用率等。</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ascii="Times New Roman" w:hAnsi="Times New Roman"/>
          <w:sz w:val="21"/>
          <w:szCs w:val="21"/>
          <w:lang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ascii="Times New Roman" w:hAnsi="Times New Roman"/>
          <w:sz w:val="21"/>
          <w:szCs w:val="21"/>
          <w:lang w:eastAsia="zh-CN"/>
        </w:rPr>
      </w:pPr>
      <w:r>
        <w:rPr>
          <w:rFonts w:hint="eastAsia" w:ascii="Times New Roman" w:hAnsi="Times New Roman"/>
          <w:sz w:val="21"/>
          <w:szCs w:val="21"/>
          <w:lang w:eastAsia="zh-CN"/>
        </w:rPr>
        <w:t>根据硬件选型，构建硬件间的物理拓扑关系如图所示。</w:t>
      </w:r>
    </w:p>
    <w:p>
      <w:pPr>
        <w:spacing w:line="240" w:lineRule="auto"/>
        <w:rPr>
          <w:rFonts w:hint="eastAsia" w:ascii="Times New Roman" w:hAnsi="Times New Roman"/>
          <w:lang w:eastAsia="zh-CN"/>
        </w:rPr>
      </w:pPr>
    </w:p>
    <w:p>
      <w:pPr>
        <w:keepNext/>
        <w:spacing w:line="240" w:lineRule="auto"/>
        <w:jc w:val="center"/>
      </w:pPr>
      <w:r>
        <w:rPr>
          <w:rFonts w:hint="eastAsia" w:ascii="Times New Roman" w:hAnsi="Times New Roman"/>
          <w:lang w:eastAsia="zh-CN"/>
        </w:rPr>
        <w:drawing>
          <wp:inline distT="0" distB="0" distL="114300" distR="114300">
            <wp:extent cx="4866640" cy="3905250"/>
            <wp:effectExtent l="0" t="0" r="10160" b="11430"/>
            <wp:docPr id="34" name="图片 35" descr="v2-8346b176695a1facfdb1b6611c3186d2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descr="v2-8346b176695a1facfdb1b6611c3186d2_r"/>
                    <pic:cNvPicPr>
                      <a:picLocks noChangeAspect="1"/>
                    </pic:cNvPicPr>
                  </pic:nvPicPr>
                  <pic:blipFill>
                    <a:blip r:embed="rId42"/>
                    <a:stretch>
                      <a:fillRect/>
                    </a:stretch>
                  </pic:blipFill>
                  <pic:spPr>
                    <a:xfrm>
                      <a:off x="0" y="0"/>
                      <a:ext cx="4866640" cy="3905250"/>
                    </a:xfrm>
                    <a:prstGeom prst="rect">
                      <a:avLst/>
                    </a:prstGeom>
                    <a:noFill/>
                    <a:ln>
                      <a:noFill/>
                    </a:ln>
                  </pic:spPr>
                </pic:pic>
              </a:graphicData>
            </a:graphic>
          </wp:inline>
        </w:drawing>
      </w:r>
    </w:p>
    <w:p>
      <w:pPr>
        <w:pStyle w:val="13"/>
        <w:jc w:val="center"/>
        <w:rPr>
          <w:rFonts w:hint="eastAsia" w:eastAsia="楷体" w:cs="Calibri"/>
          <w:b/>
          <w:sz w:val="21"/>
          <w:lang w:val="en-US" w:eastAsia="zh-CN"/>
        </w:rPr>
      </w:pPr>
      <w:r>
        <w:rPr>
          <w:rFonts w:hint="eastAsia" w:eastAsia="楷体" w:cs="Calibri"/>
          <w:b/>
          <w:sz w:val="21"/>
          <w:lang w:val="en-US" w:eastAsia="zh-CN"/>
        </w:rPr>
        <w:t>图 34 硬件间的物理拓扑关系</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214" w:name="_Toc13232"/>
      <w:bookmarkStart w:id="215" w:name="_Toc20199"/>
      <w:bookmarkStart w:id="216" w:name="_Toc517"/>
      <w:bookmarkStart w:id="217" w:name="_Toc27052"/>
      <w:bookmarkStart w:id="218" w:name="_Toc27092"/>
      <w:r>
        <w:rPr>
          <w:rFonts w:hint="eastAsia" w:ascii="宋体" w:hAnsi="宋体" w:eastAsia="宋体" w:cs="宋体"/>
          <w:b/>
          <w:sz w:val="21"/>
          <w:szCs w:val="21"/>
          <w:lang w:val="en-US" w:eastAsia="zh-CN" w:bidi="ar-SA"/>
        </w:rPr>
        <w:t>6.6.2软件到硬件的映射</w:t>
      </w:r>
      <w:bookmarkEnd w:id="214"/>
      <w:bookmarkEnd w:id="215"/>
      <w:bookmarkEnd w:id="216"/>
      <w:bookmarkEnd w:id="217"/>
      <w:bookmarkEnd w:id="218"/>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outlineLvl w:val="9"/>
        <w:rPr>
          <w:rFonts w:hint="eastAsia" w:ascii="Times New Roman" w:hAnsi="Times New Roman"/>
          <w:sz w:val="21"/>
          <w:szCs w:val="21"/>
          <w:lang w:eastAsia="zh-CN"/>
        </w:rPr>
      </w:pPr>
      <w:r>
        <w:rPr>
          <w:rFonts w:hint="eastAsia" w:ascii="Times New Roman" w:hAnsi="Times New Roman"/>
          <w:sz w:val="21"/>
          <w:szCs w:val="21"/>
          <w:lang w:eastAsia="zh-CN"/>
        </w:rPr>
        <w:t>（1）应用服务器映射：</w:t>
      </w:r>
    </w:p>
    <w:p>
      <w:pPr>
        <w:keepNext w:val="0"/>
        <w:keepLines w:val="0"/>
        <w:pageBreakBefore w:val="0"/>
        <w:widowControl w:val="0"/>
        <w:kinsoku/>
        <w:wordWrap/>
        <w:overflowPunct/>
        <w:topLinePunct w:val="0"/>
        <w:autoSpaceDE/>
        <w:autoSpaceDN/>
        <w:bidi w:val="0"/>
        <w:adjustRightInd/>
        <w:snapToGrid/>
        <w:spacing w:line="400" w:lineRule="exact"/>
        <w:ind w:left="420" w:leftChars="21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硬件：LenovoThinkBook14</w:t>
      </w:r>
    </w:p>
    <w:p>
      <w:pPr>
        <w:keepNext w:val="0"/>
        <w:keepLines w:val="0"/>
        <w:pageBreakBefore w:val="0"/>
        <w:widowControl w:val="0"/>
        <w:kinsoku/>
        <w:wordWrap/>
        <w:overflowPunct/>
        <w:topLinePunct w:val="0"/>
        <w:autoSpaceDE/>
        <w:autoSpaceDN/>
        <w:bidi w:val="0"/>
        <w:adjustRightInd/>
        <w:snapToGrid/>
        <w:spacing w:line="400" w:lineRule="exact"/>
        <w:ind w:left="420" w:leftChars="21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型号：搭载IntelCorei513500H</w:t>
      </w:r>
    </w:p>
    <w:p>
      <w:pPr>
        <w:keepNext w:val="0"/>
        <w:keepLines w:val="0"/>
        <w:pageBreakBefore w:val="0"/>
        <w:widowControl w:val="0"/>
        <w:kinsoku/>
        <w:wordWrap/>
        <w:overflowPunct/>
        <w:topLinePunct w:val="0"/>
        <w:autoSpaceDE/>
        <w:autoSpaceDN/>
        <w:bidi w:val="0"/>
        <w:adjustRightInd/>
        <w:snapToGrid/>
        <w:spacing w:line="400" w:lineRule="exact"/>
        <w:ind w:left="420" w:leftChars="21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CPU：基准频率2.5GHz</w:t>
      </w:r>
    </w:p>
    <w:p>
      <w:pPr>
        <w:keepNext w:val="0"/>
        <w:keepLines w:val="0"/>
        <w:pageBreakBefore w:val="0"/>
        <w:widowControl w:val="0"/>
        <w:kinsoku/>
        <w:wordWrap/>
        <w:overflowPunct/>
        <w:topLinePunct w:val="0"/>
        <w:autoSpaceDE/>
        <w:autoSpaceDN/>
        <w:bidi w:val="0"/>
        <w:adjustRightInd/>
        <w:snapToGrid/>
        <w:spacing w:line="400" w:lineRule="exact"/>
        <w:ind w:left="420" w:leftChars="21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内存：16GBRAM</w:t>
      </w:r>
    </w:p>
    <w:p>
      <w:pPr>
        <w:keepNext w:val="0"/>
        <w:keepLines w:val="0"/>
        <w:pageBreakBefore w:val="0"/>
        <w:widowControl w:val="0"/>
        <w:kinsoku/>
        <w:wordWrap/>
        <w:overflowPunct/>
        <w:topLinePunct w:val="0"/>
        <w:autoSpaceDE/>
        <w:autoSpaceDN/>
        <w:bidi w:val="0"/>
        <w:adjustRightInd/>
        <w:snapToGrid/>
        <w:spacing w:line="400" w:lineRule="exact"/>
        <w:ind w:left="420" w:leftChars="21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存储：512GBSSD</w:t>
      </w:r>
    </w:p>
    <w:p>
      <w:pPr>
        <w:keepNext w:val="0"/>
        <w:keepLines w:val="0"/>
        <w:pageBreakBefore w:val="0"/>
        <w:widowControl w:val="0"/>
        <w:kinsoku/>
        <w:wordWrap/>
        <w:overflowPunct/>
        <w:topLinePunct w:val="0"/>
        <w:autoSpaceDE/>
        <w:autoSpaceDN/>
        <w:bidi w:val="0"/>
        <w:adjustRightInd/>
        <w:snapToGrid/>
        <w:spacing w:line="400" w:lineRule="exact"/>
        <w:ind w:left="420" w:leftChars="21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软件：</w:t>
      </w:r>
    </w:p>
    <w:p>
      <w:pPr>
        <w:keepNext w:val="0"/>
        <w:keepLines w:val="0"/>
        <w:pageBreakBefore w:val="0"/>
        <w:widowControl w:val="0"/>
        <w:kinsoku/>
        <w:wordWrap/>
        <w:overflowPunct/>
        <w:topLinePunct w:val="0"/>
        <w:autoSpaceDE/>
        <w:autoSpaceDN/>
        <w:bidi w:val="0"/>
        <w:adjustRightInd/>
        <w:snapToGrid/>
        <w:spacing w:line="400" w:lineRule="exact"/>
        <w:ind w:left="420" w:leftChars="21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操作系统：Windows11</w:t>
      </w:r>
    </w:p>
    <w:p>
      <w:pPr>
        <w:keepNext w:val="0"/>
        <w:keepLines w:val="0"/>
        <w:pageBreakBefore w:val="0"/>
        <w:widowControl w:val="0"/>
        <w:kinsoku/>
        <w:wordWrap/>
        <w:overflowPunct/>
        <w:topLinePunct w:val="0"/>
        <w:autoSpaceDE/>
        <w:autoSpaceDN/>
        <w:bidi w:val="0"/>
        <w:adjustRightInd/>
        <w:snapToGrid/>
        <w:spacing w:line="400" w:lineRule="exact"/>
        <w:ind w:left="420" w:leftChars="21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Web服务器：ApacheTomcat7</w:t>
      </w:r>
    </w:p>
    <w:p>
      <w:pPr>
        <w:keepNext w:val="0"/>
        <w:keepLines w:val="0"/>
        <w:pageBreakBefore w:val="0"/>
        <w:widowControl w:val="0"/>
        <w:kinsoku/>
        <w:wordWrap/>
        <w:overflowPunct/>
        <w:topLinePunct w:val="0"/>
        <w:autoSpaceDE/>
        <w:autoSpaceDN/>
        <w:bidi w:val="0"/>
        <w:adjustRightInd/>
        <w:snapToGrid/>
        <w:spacing w:line="400" w:lineRule="exact"/>
        <w:ind w:left="420" w:leftChars="21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应用平台：JavaSE11或更高版本</w:t>
      </w:r>
    </w:p>
    <w:p>
      <w:pPr>
        <w:keepNext w:val="0"/>
        <w:keepLines w:val="0"/>
        <w:pageBreakBefore w:val="0"/>
        <w:widowControl w:val="0"/>
        <w:kinsoku/>
        <w:wordWrap/>
        <w:overflowPunct/>
        <w:topLinePunct w:val="0"/>
        <w:autoSpaceDE/>
        <w:autoSpaceDN/>
        <w:bidi w:val="0"/>
        <w:adjustRightInd/>
        <w:snapToGrid/>
        <w:spacing w:line="400" w:lineRule="exact"/>
        <w:ind w:left="420" w:leftChars="21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开发框架：SpringFramework5.x</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outlineLvl w:val="9"/>
        <w:rPr>
          <w:rFonts w:hint="eastAsia" w:ascii="Times New Roman" w:hAnsi="Times New Roman"/>
          <w:sz w:val="21"/>
          <w:szCs w:val="21"/>
          <w:lang w:eastAsia="zh-CN"/>
        </w:rPr>
      </w:pPr>
      <w:r>
        <w:rPr>
          <w:rFonts w:hint="eastAsia" w:ascii="Times New Roman" w:hAnsi="Times New Roman"/>
          <w:sz w:val="21"/>
          <w:szCs w:val="21"/>
          <w:lang w:eastAsia="zh-CN"/>
        </w:rPr>
        <w:t>（2）数据库服务器映射：</w:t>
      </w:r>
    </w:p>
    <w:p>
      <w:pPr>
        <w:keepNext w:val="0"/>
        <w:keepLines w:val="0"/>
        <w:pageBreakBefore w:val="0"/>
        <w:widowControl w:val="0"/>
        <w:kinsoku/>
        <w:wordWrap/>
        <w:overflowPunct/>
        <w:topLinePunct w:val="0"/>
        <w:autoSpaceDE/>
        <w:autoSpaceDN/>
        <w:bidi w:val="0"/>
        <w:adjustRightInd/>
        <w:snapToGrid/>
        <w:spacing w:line="400" w:lineRule="exact"/>
        <w:ind w:left="420" w:leftChars="21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硬件：</w:t>
      </w:r>
    </w:p>
    <w:p>
      <w:pPr>
        <w:keepNext w:val="0"/>
        <w:keepLines w:val="0"/>
        <w:pageBreakBefore w:val="0"/>
        <w:widowControl w:val="0"/>
        <w:kinsoku/>
        <w:wordWrap/>
        <w:overflowPunct/>
        <w:topLinePunct w:val="0"/>
        <w:autoSpaceDE/>
        <w:autoSpaceDN/>
        <w:bidi w:val="0"/>
        <w:adjustRightInd/>
        <w:snapToGrid/>
        <w:spacing w:line="400" w:lineRule="exact"/>
        <w:ind w:left="1140" w:leftChars="57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型号：DellPowerEdgeT130</w:t>
      </w:r>
    </w:p>
    <w:p>
      <w:pPr>
        <w:keepNext w:val="0"/>
        <w:keepLines w:val="0"/>
        <w:pageBreakBefore w:val="0"/>
        <w:widowControl w:val="0"/>
        <w:kinsoku/>
        <w:wordWrap/>
        <w:overflowPunct/>
        <w:topLinePunct w:val="0"/>
        <w:autoSpaceDE/>
        <w:autoSpaceDN/>
        <w:bidi w:val="0"/>
        <w:adjustRightInd/>
        <w:snapToGrid/>
        <w:spacing w:line="400" w:lineRule="exact"/>
        <w:ind w:left="1140" w:leftChars="57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CPU：至少4核心的IntelCorei5或AMDRyzen5</w:t>
      </w:r>
    </w:p>
    <w:p>
      <w:pPr>
        <w:keepNext w:val="0"/>
        <w:keepLines w:val="0"/>
        <w:pageBreakBefore w:val="0"/>
        <w:widowControl w:val="0"/>
        <w:kinsoku/>
        <w:wordWrap/>
        <w:overflowPunct/>
        <w:topLinePunct w:val="0"/>
        <w:autoSpaceDE/>
        <w:autoSpaceDN/>
        <w:bidi w:val="0"/>
        <w:adjustRightInd/>
        <w:snapToGrid/>
        <w:spacing w:line="400" w:lineRule="exact"/>
        <w:ind w:left="1140" w:leftChars="57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内存：至少16GBDDR4RAM</w:t>
      </w:r>
    </w:p>
    <w:p>
      <w:pPr>
        <w:keepNext w:val="0"/>
        <w:keepLines w:val="0"/>
        <w:pageBreakBefore w:val="0"/>
        <w:widowControl w:val="0"/>
        <w:kinsoku/>
        <w:wordWrap/>
        <w:overflowPunct/>
        <w:topLinePunct w:val="0"/>
        <w:autoSpaceDE/>
        <w:autoSpaceDN/>
        <w:bidi w:val="0"/>
        <w:adjustRightInd/>
        <w:snapToGrid/>
        <w:spacing w:line="400" w:lineRule="exact"/>
        <w:ind w:left="1140" w:leftChars="57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存储：至少1TBSATAHDD或更高容量SSD</w:t>
      </w:r>
    </w:p>
    <w:p>
      <w:pPr>
        <w:keepNext w:val="0"/>
        <w:keepLines w:val="0"/>
        <w:pageBreakBefore w:val="0"/>
        <w:widowControl w:val="0"/>
        <w:kinsoku/>
        <w:wordWrap/>
        <w:overflowPunct/>
        <w:topLinePunct w:val="0"/>
        <w:autoSpaceDE/>
        <w:autoSpaceDN/>
        <w:bidi w:val="0"/>
        <w:adjustRightInd/>
        <w:snapToGrid/>
        <w:spacing w:line="400" w:lineRule="exact"/>
        <w:ind w:left="420" w:leftChars="21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软件：</w:t>
      </w:r>
    </w:p>
    <w:p>
      <w:pPr>
        <w:keepNext w:val="0"/>
        <w:keepLines w:val="0"/>
        <w:pageBreakBefore w:val="0"/>
        <w:widowControl w:val="0"/>
        <w:kinsoku/>
        <w:wordWrap/>
        <w:overflowPunct/>
        <w:topLinePunct w:val="0"/>
        <w:autoSpaceDE/>
        <w:autoSpaceDN/>
        <w:bidi w:val="0"/>
        <w:adjustRightInd/>
        <w:snapToGrid/>
        <w:spacing w:line="400" w:lineRule="exact"/>
        <w:ind w:left="1140" w:leftChars="570" w:firstLine="0" w:firstLineChars="0"/>
        <w:textAlignment w:val="auto"/>
        <w:rPr>
          <w:rFonts w:hint="eastAsia" w:ascii="Times New Roman" w:hAnsi="Times New Roman"/>
          <w:sz w:val="21"/>
          <w:szCs w:val="21"/>
          <w:lang w:eastAsia="zh-CN"/>
        </w:rPr>
      </w:pPr>
      <w:r>
        <w:rPr>
          <w:rFonts w:hint="eastAsia" w:ascii="Times New Roman" w:hAnsi="Times New Roman"/>
          <w:sz w:val="21"/>
          <w:szCs w:val="21"/>
          <w:lang w:eastAsia="zh-CN"/>
        </w:rPr>
        <w:t>数据库系统：MySQL5.7</w:t>
      </w:r>
    </w:p>
    <w:p>
      <w:pPr>
        <w:keepNext w:val="0"/>
        <w:keepLines w:val="0"/>
        <w:pageBreakBefore w:val="0"/>
        <w:widowControl w:val="0"/>
        <w:kinsoku/>
        <w:wordWrap/>
        <w:overflowPunct/>
        <w:topLinePunct w:val="0"/>
        <w:autoSpaceDE/>
        <w:autoSpaceDN/>
        <w:bidi w:val="0"/>
        <w:adjustRightInd/>
        <w:snapToGrid/>
        <w:spacing w:before="0" w:beforeLines="50" w:line="360" w:lineRule="auto"/>
        <w:textAlignment w:val="auto"/>
        <w:outlineLvl w:val="2"/>
        <w:rPr>
          <w:rFonts w:hint="eastAsia" w:ascii="宋体" w:hAnsi="宋体" w:eastAsia="宋体" w:cs="宋体"/>
          <w:b/>
          <w:sz w:val="21"/>
          <w:szCs w:val="21"/>
          <w:lang w:val="en-US" w:eastAsia="zh-CN" w:bidi="ar-SA"/>
        </w:rPr>
      </w:pPr>
      <w:bookmarkStart w:id="219" w:name="_Toc18775"/>
      <w:bookmarkStart w:id="220" w:name="_Toc750"/>
      <w:bookmarkStart w:id="221" w:name="_Toc13316"/>
      <w:bookmarkStart w:id="222" w:name="_Toc10026"/>
      <w:bookmarkStart w:id="223" w:name="_Toc8651"/>
      <w:r>
        <w:rPr>
          <w:rFonts w:hint="eastAsia" w:ascii="宋体" w:hAnsi="宋体" w:eastAsia="宋体" w:cs="宋体"/>
          <w:b/>
          <w:sz w:val="21"/>
          <w:szCs w:val="21"/>
          <w:lang w:val="en-US" w:eastAsia="zh-CN" w:bidi="ar-SA"/>
        </w:rPr>
        <w:t>6.6.3优化部署</w:t>
      </w:r>
      <w:bookmarkEnd w:id="219"/>
      <w:bookmarkEnd w:id="220"/>
      <w:bookmarkEnd w:id="221"/>
      <w:bookmarkEnd w:id="222"/>
      <w:bookmarkEnd w:id="223"/>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outlineLvl w:val="9"/>
        <w:rPr>
          <w:rFonts w:hint="eastAsia" w:ascii="Times New Roman" w:hAnsi="Times New Roman"/>
          <w:sz w:val="21"/>
          <w:szCs w:val="21"/>
          <w:lang w:eastAsia="zh-CN"/>
        </w:rPr>
      </w:pPr>
      <w:r>
        <w:rPr>
          <w:rFonts w:hint="eastAsia" w:ascii="Times New Roman" w:hAnsi="Times New Roman"/>
          <w:sz w:val="21"/>
          <w:szCs w:val="21"/>
          <w:lang w:eastAsia="zh-CN"/>
        </w:rPr>
        <w:t>（1）硬件优化</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Times New Roman" w:hAnsi="Times New Roman"/>
          <w:sz w:val="21"/>
          <w:szCs w:val="21"/>
          <w:lang w:eastAsia="zh-CN"/>
        </w:rPr>
      </w:pPr>
      <w:r>
        <w:rPr>
          <w:rFonts w:hint="eastAsia" w:ascii="Times New Roman" w:hAnsi="Times New Roman"/>
          <w:sz w:val="21"/>
          <w:szCs w:val="21"/>
          <w:lang w:eastAsia="zh-CN"/>
        </w:rPr>
        <w:t>存储</w:t>
      </w:r>
      <w:r>
        <w:rPr>
          <w:rFonts w:hint="eastAsia" w:ascii="Times New Roman" w:hAnsi="Times New Roman" w:eastAsia="宋体" w:cs="Times New Roman"/>
          <w:b/>
          <w:bCs/>
          <w:i w:val="0"/>
          <w:iCs/>
          <w:sz w:val="21"/>
          <w:szCs w:val="21"/>
          <w:lang w:val="en-US" w:eastAsia="zh-CN" w:bidi="ar-SA"/>
        </w:rPr>
        <w:t>性能</w:t>
      </w:r>
      <w:r>
        <w:rPr>
          <w:rFonts w:hint="eastAsia" w:ascii="Times New Roman" w:hAnsi="Times New Roman"/>
          <w:sz w:val="21"/>
          <w:szCs w:val="21"/>
          <w:lang w:eastAsia="zh-CN"/>
        </w:rPr>
        <w:t>优化：使用高性能的存储设备，如SSD（固态硬盘），用于提高数据访问速度，特别是对于频繁读写操作的数据库服务器。对于数据库服务器，使用RAID10配置以提供数据冗余和改善读写性能。</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Times New Roman" w:hAnsi="Times New Roman"/>
          <w:sz w:val="21"/>
          <w:szCs w:val="21"/>
          <w:lang w:eastAsia="zh-CN"/>
        </w:rPr>
      </w:pPr>
      <w:r>
        <w:rPr>
          <w:rFonts w:hint="eastAsia" w:ascii="Times New Roman" w:hAnsi="Times New Roman"/>
          <w:sz w:val="21"/>
          <w:szCs w:val="21"/>
          <w:lang w:eastAsia="zh-CN"/>
        </w:rPr>
        <w:t>网络优化：升级服务器以支持10Gbps或更高速率的以太网端口，以减少网络延迟并提高数据传输速率。部署专用的网络接口卡(NIC)，以优化网络流量管理和提升网络性能。</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Times New Roman" w:hAnsi="Times New Roman"/>
          <w:sz w:val="21"/>
          <w:szCs w:val="21"/>
          <w:lang w:eastAsia="zh-CN"/>
        </w:rPr>
      </w:pPr>
      <w:r>
        <w:rPr>
          <w:rFonts w:hint="eastAsia" w:ascii="Times New Roman" w:hAnsi="Times New Roman"/>
          <w:sz w:val="21"/>
          <w:szCs w:val="21"/>
          <w:lang w:eastAsia="zh-CN"/>
        </w:rPr>
        <w:t>服务器扩展性：选择具有足够扩展槽的服务器，以便未来可以增加更多的CPU、内存和存储资源。采用模块化的硬件设计，使得硬件升级和维护更加便捷。</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outlineLvl w:val="9"/>
        <w:rPr>
          <w:rFonts w:hint="eastAsia" w:ascii="Times New Roman" w:hAnsi="Times New Roman"/>
          <w:sz w:val="21"/>
          <w:szCs w:val="21"/>
          <w:lang w:eastAsia="zh-CN"/>
        </w:rPr>
      </w:pPr>
      <w:r>
        <w:rPr>
          <w:rFonts w:hint="eastAsia" w:ascii="Times New Roman" w:hAnsi="Times New Roman"/>
          <w:sz w:val="21"/>
          <w:szCs w:val="21"/>
          <w:lang w:eastAsia="zh-CN"/>
        </w:rPr>
        <w:t>（2）软件优化</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Times New Roman" w:hAnsi="Times New Roman"/>
          <w:sz w:val="21"/>
          <w:szCs w:val="21"/>
          <w:lang w:eastAsia="zh-CN"/>
        </w:rPr>
      </w:pPr>
      <w:r>
        <w:rPr>
          <w:rFonts w:hint="eastAsia" w:ascii="Times New Roman" w:hAnsi="Times New Roman"/>
          <w:sz w:val="21"/>
          <w:szCs w:val="21"/>
          <w:lang w:eastAsia="zh-CN"/>
        </w:rPr>
        <w:t>代码和资源优化：实施代码剖析，识别并优化瓶颈代码段，减少CPU和内存资源的不必要消耗。</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使用内存池和对象重用策略，减少垃圾收集的频率和影响。</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Times New Roman" w:hAnsi="Times New Roman"/>
          <w:sz w:val="21"/>
          <w:szCs w:val="21"/>
          <w:lang w:eastAsia="zh-CN"/>
        </w:rPr>
      </w:pPr>
      <w:r>
        <w:rPr>
          <w:rFonts w:hint="eastAsia" w:ascii="Times New Roman" w:hAnsi="Times New Roman"/>
          <w:sz w:val="21"/>
          <w:szCs w:val="21"/>
          <w:lang w:eastAsia="zh-CN"/>
        </w:rPr>
        <w:t>数据库优化：定期进行数据库索引优化，确保查询性能。实施分区技术，对大型表进行分区，提高查询和维护效率。</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ascii="Times New Roman" w:hAnsi="Times New Roman"/>
          <w:sz w:val="21"/>
          <w:szCs w:val="21"/>
          <w:lang w:eastAsia="zh-CN"/>
        </w:rPr>
      </w:pPr>
      <w:r>
        <w:rPr>
          <w:rFonts w:hint="eastAsia" w:ascii="Times New Roman" w:hAnsi="Times New Roman"/>
          <w:sz w:val="21"/>
          <w:szCs w:val="21"/>
          <w:lang w:eastAsia="zh-CN"/>
        </w:rPr>
        <w:t>应用服务器优化：配置连接池，如数据库连接池和HTTP连接池，以减少连接建立的开销。启用缓存机制，如使用Redis或Memcached，来缓存频繁访问的数据。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Times New Roman" w:hAnsi="Times New Roman"/>
          <w:sz w:val="21"/>
          <w:szCs w:val="21"/>
          <w:lang w:eastAsia="zh-CN"/>
        </w:rPr>
      </w:pPr>
      <w:r>
        <w:rPr>
          <w:rFonts w:hint="eastAsia" w:ascii="Times New Roman" w:hAnsi="Times New Roman"/>
          <w:sz w:val="21"/>
          <w:szCs w:val="21"/>
          <w:lang w:eastAsia="zh-CN"/>
        </w:rPr>
        <w:t>前端优化：实施懒加载和异步数据加载，以提高Web页面的加载速度。</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outlineLvl w:val="9"/>
        <w:rPr>
          <w:rFonts w:hint="eastAsia" w:ascii="Times New Roman" w:hAnsi="Times New Roman"/>
          <w:sz w:val="21"/>
          <w:szCs w:val="21"/>
          <w:lang w:eastAsia="zh-CN"/>
        </w:rPr>
      </w:pPr>
      <w:r>
        <w:rPr>
          <w:rFonts w:hint="eastAsia" w:ascii="Times New Roman" w:hAnsi="Times New Roman"/>
          <w:sz w:val="21"/>
          <w:szCs w:val="21"/>
          <w:lang w:eastAsia="zh-CN"/>
        </w:rPr>
        <w:t>（3）安全性优化</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Times New Roman" w:hAnsi="Times New Roman"/>
          <w:sz w:val="21"/>
          <w:szCs w:val="21"/>
          <w:lang w:eastAsia="zh-CN"/>
        </w:rPr>
      </w:pPr>
      <w:r>
        <w:rPr>
          <w:rFonts w:hint="eastAsia" w:ascii="Times New Roman" w:hAnsi="Times New Roman"/>
          <w:sz w:val="21"/>
          <w:szCs w:val="21"/>
          <w:lang w:eastAsia="zh-CN"/>
        </w:rPr>
        <w:t>网络层面安全：在路由器和交换机上实施访问控制列表(ACLs)，限制不必要的网络流量。配置网络隔离，如使用虚拟局域网(VLAN)，将敏感区域与公共区域隔离。</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Times New Roman" w:hAnsi="Times New Roman"/>
          <w:sz w:val="21"/>
          <w:szCs w:val="21"/>
          <w:lang w:eastAsia="zh-CN"/>
        </w:rPr>
      </w:pPr>
      <w:r>
        <w:rPr>
          <w:rFonts w:hint="eastAsia" w:ascii="Times New Roman" w:hAnsi="Times New Roman"/>
          <w:sz w:val="21"/>
          <w:szCs w:val="21"/>
          <w:lang w:eastAsia="zh-CN"/>
        </w:rPr>
        <w:t>系统和应用安全：定期进行安全审计和漏洞扫描，确保系统和应用程序没有安全漏洞。</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实施最小权限原则，确保用户和应用程序仅具有完成其任务所需的最小权限。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Times New Roman" w:hAnsi="Times New Roman"/>
          <w:sz w:val="21"/>
          <w:szCs w:val="21"/>
          <w:lang w:eastAsia="zh-CN"/>
        </w:rPr>
      </w:pPr>
      <w:r>
        <w:rPr>
          <w:rFonts w:hint="eastAsia" w:ascii="Times New Roman" w:hAnsi="Times New Roman"/>
          <w:sz w:val="21"/>
          <w:szCs w:val="21"/>
          <w:lang w:eastAsia="zh-CN"/>
        </w:rPr>
        <w:t>数据安全：使用数据加密技术，如TLS/SSL，保护数据传输安全。对敏感数据使用透明数据加密(TDE)和磁盘加密解决方案，保护静态数据。</w:t>
      </w:r>
    </w:p>
    <w:p>
      <w:pPr>
        <w:pStyle w:val="2"/>
        <w:numPr>
          <w:ilvl w:val="0"/>
          <w:numId w:val="0"/>
        </w:numPr>
        <w:spacing w:before="0" w:after="0" w:line="240" w:lineRule="auto"/>
        <w:ind w:leftChars="0"/>
        <w:outlineLvl w:val="9"/>
        <w:rPr>
          <w:rFonts w:hint="eastAsia" w:ascii="Times New Roman" w:hAnsi="Times New Roman" w:cs="宋体"/>
          <w:sz w:val="21"/>
          <w:szCs w:val="21"/>
          <w:highlight w:val="yellow"/>
          <w:lang w:eastAsia="zh-CN"/>
        </w:rPr>
      </w:pPr>
      <w:bookmarkStart w:id="224" w:name="_Toc4693"/>
    </w:p>
    <w:p>
      <w:pPr>
        <w:pStyle w:val="2"/>
        <w:keepNext/>
        <w:keepLines w:val="0"/>
        <w:pageBreakBefore w:val="0"/>
        <w:widowControl w:val="0"/>
        <w:numPr>
          <w:ilvl w:val="0"/>
          <w:numId w:val="0"/>
        </w:numPr>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hint="eastAsia" w:ascii="黑体" w:hAnsi="黑体" w:eastAsia="黑体" w:cs="黑体"/>
          <w:b/>
          <w:sz w:val="24"/>
          <w:szCs w:val="24"/>
          <w:lang w:val="en-US" w:eastAsia="zh-CN" w:bidi="ar-SA"/>
        </w:rPr>
      </w:pPr>
      <w:bookmarkStart w:id="225" w:name="_Toc8677"/>
      <w:bookmarkStart w:id="226" w:name="_Toc15972"/>
      <w:bookmarkStart w:id="227" w:name="_Toc13994"/>
      <w:bookmarkStart w:id="228" w:name="_Toc32523"/>
      <w:r>
        <w:rPr>
          <w:rFonts w:hint="eastAsia" w:ascii="黑体" w:hAnsi="黑体" w:eastAsia="黑体" w:cs="黑体"/>
          <w:b/>
          <w:sz w:val="24"/>
          <w:szCs w:val="24"/>
          <w:lang w:val="en-US" w:eastAsia="zh-CN" w:bidi="ar-SA"/>
        </w:rPr>
        <w:t>7.关键质量属性的设计原理</w:t>
      </w:r>
      <w:bookmarkEnd w:id="224"/>
      <w:bookmarkEnd w:id="225"/>
      <w:bookmarkEnd w:id="226"/>
      <w:bookmarkEnd w:id="227"/>
      <w:bookmarkEnd w:id="228"/>
    </w:p>
    <w:p>
      <w:pPr>
        <w:pStyle w:val="3"/>
        <w:keepNext/>
        <w:keepLines w:val="0"/>
        <w:pageBreakBefore w:val="0"/>
        <w:widowControl w:val="0"/>
        <w:numPr>
          <w:ilvl w:val="1"/>
          <w:numId w:val="0"/>
        </w:numPr>
        <w:kinsoku/>
        <w:wordWrap/>
        <w:overflowPunct/>
        <w:topLinePunct w:val="0"/>
        <w:autoSpaceDE/>
        <w:autoSpaceDN/>
        <w:bidi w:val="0"/>
        <w:adjustRightInd/>
        <w:snapToGrid/>
        <w:spacing w:before="0" w:beforeLines="50" w:after="0" w:line="360" w:lineRule="auto"/>
        <w:ind w:left="0" w:leftChars="0" w:right="0" w:rightChars="0" w:firstLine="0" w:firstLineChars="0"/>
        <w:textAlignment w:val="auto"/>
        <w:rPr>
          <w:rFonts w:hint="eastAsia" w:ascii="宋体" w:hAnsi="宋体" w:eastAsia="宋体" w:cs="宋体"/>
          <w:sz w:val="21"/>
          <w:szCs w:val="21"/>
          <w:lang w:val="en-US" w:eastAsia="zh-CN"/>
        </w:rPr>
      </w:pPr>
      <w:bookmarkStart w:id="229" w:name="_Toc2331"/>
      <w:bookmarkStart w:id="230" w:name="_Toc1664"/>
      <w:bookmarkStart w:id="231" w:name="_Toc12192"/>
      <w:bookmarkStart w:id="232" w:name="_Toc28875"/>
      <w:r>
        <w:rPr>
          <w:rFonts w:hint="eastAsia" w:ascii="宋体" w:hAnsi="宋体" w:eastAsia="宋体" w:cs="宋体"/>
          <w:sz w:val="21"/>
          <w:szCs w:val="21"/>
          <w:lang w:val="en-US" w:eastAsia="zh-CN"/>
        </w:rPr>
        <w:t>7.1 性能</w:t>
      </w:r>
      <w:bookmarkEnd w:id="229"/>
      <w:bookmarkEnd w:id="230"/>
      <w:bookmarkEnd w:id="231"/>
      <w:bookmarkEnd w:id="232"/>
    </w:p>
    <w:p>
      <w:pPr>
        <w:keepNext w:val="0"/>
        <w:keepLines w:val="0"/>
        <w:pageBreakBefore w:val="0"/>
        <w:widowControl w:val="0"/>
        <w:kinsoku/>
        <w:wordWrap/>
        <w:overflowPunct/>
        <w:topLinePunct w:val="0"/>
        <w:autoSpaceDE/>
        <w:autoSpaceDN/>
        <w:bidi w:val="0"/>
        <w:adjustRightInd/>
        <w:snapToGrid/>
        <w:spacing w:line="400" w:lineRule="exact"/>
        <w:textAlignment w:val="auto"/>
        <w:rPr>
          <w:rFonts w:ascii="Times New Roman" w:hAnsi="Times New Roman"/>
          <w:sz w:val="21"/>
          <w:szCs w:val="21"/>
          <w:lang w:eastAsia="zh-CN"/>
        </w:rPr>
      </w:pPr>
      <w:r>
        <w:rPr>
          <w:rFonts w:hint="eastAsia" w:ascii="Times New Roman" w:hAnsi="Times New Roman"/>
          <w:sz w:val="21"/>
          <w:szCs w:val="21"/>
          <w:lang w:eastAsia="zh-CN"/>
        </w:rPr>
        <w:t>（1）设计目标：保证系统能够快速响应用户请求，提供流畅的用户体验。</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（2）设计策略：使用Redis缓存频繁查询的数据，采用异步处理和消息队列来优化长任务处理，对数据库查询进行优化，使用索引和查询缓存，实施负载均衡，分散用户请求到多个服务器。</w:t>
      </w:r>
    </w:p>
    <w:p>
      <w:pPr>
        <w:pStyle w:val="3"/>
        <w:keepNext/>
        <w:keepLines w:val="0"/>
        <w:pageBreakBefore w:val="0"/>
        <w:widowControl w:val="0"/>
        <w:numPr>
          <w:ilvl w:val="1"/>
          <w:numId w:val="0"/>
        </w:numPr>
        <w:kinsoku/>
        <w:wordWrap/>
        <w:overflowPunct/>
        <w:topLinePunct w:val="0"/>
        <w:autoSpaceDE/>
        <w:autoSpaceDN/>
        <w:bidi w:val="0"/>
        <w:adjustRightInd/>
        <w:snapToGrid/>
        <w:spacing w:before="0" w:beforeLines="50" w:after="0" w:line="360" w:lineRule="auto"/>
        <w:ind w:left="0" w:leftChars="0" w:right="0" w:rightChars="0" w:firstLine="0" w:firstLineChars="0"/>
        <w:textAlignment w:val="auto"/>
        <w:rPr>
          <w:rFonts w:hint="eastAsia" w:ascii="宋体" w:hAnsi="宋体" w:eastAsia="宋体" w:cs="宋体"/>
          <w:sz w:val="21"/>
          <w:szCs w:val="21"/>
          <w:lang w:val="en-US" w:eastAsia="zh-CN"/>
        </w:rPr>
      </w:pPr>
      <w:bookmarkStart w:id="233" w:name="_Toc18995"/>
      <w:bookmarkStart w:id="234" w:name="_Toc12720"/>
      <w:bookmarkStart w:id="235" w:name="_Toc6016"/>
      <w:bookmarkStart w:id="236" w:name="_Toc1639"/>
      <w:r>
        <w:rPr>
          <w:rFonts w:hint="eastAsia" w:ascii="宋体" w:hAnsi="宋体" w:eastAsia="宋体" w:cs="宋体"/>
          <w:sz w:val="21"/>
          <w:szCs w:val="21"/>
          <w:lang w:val="en-US" w:eastAsia="zh-CN"/>
        </w:rPr>
        <w:t>7.2 安全性</w:t>
      </w:r>
      <w:bookmarkEnd w:id="233"/>
      <w:bookmarkEnd w:id="234"/>
      <w:bookmarkEnd w:id="235"/>
      <w:bookmarkEnd w:id="236"/>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Times New Roman" w:hAnsi="Times New Roman"/>
          <w:sz w:val="21"/>
          <w:szCs w:val="21"/>
          <w:lang w:eastAsia="zh-CN"/>
        </w:rPr>
      </w:pPr>
      <w:bookmarkStart w:id="237" w:name="_Toc4240"/>
      <w:bookmarkStart w:id="238" w:name="_Toc14635"/>
      <w:r>
        <w:rPr>
          <w:rFonts w:hint="eastAsia" w:ascii="Times New Roman" w:hAnsi="Times New Roman"/>
          <w:sz w:val="21"/>
          <w:szCs w:val="21"/>
          <w:lang w:eastAsia="zh-CN"/>
        </w:rPr>
        <w:t>（1）设计目标：保护系统免受未经授权的访问和各种网络威胁。</w:t>
      </w:r>
      <w:bookmarkEnd w:id="237"/>
      <w:bookmarkEnd w:id="238"/>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（2）设计策略：实施多层安全防护，包括防火墙、入侵检测系统和防病毒软件。使用SSL/TLS加密数据传输，保护用户数据安全。存储敏感数据时采用加密技术，如AES加密。实施定期的安全审计和漏洞扫描。</w:t>
      </w:r>
    </w:p>
    <w:p>
      <w:pPr>
        <w:pStyle w:val="3"/>
        <w:keepNext/>
        <w:keepLines w:val="0"/>
        <w:pageBreakBefore w:val="0"/>
        <w:widowControl w:val="0"/>
        <w:numPr>
          <w:ilvl w:val="1"/>
          <w:numId w:val="0"/>
        </w:numPr>
        <w:kinsoku/>
        <w:wordWrap/>
        <w:overflowPunct/>
        <w:topLinePunct w:val="0"/>
        <w:autoSpaceDE/>
        <w:autoSpaceDN/>
        <w:bidi w:val="0"/>
        <w:adjustRightInd/>
        <w:snapToGrid/>
        <w:spacing w:before="0" w:beforeLines="50" w:after="0" w:line="360" w:lineRule="auto"/>
        <w:ind w:left="0" w:leftChars="0" w:right="0" w:rightChars="0" w:firstLine="0" w:firstLineChars="0"/>
        <w:textAlignment w:val="auto"/>
        <w:rPr>
          <w:rFonts w:hint="eastAsia" w:ascii="宋体" w:hAnsi="宋体" w:eastAsia="宋体" w:cs="宋体"/>
          <w:sz w:val="21"/>
          <w:szCs w:val="21"/>
          <w:lang w:val="en-US" w:eastAsia="zh-CN"/>
        </w:rPr>
      </w:pPr>
      <w:bookmarkStart w:id="239" w:name="_Toc2839"/>
      <w:bookmarkStart w:id="240" w:name="_Toc31195"/>
      <w:bookmarkStart w:id="241" w:name="_Toc6250"/>
      <w:bookmarkStart w:id="242" w:name="_Toc18283"/>
      <w:r>
        <w:rPr>
          <w:rFonts w:hint="eastAsia" w:ascii="宋体" w:hAnsi="宋体" w:eastAsia="宋体" w:cs="宋体"/>
          <w:sz w:val="21"/>
          <w:szCs w:val="21"/>
          <w:lang w:val="en-US" w:eastAsia="zh-CN"/>
        </w:rPr>
        <w:t>7.3 可用性</w:t>
      </w:r>
      <w:bookmarkEnd w:id="239"/>
      <w:bookmarkEnd w:id="240"/>
      <w:bookmarkEnd w:id="241"/>
      <w:bookmarkEnd w:id="242"/>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（1）设计目标：确保系统在高负载和部分硬件故障的情况下仍可正常运行。</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（2）设计策略：设计高可用架构，包括数据库镜像和应用服务器集群。实施故障转移和灾难恢复机制。使用健康检查和自动故障恢复技术。确保关键组件如数据库和应用服务器的冗余。</w:t>
      </w:r>
    </w:p>
    <w:p>
      <w:pPr>
        <w:pStyle w:val="3"/>
        <w:keepNext/>
        <w:keepLines w:val="0"/>
        <w:pageBreakBefore w:val="0"/>
        <w:widowControl w:val="0"/>
        <w:numPr>
          <w:ilvl w:val="1"/>
          <w:numId w:val="0"/>
        </w:numPr>
        <w:kinsoku/>
        <w:wordWrap/>
        <w:overflowPunct/>
        <w:topLinePunct w:val="0"/>
        <w:autoSpaceDE/>
        <w:autoSpaceDN/>
        <w:bidi w:val="0"/>
        <w:adjustRightInd/>
        <w:snapToGrid/>
        <w:spacing w:before="0" w:beforeLines="50" w:after="0" w:line="360" w:lineRule="auto"/>
        <w:ind w:left="0" w:leftChars="0" w:right="0" w:rightChars="0" w:firstLine="0" w:firstLineChars="0"/>
        <w:textAlignment w:val="auto"/>
        <w:rPr>
          <w:rFonts w:hint="eastAsia" w:ascii="宋体" w:hAnsi="宋体" w:eastAsia="宋体" w:cs="宋体"/>
          <w:sz w:val="21"/>
          <w:szCs w:val="21"/>
          <w:lang w:val="en-US" w:eastAsia="zh-CN"/>
        </w:rPr>
      </w:pPr>
      <w:bookmarkStart w:id="243" w:name="_Toc14329"/>
      <w:bookmarkStart w:id="244" w:name="_Toc12086"/>
      <w:bookmarkStart w:id="245" w:name="_Toc23880"/>
      <w:bookmarkStart w:id="246" w:name="_Toc20255"/>
      <w:r>
        <w:rPr>
          <w:rFonts w:hint="eastAsia" w:ascii="宋体" w:hAnsi="宋体" w:eastAsia="宋体" w:cs="宋体"/>
          <w:sz w:val="21"/>
          <w:szCs w:val="21"/>
          <w:lang w:val="en-US" w:eastAsia="zh-CN"/>
        </w:rPr>
        <w:t>7.4</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可维护性</w:t>
      </w:r>
      <w:bookmarkEnd w:id="243"/>
      <w:bookmarkEnd w:id="244"/>
      <w:bookmarkEnd w:id="245"/>
      <w:bookmarkEnd w:id="246"/>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Times New Roman" w:hAnsi="Times New Roman"/>
          <w:sz w:val="21"/>
          <w:szCs w:val="21"/>
          <w:lang w:eastAsia="zh-CN"/>
        </w:rPr>
      </w:pPr>
      <w:bookmarkStart w:id="247" w:name="_Toc7206"/>
      <w:bookmarkStart w:id="248" w:name="_Toc28064"/>
      <w:r>
        <w:rPr>
          <w:rFonts w:hint="eastAsia" w:ascii="Times New Roman" w:hAnsi="Times New Roman"/>
          <w:sz w:val="21"/>
          <w:szCs w:val="21"/>
          <w:lang w:eastAsia="zh-CN"/>
        </w:rPr>
        <w:t>（1）设计目标：简化系统的维护和升级过程，降低维护成本。</w:t>
      </w:r>
      <w:bookmarkEnd w:id="247"/>
      <w:bookmarkEnd w:id="248"/>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（2）设计策略：采用模块化设计，便于独立更新和替换系统组件。实施自动化部署和监控，减少人工干预。维护详细的文档和代码注释。定期进行代码审查和重构。</w:t>
      </w:r>
    </w:p>
    <w:p>
      <w:pPr>
        <w:pStyle w:val="3"/>
        <w:keepNext/>
        <w:keepLines w:val="0"/>
        <w:pageBreakBefore w:val="0"/>
        <w:widowControl w:val="0"/>
        <w:numPr>
          <w:ilvl w:val="1"/>
          <w:numId w:val="0"/>
        </w:numPr>
        <w:kinsoku/>
        <w:wordWrap/>
        <w:overflowPunct/>
        <w:topLinePunct w:val="0"/>
        <w:autoSpaceDE/>
        <w:autoSpaceDN/>
        <w:bidi w:val="0"/>
        <w:adjustRightInd/>
        <w:snapToGrid/>
        <w:spacing w:before="0" w:beforeLines="50" w:after="0" w:line="360" w:lineRule="auto"/>
        <w:ind w:left="0" w:leftChars="0" w:right="0" w:rightChars="0" w:firstLine="0" w:firstLineChars="0"/>
        <w:textAlignment w:val="auto"/>
        <w:rPr>
          <w:rFonts w:hint="eastAsia" w:ascii="宋体" w:hAnsi="宋体" w:eastAsia="宋体" w:cs="宋体"/>
          <w:sz w:val="21"/>
          <w:szCs w:val="21"/>
          <w:lang w:val="en-US" w:eastAsia="zh-CN"/>
        </w:rPr>
      </w:pPr>
      <w:bookmarkStart w:id="249" w:name="_Toc30018"/>
      <w:bookmarkStart w:id="250" w:name="_Toc11902"/>
      <w:bookmarkStart w:id="251" w:name="_Toc2227"/>
      <w:bookmarkStart w:id="252" w:name="_Toc18998"/>
      <w:r>
        <w:rPr>
          <w:rFonts w:hint="eastAsia" w:ascii="宋体" w:hAnsi="宋体" w:eastAsia="宋体" w:cs="宋体"/>
          <w:sz w:val="21"/>
          <w:szCs w:val="21"/>
          <w:lang w:val="en-US" w:eastAsia="zh-CN"/>
        </w:rPr>
        <w:t>7.5</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可扩展性</w:t>
      </w:r>
      <w:bookmarkEnd w:id="249"/>
      <w:bookmarkEnd w:id="250"/>
      <w:bookmarkEnd w:id="251"/>
      <w:bookmarkEnd w:id="252"/>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（1）设计目标：使系统能够灵活扩展，以应对用户数量和数据量的增长。</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（2）设计策略：设计松耦合的系统组件，便于水平扩展。使用云服务和虚拟化技术，以便快速扩展资源。采用微服务架构，实现服务的独立扩展。规划数据库分片和分区策略。</w:t>
      </w:r>
    </w:p>
    <w:p>
      <w:pPr>
        <w:pStyle w:val="3"/>
        <w:keepNext/>
        <w:keepLines w:val="0"/>
        <w:pageBreakBefore w:val="0"/>
        <w:widowControl w:val="0"/>
        <w:numPr>
          <w:ilvl w:val="1"/>
          <w:numId w:val="0"/>
        </w:numPr>
        <w:kinsoku/>
        <w:wordWrap/>
        <w:overflowPunct/>
        <w:topLinePunct w:val="0"/>
        <w:autoSpaceDE/>
        <w:autoSpaceDN/>
        <w:bidi w:val="0"/>
        <w:adjustRightInd/>
        <w:snapToGrid/>
        <w:spacing w:before="0" w:beforeLines="50" w:after="0" w:line="360" w:lineRule="auto"/>
        <w:ind w:left="0" w:leftChars="0" w:right="0" w:rightChars="0" w:firstLine="0" w:firstLineChars="0"/>
        <w:textAlignment w:val="auto"/>
        <w:rPr>
          <w:rFonts w:hint="eastAsia" w:ascii="宋体" w:hAnsi="宋体" w:eastAsia="宋体" w:cs="宋体"/>
          <w:sz w:val="21"/>
          <w:szCs w:val="21"/>
          <w:lang w:val="en-US" w:eastAsia="zh-CN"/>
        </w:rPr>
      </w:pPr>
      <w:bookmarkStart w:id="253" w:name="_Toc25738"/>
      <w:bookmarkStart w:id="254" w:name="_Toc17237"/>
      <w:bookmarkStart w:id="255" w:name="_Toc19829"/>
      <w:bookmarkStart w:id="256" w:name="_Toc22970"/>
      <w:r>
        <w:rPr>
          <w:rFonts w:hint="eastAsia" w:ascii="宋体" w:hAnsi="宋体" w:eastAsia="宋体" w:cs="宋体"/>
          <w:sz w:val="21"/>
          <w:szCs w:val="21"/>
          <w:lang w:val="en-US" w:eastAsia="zh-CN"/>
        </w:rPr>
        <w:t>7.6 兼容性</w:t>
      </w:r>
      <w:bookmarkEnd w:id="253"/>
      <w:bookmarkEnd w:id="254"/>
      <w:bookmarkEnd w:id="255"/>
      <w:bookmarkEnd w:id="256"/>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（1）设计目标：确保系统能够兼容不同的浏览器、操作系统和设备。</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（2）设计策略：使用响应式设计和跨浏览器测试。支持多种操作系统和移动设备。实施向后兼容的API设计。</w:t>
      </w:r>
    </w:p>
    <w:p>
      <w:pPr>
        <w:pStyle w:val="3"/>
        <w:keepNext/>
        <w:keepLines w:val="0"/>
        <w:pageBreakBefore w:val="0"/>
        <w:widowControl w:val="0"/>
        <w:numPr>
          <w:ilvl w:val="1"/>
          <w:numId w:val="0"/>
        </w:numPr>
        <w:kinsoku/>
        <w:wordWrap/>
        <w:overflowPunct/>
        <w:topLinePunct w:val="0"/>
        <w:autoSpaceDE/>
        <w:autoSpaceDN/>
        <w:bidi w:val="0"/>
        <w:adjustRightInd/>
        <w:snapToGrid/>
        <w:spacing w:before="0" w:beforeLines="50" w:after="0" w:line="360" w:lineRule="auto"/>
        <w:ind w:left="0" w:leftChars="0" w:right="0" w:rightChars="0" w:firstLine="0" w:firstLineChars="0"/>
        <w:textAlignment w:val="auto"/>
        <w:rPr>
          <w:rFonts w:hint="eastAsia" w:ascii="宋体" w:hAnsi="宋体" w:eastAsia="宋体" w:cs="宋体"/>
          <w:sz w:val="21"/>
          <w:szCs w:val="21"/>
          <w:lang w:val="en-US" w:eastAsia="zh-CN"/>
        </w:rPr>
      </w:pPr>
      <w:bookmarkStart w:id="257" w:name="_Toc12909"/>
      <w:bookmarkStart w:id="258" w:name="_Toc4632"/>
      <w:bookmarkStart w:id="259" w:name="_Toc5238"/>
      <w:bookmarkStart w:id="260" w:name="_Toc15897"/>
      <w:r>
        <w:rPr>
          <w:rFonts w:hint="eastAsia" w:ascii="宋体" w:hAnsi="宋体" w:eastAsia="宋体" w:cs="宋体"/>
          <w:sz w:val="21"/>
          <w:szCs w:val="21"/>
          <w:lang w:val="en-US" w:eastAsia="zh-CN"/>
        </w:rPr>
        <w:t>7.7 可测试性</w:t>
      </w:r>
      <w:bookmarkEnd w:id="257"/>
      <w:bookmarkEnd w:id="258"/>
      <w:bookmarkEnd w:id="259"/>
      <w:bookmarkEnd w:id="260"/>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（1）设计目标：确保系统的所有组件都可以通过自动化测试进行验证。</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（2）设计策略：实施单元测试、集成测试和系统测试。使用持续集成/持续部署(CI/CD)流程自动化测试。开发测试用例和自动化测试脚本。</w:t>
      </w:r>
    </w:p>
    <w:p>
      <w:pPr>
        <w:pStyle w:val="3"/>
        <w:keepNext/>
        <w:keepLines w:val="0"/>
        <w:pageBreakBefore w:val="0"/>
        <w:widowControl w:val="0"/>
        <w:numPr>
          <w:ilvl w:val="1"/>
          <w:numId w:val="0"/>
        </w:numPr>
        <w:kinsoku/>
        <w:wordWrap/>
        <w:overflowPunct/>
        <w:topLinePunct w:val="0"/>
        <w:autoSpaceDE/>
        <w:autoSpaceDN/>
        <w:bidi w:val="0"/>
        <w:adjustRightInd/>
        <w:snapToGrid/>
        <w:spacing w:before="0" w:beforeLines="50" w:after="0" w:line="360" w:lineRule="auto"/>
        <w:ind w:left="0" w:leftChars="0" w:right="0" w:rightChars="0" w:firstLine="0" w:firstLineChars="0"/>
        <w:textAlignment w:val="auto"/>
        <w:rPr>
          <w:rFonts w:hint="eastAsia" w:ascii="宋体" w:hAnsi="宋体" w:eastAsia="宋体" w:cs="宋体"/>
          <w:sz w:val="21"/>
          <w:szCs w:val="21"/>
          <w:lang w:val="en-US" w:eastAsia="zh-CN"/>
        </w:rPr>
      </w:pPr>
      <w:bookmarkStart w:id="261" w:name="_Toc9178"/>
      <w:bookmarkStart w:id="262" w:name="_Toc13697"/>
      <w:bookmarkStart w:id="263" w:name="_Toc19004"/>
      <w:bookmarkStart w:id="264" w:name="_Toc19339"/>
      <w:r>
        <w:rPr>
          <w:rFonts w:hint="eastAsia" w:ascii="宋体" w:hAnsi="宋体" w:eastAsia="宋体" w:cs="宋体"/>
          <w:sz w:val="21"/>
          <w:szCs w:val="21"/>
          <w:lang w:val="en-US" w:eastAsia="zh-CN"/>
        </w:rPr>
        <w:t>7.8 用户体验</w:t>
      </w:r>
      <w:bookmarkEnd w:id="261"/>
      <w:bookmarkEnd w:id="262"/>
      <w:bookmarkEnd w:id="263"/>
      <w:bookmarkEnd w:id="264"/>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ascii="Times New Roman" w:hAnsi="Times New Roman"/>
          <w:sz w:val="21"/>
          <w:szCs w:val="21"/>
          <w:lang w:eastAsia="zh-CN"/>
        </w:rPr>
      </w:pPr>
      <w:bookmarkStart w:id="265" w:name="_Toc7551"/>
      <w:bookmarkStart w:id="266" w:name="_Toc19801"/>
      <w:r>
        <w:rPr>
          <w:rFonts w:hint="eastAsia" w:ascii="Times New Roman" w:hAnsi="Times New Roman"/>
          <w:sz w:val="21"/>
          <w:szCs w:val="21"/>
          <w:lang w:eastAsia="zh-CN"/>
        </w:rPr>
        <w:t>（1）设计目标：提供直观、易用且响应迅速的用户界面。</w:t>
      </w:r>
      <w:bookmarkEnd w:id="265"/>
      <w:bookmarkEnd w:id="266"/>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sz w:val="21"/>
          <w:szCs w:val="21"/>
          <w:lang w:eastAsia="zh-CN"/>
        </w:rPr>
      </w:pPr>
      <w:r>
        <w:rPr>
          <w:rFonts w:hint="eastAsia" w:ascii="Times New Roman" w:hAnsi="Times New Roman"/>
          <w:sz w:val="21"/>
          <w:szCs w:val="21"/>
          <w:lang w:eastAsia="zh-CN"/>
        </w:rPr>
        <w:t>（2）设计策略：设计简洁直观的用户界面。实施用户反馈机制，持续改进用户体验。优化前端性能，如减少页面加载时间和提高交互响应性。</w:t>
      </w:r>
    </w:p>
    <w:p>
      <w:pPr>
        <w:pStyle w:val="51"/>
        <w:pageBreakBefore w:val="0"/>
        <w:widowControl w:val="0"/>
        <w:kinsoku/>
        <w:wordWrap/>
        <w:overflowPunct/>
        <w:topLinePunct w:val="0"/>
        <w:autoSpaceDE/>
        <w:autoSpaceDN/>
        <w:bidi w:val="0"/>
        <w:adjustRightInd/>
        <w:snapToGrid/>
        <w:spacing w:after="0" w:line="240" w:lineRule="auto"/>
        <w:ind w:left="0" w:right="0" w:firstLine="0"/>
        <w:jc w:val="center"/>
        <w:textAlignment w:val="auto"/>
        <w:rPr>
          <w:rFonts w:hint="eastAsia" w:ascii="宋体" w:hAnsi="宋体" w:eastAsia="宋体" w:cs="宋体"/>
          <w:color w:val="0000FF"/>
          <w:sz w:val="21"/>
          <w:szCs w:val="21"/>
          <w:lang w:eastAsia="zh-CN"/>
        </w:rPr>
      </w:pPr>
    </w:p>
    <w:sectPr>
      <w:foot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0" w:usb3="00000000" w:csb0="00000001" w:csb1="00000000"/>
  </w:font>
  <w:font w:name="Cambria">
    <w:panose1 w:val="02040503050406030204"/>
    <w:charset w:val="00"/>
    <w:family w:val="auto"/>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0"/>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文本框 1025"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DO6zW/LAQAAnQMAAA4AAAAAAAAAAQAgAAAAHgEAAGRycy9lMm9E&#10;b2MueG1sUEsFBgAAAAAGAAYAWQEAAFsFAAAAAA==&#10;">
              <v:fill on="f" focussize="0,0"/>
              <v:stroke on="f"/>
              <v:imagedata o:title=""/>
              <o:lock v:ext="edit" aspectratio="f"/>
              <v:textbox inset="0mm,0mm,0mm,0mm" style="mso-fit-shape-to-text:t;">
                <w:txbxContent>
                  <w:p>
                    <w:pPr>
                      <w:pStyle w:val="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egacy w:legacy="1" w:legacySpace="144" w:legacyIndent="0"/>
      <w:lvlJc w:val="left"/>
      <w:rPr>
        <w:rFonts w:hint="default"/>
        <w:color w:val="000000" w:themeColor="text1"/>
        <w14:textFill>
          <w14:solidFill>
            <w14:schemeClr w14:val="tx1"/>
          </w14:solidFill>
        </w14:textFill>
      </w:rPr>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hdrShapeDefaults>
    <o:shapelayout v:ext="edit">
      <o:idmap v:ext="edit" data="3,4"/>
    </o:shapelayout>
  </w:hdrShapeDefaults>
  <w:footnotePr>
    <w:footnote w:id="0"/>
    <w:footnote w:id="1"/>
  </w:footnotePr>
  <w:endnotePr>
    <w:endnote w:id="0"/>
    <w:endnote w:id="1"/>
  </w:endnotePr>
  <w:compat>
    <w:balanceSingleByteDoubleByteWidth/>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FmODFlZjQ2MzdkYmJkOWE2M2Y3ZmU3Y2I2NjZhNjMifQ=="/>
  </w:docVars>
  <w:rsids>
    <w:rsidRoot w:val="4CD34E16"/>
    <w:rsid w:val="0006264C"/>
    <w:rsid w:val="000D0A49"/>
    <w:rsid w:val="00160AC9"/>
    <w:rsid w:val="00184321"/>
    <w:rsid w:val="001922C7"/>
    <w:rsid w:val="001A5692"/>
    <w:rsid w:val="001B4FB0"/>
    <w:rsid w:val="001E38B5"/>
    <w:rsid w:val="002045A2"/>
    <w:rsid w:val="002113FC"/>
    <w:rsid w:val="00223BA5"/>
    <w:rsid w:val="002818F2"/>
    <w:rsid w:val="002832CC"/>
    <w:rsid w:val="002868F0"/>
    <w:rsid w:val="00297C5F"/>
    <w:rsid w:val="002C0425"/>
    <w:rsid w:val="002D2142"/>
    <w:rsid w:val="0030475C"/>
    <w:rsid w:val="00312957"/>
    <w:rsid w:val="00330F9A"/>
    <w:rsid w:val="0035119D"/>
    <w:rsid w:val="00355F8C"/>
    <w:rsid w:val="00383390"/>
    <w:rsid w:val="00394920"/>
    <w:rsid w:val="003E72F2"/>
    <w:rsid w:val="00412AC1"/>
    <w:rsid w:val="00416694"/>
    <w:rsid w:val="004714C7"/>
    <w:rsid w:val="00490781"/>
    <w:rsid w:val="00496905"/>
    <w:rsid w:val="004C0A89"/>
    <w:rsid w:val="004C0B40"/>
    <w:rsid w:val="004C7D90"/>
    <w:rsid w:val="00503C98"/>
    <w:rsid w:val="00504B7D"/>
    <w:rsid w:val="005159A6"/>
    <w:rsid w:val="0052736D"/>
    <w:rsid w:val="00554F36"/>
    <w:rsid w:val="005563D1"/>
    <w:rsid w:val="005732F1"/>
    <w:rsid w:val="0058677E"/>
    <w:rsid w:val="005A2DC2"/>
    <w:rsid w:val="005B6339"/>
    <w:rsid w:val="005D0380"/>
    <w:rsid w:val="00621BCB"/>
    <w:rsid w:val="006425FB"/>
    <w:rsid w:val="006607B4"/>
    <w:rsid w:val="0067219C"/>
    <w:rsid w:val="0068353B"/>
    <w:rsid w:val="00684B1D"/>
    <w:rsid w:val="00685B13"/>
    <w:rsid w:val="006A33A0"/>
    <w:rsid w:val="006B73B8"/>
    <w:rsid w:val="00727F6F"/>
    <w:rsid w:val="00736E5F"/>
    <w:rsid w:val="00741376"/>
    <w:rsid w:val="007A05CD"/>
    <w:rsid w:val="007A5013"/>
    <w:rsid w:val="007A771E"/>
    <w:rsid w:val="007F697D"/>
    <w:rsid w:val="00801AE5"/>
    <w:rsid w:val="008055C2"/>
    <w:rsid w:val="00845B77"/>
    <w:rsid w:val="008550AD"/>
    <w:rsid w:val="00874250"/>
    <w:rsid w:val="00884B2A"/>
    <w:rsid w:val="00885DD7"/>
    <w:rsid w:val="008A64EE"/>
    <w:rsid w:val="008B3D2F"/>
    <w:rsid w:val="008B6280"/>
    <w:rsid w:val="008C4AFD"/>
    <w:rsid w:val="0092598F"/>
    <w:rsid w:val="009638E6"/>
    <w:rsid w:val="00972252"/>
    <w:rsid w:val="009A2A8E"/>
    <w:rsid w:val="009D3A52"/>
    <w:rsid w:val="00A009B2"/>
    <w:rsid w:val="00A022EF"/>
    <w:rsid w:val="00A06F16"/>
    <w:rsid w:val="00A14924"/>
    <w:rsid w:val="00A34AA5"/>
    <w:rsid w:val="00A405A7"/>
    <w:rsid w:val="00A738A2"/>
    <w:rsid w:val="00A773EC"/>
    <w:rsid w:val="00A94972"/>
    <w:rsid w:val="00A973D5"/>
    <w:rsid w:val="00AA250B"/>
    <w:rsid w:val="00AC0F6B"/>
    <w:rsid w:val="00AD3D8E"/>
    <w:rsid w:val="00B025D5"/>
    <w:rsid w:val="00B42354"/>
    <w:rsid w:val="00B635DA"/>
    <w:rsid w:val="00B635E4"/>
    <w:rsid w:val="00BB7229"/>
    <w:rsid w:val="00BD1DFF"/>
    <w:rsid w:val="00BE2C42"/>
    <w:rsid w:val="00BF074C"/>
    <w:rsid w:val="00BF187B"/>
    <w:rsid w:val="00C310DB"/>
    <w:rsid w:val="00C7365F"/>
    <w:rsid w:val="00CC2AF7"/>
    <w:rsid w:val="00CD5AFC"/>
    <w:rsid w:val="00CE65E6"/>
    <w:rsid w:val="00D02048"/>
    <w:rsid w:val="00D06D67"/>
    <w:rsid w:val="00D47438"/>
    <w:rsid w:val="00D54FC4"/>
    <w:rsid w:val="00D852F6"/>
    <w:rsid w:val="00DA4EF2"/>
    <w:rsid w:val="00DC2657"/>
    <w:rsid w:val="00DD289F"/>
    <w:rsid w:val="00E01012"/>
    <w:rsid w:val="00E07136"/>
    <w:rsid w:val="00E07EBC"/>
    <w:rsid w:val="00E44C2F"/>
    <w:rsid w:val="00E77315"/>
    <w:rsid w:val="00E77AAD"/>
    <w:rsid w:val="00E92DB7"/>
    <w:rsid w:val="00EC23F8"/>
    <w:rsid w:val="00F013DF"/>
    <w:rsid w:val="00F42128"/>
    <w:rsid w:val="00F46711"/>
    <w:rsid w:val="00F8065B"/>
    <w:rsid w:val="00F87FE3"/>
    <w:rsid w:val="00F97526"/>
    <w:rsid w:val="00FA5DB5"/>
    <w:rsid w:val="00FB0D5E"/>
    <w:rsid w:val="00FB0DD9"/>
    <w:rsid w:val="00FB2E72"/>
    <w:rsid w:val="00FB68C0"/>
    <w:rsid w:val="00FC48D7"/>
    <w:rsid w:val="00FF15FA"/>
    <w:rsid w:val="04B9038B"/>
    <w:rsid w:val="0B49285F"/>
    <w:rsid w:val="0C5657D0"/>
    <w:rsid w:val="0CDB7945"/>
    <w:rsid w:val="0E3239BA"/>
    <w:rsid w:val="0EE0534D"/>
    <w:rsid w:val="17DE2034"/>
    <w:rsid w:val="1F3D6B2D"/>
    <w:rsid w:val="233D2346"/>
    <w:rsid w:val="2BC3094D"/>
    <w:rsid w:val="2C8F102C"/>
    <w:rsid w:val="495906E1"/>
    <w:rsid w:val="4B42243B"/>
    <w:rsid w:val="4BE4107A"/>
    <w:rsid w:val="4CD34E16"/>
    <w:rsid w:val="506F14E1"/>
    <w:rsid w:val="526D31C8"/>
    <w:rsid w:val="61037A48"/>
    <w:rsid w:val="71E17019"/>
    <w:rsid w:val="72D34C28"/>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Times New Roman" w:hAnsi="Times New Roman" w:eastAsia="宋体" w:cs="Times New Roman"/>
      <w:lang w:val="en-US" w:eastAsia="en-US" w:bidi="ar-SA"/>
    </w:rPr>
  </w:style>
  <w:style w:type="paragraph" w:styleId="2">
    <w:name w:val="heading 1"/>
    <w:basedOn w:val="1"/>
    <w:next w:val="1"/>
    <w:autoRedefine/>
    <w:qFormat/>
    <w:uiPriority w:val="0"/>
    <w:pPr>
      <w:keepNext/>
      <w:numPr>
        <w:ilvl w:val="0"/>
        <w:numId w:val="1"/>
      </w:numPr>
      <w:spacing w:before="120" w:after="60"/>
      <w:ind w:left="720" w:hanging="720"/>
      <w:outlineLvl w:val="0"/>
    </w:pPr>
    <w:rPr>
      <w:rFonts w:ascii="Arial" w:hAnsi="Arial"/>
      <w:b/>
      <w:sz w:val="24"/>
    </w:rPr>
  </w:style>
  <w:style w:type="paragraph" w:styleId="3">
    <w:name w:val="heading 2"/>
    <w:basedOn w:val="2"/>
    <w:next w:val="1"/>
    <w:link w:val="39"/>
    <w:autoRedefine/>
    <w:qFormat/>
    <w:uiPriority w:val="0"/>
    <w:pPr>
      <w:numPr>
        <w:ilvl w:val="1"/>
        <w:numId w:val="1"/>
      </w:numPr>
      <w:outlineLvl w:val="1"/>
    </w:pPr>
    <w:rPr>
      <w:sz w:val="20"/>
    </w:rPr>
  </w:style>
  <w:style w:type="paragraph" w:styleId="4">
    <w:name w:val="heading 3"/>
    <w:basedOn w:val="2"/>
    <w:next w:val="1"/>
    <w:link w:val="40"/>
    <w:autoRedefine/>
    <w:qFormat/>
    <w:uiPriority w:val="0"/>
    <w:pPr>
      <w:numPr>
        <w:ilvl w:val="2"/>
        <w:numId w:val="1"/>
      </w:numPr>
      <w:outlineLvl w:val="2"/>
    </w:pPr>
    <w:rPr>
      <w:b w:val="0"/>
      <w:i/>
      <w:sz w:val="20"/>
    </w:rPr>
  </w:style>
  <w:style w:type="paragraph" w:styleId="5">
    <w:name w:val="heading 4"/>
    <w:basedOn w:val="2"/>
    <w:next w:val="1"/>
    <w:autoRedefine/>
    <w:qFormat/>
    <w:uiPriority w:val="0"/>
    <w:pPr>
      <w:numPr>
        <w:ilvl w:val="3"/>
        <w:numId w:val="1"/>
      </w:numPr>
      <w:outlineLvl w:val="3"/>
    </w:pPr>
    <w:rPr>
      <w:b w:val="0"/>
      <w:sz w:val="20"/>
    </w:rPr>
  </w:style>
  <w:style w:type="paragraph" w:styleId="6">
    <w:name w:val="heading 5"/>
    <w:basedOn w:val="1"/>
    <w:next w:val="1"/>
    <w:autoRedefine/>
    <w:qFormat/>
    <w:uiPriority w:val="0"/>
    <w:pPr>
      <w:numPr>
        <w:ilvl w:val="4"/>
        <w:numId w:val="1"/>
      </w:numPr>
      <w:spacing w:before="240" w:after="60"/>
      <w:ind w:left="2880"/>
      <w:outlineLvl w:val="4"/>
    </w:pPr>
    <w:rPr>
      <w:sz w:val="22"/>
    </w:rPr>
  </w:style>
  <w:style w:type="paragraph" w:styleId="7">
    <w:name w:val="heading 6"/>
    <w:basedOn w:val="1"/>
    <w:next w:val="1"/>
    <w:autoRedefine/>
    <w:qFormat/>
    <w:uiPriority w:val="0"/>
    <w:pPr>
      <w:numPr>
        <w:ilvl w:val="5"/>
        <w:numId w:val="1"/>
      </w:numPr>
      <w:spacing w:before="240" w:after="60"/>
      <w:ind w:left="2880"/>
      <w:outlineLvl w:val="5"/>
    </w:pPr>
    <w:rPr>
      <w:i/>
      <w:sz w:val="22"/>
    </w:rPr>
  </w:style>
  <w:style w:type="paragraph" w:styleId="8">
    <w:name w:val="heading 7"/>
    <w:basedOn w:val="1"/>
    <w:next w:val="1"/>
    <w:qFormat/>
    <w:uiPriority w:val="0"/>
    <w:pPr>
      <w:numPr>
        <w:ilvl w:val="6"/>
        <w:numId w:val="1"/>
      </w:numPr>
      <w:spacing w:before="240" w:after="60"/>
      <w:ind w:left="2880"/>
      <w:outlineLvl w:val="6"/>
    </w:pPr>
  </w:style>
  <w:style w:type="paragraph" w:styleId="9">
    <w:name w:val="heading 8"/>
    <w:basedOn w:val="1"/>
    <w:next w:val="1"/>
    <w:autoRedefine/>
    <w:qFormat/>
    <w:uiPriority w:val="0"/>
    <w:pPr>
      <w:numPr>
        <w:ilvl w:val="7"/>
        <w:numId w:val="1"/>
      </w:numPr>
      <w:spacing w:before="240" w:after="60"/>
      <w:ind w:left="2880"/>
      <w:outlineLvl w:val="7"/>
    </w:pPr>
    <w:rPr>
      <w:i/>
    </w:rPr>
  </w:style>
  <w:style w:type="paragraph" w:styleId="10">
    <w:name w:val="heading 9"/>
    <w:basedOn w:val="1"/>
    <w:next w:val="1"/>
    <w:autoRedefine/>
    <w:qFormat/>
    <w:uiPriority w:val="0"/>
    <w:pPr>
      <w:numPr>
        <w:ilvl w:val="8"/>
        <w:numId w:val="1"/>
      </w:numPr>
      <w:spacing w:before="240" w:after="60"/>
      <w:ind w:left="2880"/>
      <w:outlineLvl w:val="8"/>
    </w:pPr>
    <w:rPr>
      <w:b/>
      <w:i/>
      <w:sz w:val="18"/>
    </w:rPr>
  </w:style>
  <w:style w:type="character" w:default="1" w:styleId="33">
    <w:name w:val="Default Paragraph Font"/>
    <w:autoRedefine/>
    <w:semiHidden/>
    <w:qFormat/>
    <w:uiPriority w:val="0"/>
  </w:style>
  <w:style w:type="table" w:default="1" w:styleId="31">
    <w:name w:val="Normal Table"/>
    <w:autoRedefine/>
    <w:semiHidden/>
    <w:qFormat/>
    <w:uiPriority w:val="0"/>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CellMar>
        <w:top w:w="0" w:type="dxa"/>
        <w:left w:w="108" w:type="dxa"/>
        <w:bottom w:w="0" w:type="dxa"/>
        <w:right w:w="108" w:type="dxa"/>
      </w:tblCellMar>
    </w:tblPr>
  </w:style>
  <w:style w:type="paragraph" w:styleId="11">
    <w:name w:val="toc 7"/>
    <w:basedOn w:val="1"/>
    <w:next w:val="1"/>
    <w:autoRedefine/>
    <w:semiHidden/>
    <w:qFormat/>
    <w:uiPriority w:val="0"/>
    <w:pPr>
      <w:ind w:left="1200"/>
    </w:pPr>
  </w:style>
  <w:style w:type="paragraph" w:styleId="12">
    <w:name w:val="Normal Indent"/>
    <w:basedOn w:val="1"/>
    <w:autoRedefine/>
    <w:qFormat/>
    <w:uiPriority w:val="0"/>
    <w:pPr>
      <w:ind w:left="900" w:hanging="900"/>
    </w:pPr>
  </w:style>
  <w:style w:type="paragraph" w:styleId="13">
    <w:name w:val="caption"/>
    <w:basedOn w:val="1"/>
    <w:next w:val="1"/>
    <w:autoRedefine/>
    <w:unhideWhenUsed/>
    <w:qFormat/>
    <w:uiPriority w:val="0"/>
    <w:rPr>
      <w:rFonts w:ascii="Arial" w:hAnsi="Arial" w:eastAsia="黑体"/>
      <w:sz w:val="20"/>
    </w:rPr>
  </w:style>
  <w:style w:type="paragraph" w:styleId="14">
    <w:name w:val="Document Map"/>
    <w:basedOn w:val="1"/>
    <w:autoRedefine/>
    <w:semiHidden/>
    <w:qFormat/>
    <w:uiPriority w:val="0"/>
    <w:pPr>
      <w:shd w:val="clear" w:color="auto" w:fill="000080"/>
    </w:pPr>
    <w:rPr>
      <w:rFonts w:ascii="Tahoma" w:hAnsi="Tahoma"/>
    </w:rPr>
  </w:style>
  <w:style w:type="paragraph" w:styleId="15">
    <w:name w:val="Body Text"/>
    <w:basedOn w:val="1"/>
    <w:qFormat/>
    <w:uiPriority w:val="0"/>
    <w:pPr>
      <w:keepLines/>
      <w:spacing w:after="120"/>
      <w:ind w:left="720"/>
    </w:pPr>
  </w:style>
  <w:style w:type="paragraph" w:styleId="16">
    <w:name w:val="Body Text Indent"/>
    <w:basedOn w:val="1"/>
    <w:autoRedefine/>
    <w:qFormat/>
    <w:uiPriority w:val="0"/>
    <w:pPr>
      <w:ind w:left="720"/>
    </w:pPr>
    <w:rPr>
      <w:i/>
      <w:color w:val="0000FF"/>
      <w:u w:val="single"/>
    </w:rPr>
  </w:style>
  <w:style w:type="paragraph" w:styleId="17">
    <w:name w:val="toc 5"/>
    <w:basedOn w:val="1"/>
    <w:next w:val="1"/>
    <w:autoRedefine/>
    <w:semiHidden/>
    <w:qFormat/>
    <w:uiPriority w:val="0"/>
    <w:pPr>
      <w:ind w:left="800"/>
    </w:pPr>
  </w:style>
  <w:style w:type="paragraph" w:styleId="18">
    <w:name w:val="toc 3"/>
    <w:basedOn w:val="1"/>
    <w:next w:val="1"/>
    <w:autoRedefine/>
    <w:semiHidden/>
    <w:qFormat/>
    <w:uiPriority w:val="0"/>
    <w:pPr>
      <w:tabs>
        <w:tab w:val="left" w:pos="1440"/>
        <w:tab w:val="right" w:pos="9360"/>
      </w:tabs>
      <w:ind w:left="864"/>
    </w:pPr>
  </w:style>
  <w:style w:type="paragraph" w:styleId="19">
    <w:name w:val="toc 8"/>
    <w:basedOn w:val="1"/>
    <w:next w:val="1"/>
    <w:autoRedefine/>
    <w:semiHidden/>
    <w:qFormat/>
    <w:uiPriority w:val="0"/>
    <w:pPr>
      <w:ind w:left="1400"/>
    </w:pPr>
  </w:style>
  <w:style w:type="paragraph" w:styleId="20">
    <w:name w:val="footer"/>
    <w:basedOn w:val="1"/>
    <w:autoRedefine/>
    <w:qFormat/>
    <w:uiPriority w:val="0"/>
    <w:pPr>
      <w:tabs>
        <w:tab w:val="center" w:pos="4320"/>
        <w:tab w:val="right" w:pos="8640"/>
      </w:tabs>
    </w:pPr>
  </w:style>
  <w:style w:type="paragraph" w:styleId="21">
    <w:name w:val="header"/>
    <w:basedOn w:val="1"/>
    <w:autoRedefine/>
    <w:qFormat/>
    <w:uiPriority w:val="0"/>
    <w:pPr>
      <w:tabs>
        <w:tab w:val="center" w:pos="4320"/>
        <w:tab w:val="right" w:pos="8640"/>
      </w:tabs>
    </w:pPr>
  </w:style>
  <w:style w:type="paragraph" w:styleId="22">
    <w:name w:val="toc 1"/>
    <w:basedOn w:val="1"/>
    <w:next w:val="1"/>
    <w:semiHidden/>
    <w:uiPriority w:val="0"/>
    <w:pPr>
      <w:tabs>
        <w:tab w:val="right" w:pos="9360"/>
      </w:tabs>
      <w:spacing w:before="240" w:after="60"/>
      <w:ind w:right="720"/>
    </w:pPr>
  </w:style>
  <w:style w:type="paragraph" w:styleId="23">
    <w:name w:val="toc 4"/>
    <w:basedOn w:val="1"/>
    <w:next w:val="1"/>
    <w:autoRedefine/>
    <w:semiHidden/>
    <w:qFormat/>
    <w:uiPriority w:val="0"/>
    <w:pPr>
      <w:ind w:left="600"/>
    </w:pPr>
  </w:style>
  <w:style w:type="paragraph" w:styleId="24">
    <w:name w:val="Subtitle"/>
    <w:basedOn w:val="1"/>
    <w:autoRedefine/>
    <w:qFormat/>
    <w:uiPriority w:val="0"/>
    <w:pPr>
      <w:spacing w:after="60"/>
      <w:jc w:val="center"/>
    </w:pPr>
    <w:rPr>
      <w:rFonts w:ascii="Arial" w:hAnsi="Arial"/>
      <w:i/>
      <w:sz w:val="36"/>
      <w:lang w:val="en-AU"/>
    </w:rPr>
  </w:style>
  <w:style w:type="paragraph" w:styleId="25">
    <w:name w:val="footnote text"/>
    <w:basedOn w:val="1"/>
    <w:autoRedefine/>
    <w:semiHidden/>
    <w:qFormat/>
    <w:uiPriority w:val="0"/>
    <w:pPr>
      <w:keepNext/>
      <w:keepLines/>
      <w:pBdr>
        <w:bottom w:val="single" w:color="000000" w:sz="6" w:space="0"/>
      </w:pBdr>
      <w:spacing w:before="40" w:after="40"/>
      <w:ind w:left="360" w:hanging="360"/>
    </w:pPr>
    <w:rPr>
      <w:rFonts w:ascii="Helvetica" w:hAnsi="Helvetica"/>
      <w:sz w:val="16"/>
    </w:rPr>
  </w:style>
  <w:style w:type="paragraph" w:styleId="26">
    <w:name w:val="toc 6"/>
    <w:basedOn w:val="1"/>
    <w:next w:val="1"/>
    <w:autoRedefine/>
    <w:semiHidden/>
    <w:qFormat/>
    <w:uiPriority w:val="0"/>
    <w:pPr>
      <w:ind w:left="1000"/>
    </w:pPr>
  </w:style>
  <w:style w:type="paragraph" w:styleId="27">
    <w:name w:val="toc 2"/>
    <w:basedOn w:val="1"/>
    <w:next w:val="1"/>
    <w:autoRedefine/>
    <w:semiHidden/>
    <w:qFormat/>
    <w:uiPriority w:val="0"/>
    <w:pPr>
      <w:tabs>
        <w:tab w:val="right" w:pos="9360"/>
      </w:tabs>
      <w:ind w:left="432" w:right="720"/>
    </w:pPr>
  </w:style>
  <w:style w:type="paragraph" w:styleId="28">
    <w:name w:val="toc 9"/>
    <w:basedOn w:val="1"/>
    <w:next w:val="1"/>
    <w:autoRedefine/>
    <w:semiHidden/>
    <w:qFormat/>
    <w:uiPriority w:val="0"/>
    <w:pPr>
      <w:ind w:left="1600"/>
    </w:pPr>
  </w:style>
  <w:style w:type="paragraph" w:styleId="29">
    <w:name w:val="Body Text 2"/>
    <w:basedOn w:val="1"/>
    <w:autoRedefine/>
    <w:qFormat/>
    <w:uiPriority w:val="0"/>
    <w:rPr>
      <w:i/>
      <w:color w:val="0000FF"/>
    </w:rPr>
  </w:style>
  <w:style w:type="paragraph" w:styleId="30">
    <w:name w:val="Title"/>
    <w:basedOn w:val="1"/>
    <w:next w:val="1"/>
    <w:autoRedefine/>
    <w:qFormat/>
    <w:uiPriority w:val="0"/>
    <w:pPr>
      <w:spacing w:line="240" w:lineRule="auto"/>
      <w:jc w:val="center"/>
    </w:pPr>
    <w:rPr>
      <w:rFonts w:ascii="Arial" w:hAnsi="Arial"/>
      <w:b/>
      <w:sz w:val="36"/>
    </w:rPr>
  </w:style>
  <w:style w:type="table" w:styleId="32">
    <w:name w:val="Table Grid"/>
    <w:basedOn w:val="31"/>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qFormat/>
    <w:uiPriority w:val="0"/>
    <w:rPr>
      <w:b/>
    </w:rPr>
  </w:style>
  <w:style w:type="character" w:styleId="35">
    <w:name w:val="page number"/>
    <w:basedOn w:val="33"/>
    <w:autoRedefine/>
    <w:qFormat/>
    <w:uiPriority w:val="0"/>
  </w:style>
  <w:style w:type="character" w:styleId="36">
    <w:name w:val="FollowedHyperlink"/>
    <w:autoRedefine/>
    <w:qFormat/>
    <w:uiPriority w:val="0"/>
    <w:rPr>
      <w:color w:val="800080"/>
      <w:u w:val="single"/>
    </w:rPr>
  </w:style>
  <w:style w:type="character" w:styleId="37">
    <w:name w:val="Hyperlink"/>
    <w:autoRedefine/>
    <w:qFormat/>
    <w:uiPriority w:val="0"/>
    <w:rPr>
      <w:color w:val="0000FF"/>
      <w:u w:val="single"/>
    </w:rPr>
  </w:style>
  <w:style w:type="character" w:styleId="38">
    <w:name w:val="footnote reference"/>
    <w:autoRedefine/>
    <w:semiHidden/>
    <w:qFormat/>
    <w:uiPriority w:val="0"/>
    <w:rPr>
      <w:sz w:val="20"/>
      <w:vertAlign w:val="superscript"/>
    </w:rPr>
  </w:style>
  <w:style w:type="character" w:customStyle="1" w:styleId="39">
    <w:name w:val="标题 2 Char"/>
    <w:basedOn w:val="33"/>
    <w:link w:val="3"/>
    <w:autoRedefine/>
    <w:qFormat/>
    <w:uiPriority w:val="0"/>
    <w:rPr>
      <w:rFonts w:hint="default" w:ascii="Cambria" w:hAnsi="Cambria" w:eastAsia="Cambria" w:cs="Cambria"/>
      <w:b/>
      <w:bCs/>
      <w:kern w:val="2"/>
      <w:sz w:val="32"/>
      <w:szCs w:val="32"/>
    </w:rPr>
  </w:style>
  <w:style w:type="character" w:customStyle="1" w:styleId="40">
    <w:name w:val="标题 3 Char"/>
    <w:basedOn w:val="33"/>
    <w:link w:val="4"/>
    <w:qFormat/>
    <w:uiPriority w:val="0"/>
    <w:rPr>
      <w:b/>
      <w:bCs/>
      <w:kern w:val="2"/>
      <w:sz w:val="32"/>
      <w:szCs w:val="32"/>
    </w:rPr>
  </w:style>
  <w:style w:type="paragraph" w:customStyle="1" w:styleId="41">
    <w:name w:val="Paragraph2"/>
    <w:basedOn w:val="1"/>
    <w:autoRedefine/>
    <w:qFormat/>
    <w:uiPriority w:val="0"/>
    <w:pPr>
      <w:spacing w:before="80"/>
      <w:ind w:left="720"/>
      <w:jc w:val="both"/>
    </w:pPr>
    <w:rPr>
      <w:color w:val="000000"/>
      <w:lang w:val="en-AU"/>
    </w:rPr>
  </w:style>
  <w:style w:type="paragraph" w:customStyle="1" w:styleId="42">
    <w:name w:val="Bullet1"/>
    <w:basedOn w:val="1"/>
    <w:autoRedefine/>
    <w:qFormat/>
    <w:uiPriority w:val="0"/>
    <w:pPr>
      <w:numPr>
        <w:ilvl w:val="0"/>
        <w:numId w:val="0"/>
      </w:numPr>
      <w:ind w:left="720" w:hanging="432"/>
    </w:pPr>
  </w:style>
  <w:style w:type="paragraph" w:customStyle="1" w:styleId="43">
    <w:name w:val="Bullet2"/>
    <w:basedOn w:val="1"/>
    <w:autoRedefine/>
    <w:qFormat/>
    <w:uiPriority w:val="0"/>
    <w:pPr>
      <w:numPr>
        <w:ilvl w:val="0"/>
        <w:numId w:val="0"/>
      </w:numPr>
      <w:ind w:left="1440" w:hanging="360"/>
    </w:pPr>
    <w:rPr>
      <w:color w:val="000080"/>
    </w:rPr>
  </w:style>
  <w:style w:type="paragraph" w:customStyle="1" w:styleId="44">
    <w:name w:val="Tabletext"/>
    <w:basedOn w:val="1"/>
    <w:autoRedefine/>
    <w:qFormat/>
    <w:uiPriority w:val="0"/>
    <w:pPr>
      <w:keepLines/>
      <w:spacing w:after="120"/>
    </w:pPr>
  </w:style>
  <w:style w:type="paragraph" w:customStyle="1" w:styleId="45">
    <w:name w:val="Main Title"/>
    <w:basedOn w:val="1"/>
    <w:autoRedefine/>
    <w:qFormat/>
    <w:uiPriority w:val="0"/>
    <w:pPr>
      <w:spacing w:before="480" w:after="60" w:line="240" w:lineRule="auto"/>
      <w:jc w:val="center"/>
    </w:pPr>
    <w:rPr>
      <w:rFonts w:ascii="Arial" w:hAnsi="Arial"/>
      <w:b/>
      <w:kern w:val="28"/>
      <w:sz w:val="32"/>
    </w:rPr>
  </w:style>
  <w:style w:type="paragraph" w:customStyle="1" w:styleId="46">
    <w:name w:val="Paragraph1"/>
    <w:basedOn w:val="1"/>
    <w:autoRedefine/>
    <w:qFormat/>
    <w:uiPriority w:val="0"/>
    <w:pPr>
      <w:spacing w:before="80" w:line="240" w:lineRule="auto"/>
      <w:jc w:val="both"/>
    </w:pPr>
  </w:style>
  <w:style w:type="paragraph" w:customStyle="1" w:styleId="47">
    <w:name w:val="Paragraph3"/>
    <w:basedOn w:val="1"/>
    <w:autoRedefine/>
    <w:qFormat/>
    <w:uiPriority w:val="0"/>
    <w:pPr>
      <w:spacing w:before="80" w:line="240" w:lineRule="auto"/>
      <w:ind w:left="1530"/>
      <w:jc w:val="both"/>
    </w:pPr>
  </w:style>
  <w:style w:type="paragraph" w:customStyle="1" w:styleId="48">
    <w:name w:val="Paragraph4"/>
    <w:basedOn w:val="1"/>
    <w:autoRedefine/>
    <w:qFormat/>
    <w:uiPriority w:val="0"/>
    <w:pPr>
      <w:spacing w:before="80" w:line="240" w:lineRule="auto"/>
      <w:ind w:left="2250"/>
      <w:jc w:val="both"/>
    </w:pPr>
  </w:style>
  <w:style w:type="paragraph" w:customStyle="1" w:styleId="49">
    <w:name w:val="Body"/>
    <w:basedOn w:val="1"/>
    <w:autoRedefine/>
    <w:qFormat/>
    <w:uiPriority w:val="0"/>
    <w:pPr>
      <w:widowControl/>
      <w:spacing w:before="120" w:line="240" w:lineRule="auto"/>
      <w:jc w:val="both"/>
    </w:pPr>
    <w:rPr>
      <w:rFonts w:ascii="Book Antiqua" w:hAnsi="Book Antiqua"/>
      <w:lang w:eastAsia="en-US"/>
    </w:rPr>
  </w:style>
  <w:style w:type="paragraph" w:customStyle="1" w:styleId="50">
    <w:name w:val="Bullet"/>
    <w:basedOn w:val="1"/>
    <w:autoRedefine/>
    <w:qFormat/>
    <w:uiPriority w:val="0"/>
    <w:pPr>
      <w:widowControl/>
      <w:tabs>
        <w:tab w:val="left" w:pos="720"/>
      </w:tabs>
      <w:spacing w:before="120" w:line="240" w:lineRule="auto"/>
      <w:ind w:left="720" w:right="360"/>
      <w:jc w:val="both"/>
    </w:pPr>
    <w:rPr>
      <w:rFonts w:ascii="Book Antiqua" w:hAnsi="Book Antiqua"/>
    </w:rPr>
  </w:style>
  <w:style w:type="paragraph" w:customStyle="1" w:styleId="51">
    <w:name w:val="InfoBlue"/>
    <w:basedOn w:val="1"/>
    <w:next w:val="15"/>
    <w:autoRedefine/>
    <w:qFormat/>
    <w:uiPriority w:val="0"/>
    <w:pPr>
      <w:spacing w:after="120"/>
      <w:ind w:left="720"/>
    </w:pPr>
    <w:rPr>
      <w:rFonts w:ascii="Arial" w:hAnsi="Arial" w:cs="Arial"/>
      <w:iCs/>
    </w:rPr>
  </w:style>
  <w:style w:type="character" w:customStyle="1" w:styleId="52">
    <w:name w:val="标题 3 字符"/>
    <w:basedOn w:val="33"/>
    <w:autoRedefine/>
    <w:qFormat/>
    <w:uiPriority w:val="0"/>
    <w:rPr>
      <w:b/>
      <w:bCs/>
      <w:kern w:val="2"/>
      <w:sz w:val="32"/>
      <w:szCs w:val="32"/>
    </w:rPr>
  </w:style>
  <w:style w:type="character" w:customStyle="1" w:styleId="53">
    <w:name w:val="标题 2 字符"/>
    <w:basedOn w:val="33"/>
    <w:autoRedefine/>
    <w:qFormat/>
    <w:uiPriority w:val="0"/>
    <w:rPr>
      <w:rFonts w:ascii="等线 Light" w:hAnsi="等线 Light" w:eastAsia="等线 Light" w:cs="Times New Roman"/>
      <w:b/>
      <w:bCs/>
      <w:kern w:val="2"/>
      <w:sz w:val="32"/>
      <w:szCs w:val="32"/>
    </w:rPr>
  </w:style>
  <w:style w:type="paragraph" w:customStyle="1" w:styleId="54">
    <w:name w:val="WPSOffice手动目录 1"/>
    <w:autoRedefine/>
    <w:qFormat/>
    <w:uiPriority w:val="0"/>
    <w:pPr>
      <w:ind w:leftChars="0"/>
    </w:pPr>
    <w:rPr>
      <w:rFonts w:ascii="Times New Roman" w:hAnsi="Times New Roman" w:eastAsia="宋体" w:cs="Times New Roman"/>
      <w:sz w:val="20"/>
      <w:szCs w:val="20"/>
    </w:rPr>
  </w:style>
  <w:style w:type="paragraph" w:customStyle="1" w:styleId="55">
    <w:name w:val="WPSOffice手动目录 2"/>
    <w:autoRedefine/>
    <w:qFormat/>
    <w:uiPriority w:val="0"/>
    <w:pPr>
      <w:ind w:leftChars="200"/>
    </w:pPr>
    <w:rPr>
      <w:rFonts w:ascii="Times New Roman" w:hAnsi="Times New Roman" w:eastAsia="宋体" w:cs="Times New Roman"/>
      <w:sz w:val="20"/>
      <w:szCs w:val="20"/>
    </w:rPr>
  </w:style>
  <w:style w:type="paragraph" w:customStyle="1" w:styleId="56">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jpe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86182\Desktop\&#36719;&#24037;&#23454;&#39564;&#65288;&#38656;&#35201;&#20132;&#30340;&#65289;\&#12298;&#36719;&#20214;&#26550;&#26500;&#35774;&#35745;&#25991;&#26723;&#12299;&#27169;&#26495;(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《软件架构设计文档》模板(1).dot</Template>
  <Pages>46</Pages>
  <Words>3355</Words>
  <Characters>3466</Characters>
  <Lines>52</Lines>
  <Paragraphs>14</Paragraphs>
  <TotalTime>29</TotalTime>
  <ScaleCrop>false</ScaleCrop>
  <LinksUpToDate>false</LinksUpToDate>
  <CharactersWithSpaces>3558</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2024-05-20T08:12:00Z</dcterms:created>
  <dc:creator>彤</dc:creator>
  <cp:lastModifiedBy>x</cp:lastModifiedBy>
  <dcterms:modified xsi:type="dcterms:W3CDTF">2024-05-23T12:36:12Z</dcterms:modified>
  <dc:subject>&lt;Project Name&gt;</dc:subject>
  <dc:title>Software Architecture Document</dc:title>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C5F5840999B3406CA8301762CEE94697_13</vt:lpwstr>
  </property>
</Properties>
</file>