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9D808" w14:textId="43BBBF77" w:rsidR="00C04A00" w:rsidRPr="00DD2C31" w:rsidRDefault="00C04A00" w:rsidP="00DD2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宋体" w:eastAsia="宋体" w:hAnsi="宋体" w:cs="Courier New"/>
          <w:b/>
          <w:bCs/>
          <w:color w:val="000000"/>
          <w:sz w:val="32"/>
          <w:szCs w:val="32"/>
        </w:rPr>
      </w:pPr>
      <w:r w:rsidRPr="00DD2C31">
        <w:rPr>
          <w:rFonts w:ascii="宋体" w:eastAsia="宋体" w:hAnsi="宋体" w:cs="微软雅黑" w:hint="eastAsia"/>
          <w:b/>
          <w:bCs/>
          <w:color w:val="000000"/>
          <w:sz w:val="32"/>
          <w:szCs w:val="32"/>
        </w:rPr>
        <w:t>实验</w:t>
      </w:r>
      <w:r w:rsidR="00AC79D5" w:rsidRPr="00DD2C31">
        <w:rPr>
          <w:rFonts w:ascii="宋体" w:eastAsia="宋体" w:hAnsi="宋体" w:cs="微软雅黑" w:hint="eastAsia"/>
          <w:b/>
          <w:bCs/>
          <w:color w:val="000000"/>
          <w:sz w:val="32"/>
          <w:szCs w:val="32"/>
        </w:rPr>
        <w:t>十</w:t>
      </w:r>
      <w:r w:rsidRPr="00DD2C31">
        <w:rPr>
          <w:rFonts w:ascii="宋体" w:eastAsia="宋体" w:hAnsi="宋体" w:cs="Courier New"/>
          <w:b/>
          <w:bCs/>
          <w:color w:val="000000"/>
          <w:sz w:val="32"/>
          <w:szCs w:val="32"/>
        </w:rPr>
        <w:t xml:space="preserve">  </w:t>
      </w:r>
      <w:r w:rsidRPr="00DD2C31">
        <w:rPr>
          <w:rFonts w:ascii="宋体" w:eastAsia="宋体" w:hAnsi="宋体" w:cs="微软雅黑" w:hint="eastAsia"/>
          <w:b/>
          <w:bCs/>
          <w:color w:val="000000"/>
          <w:sz w:val="32"/>
          <w:szCs w:val="32"/>
        </w:rPr>
        <w:t>软件体系结构设计（</w:t>
      </w:r>
      <w:r w:rsidR="00AC79D5" w:rsidRPr="00DD2C31">
        <w:rPr>
          <w:rFonts w:ascii="宋体" w:eastAsia="宋体" w:hAnsi="宋体" w:cs="微软雅黑" w:hint="eastAsia"/>
          <w:b/>
          <w:bCs/>
          <w:color w:val="000000"/>
          <w:sz w:val="32"/>
          <w:szCs w:val="32"/>
        </w:rPr>
        <w:t>二</w:t>
      </w:r>
      <w:r w:rsidRPr="00DD2C31">
        <w:rPr>
          <w:rFonts w:ascii="宋体" w:eastAsia="宋体" w:hAnsi="宋体" w:cs="微软雅黑" w:hint="eastAsia"/>
          <w:b/>
          <w:bCs/>
          <w:color w:val="000000"/>
          <w:sz w:val="32"/>
          <w:szCs w:val="32"/>
        </w:rPr>
        <w:t>）</w:t>
      </w:r>
    </w:p>
    <w:p w14:paraId="23A1B826" w14:textId="77777777" w:rsidR="00C04A00" w:rsidRPr="00DD2C31" w:rsidRDefault="00C04A00" w:rsidP="00C04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000000"/>
          <w:sz w:val="24"/>
          <w:szCs w:val="24"/>
        </w:rPr>
      </w:pPr>
    </w:p>
    <w:p w14:paraId="0E224C6B" w14:textId="77777777" w:rsidR="00C04A00" w:rsidRPr="00DD2C31" w:rsidRDefault="00C04A00" w:rsidP="00C04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/>
          <w:bCs/>
          <w:color w:val="000000"/>
          <w:sz w:val="28"/>
          <w:szCs w:val="28"/>
        </w:rPr>
      </w:pPr>
      <w:r w:rsidRPr="00DD2C31">
        <w:rPr>
          <w:rFonts w:ascii="宋体" w:eastAsia="宋体" w:hAnsi="宋体" w:cs="微软雅黑" w:hint="eastAsia"/>
          <w:b/>
          <w:bCs/>
          <w:color w:val="000000"/>
          <w:sz w:val="28"/>
          <w:szCs w:val="28"/>
        </w:rPr>
        <w:t>实验目的：</w:t>
      </w:r>
      <w:bookmarkStart w:id="0" w:name="_Hlk66890197"/>
    </w:p>
    <w:p w14:paraId="610A318F" w14:textId="205A909E" w:rsidR="003D0EB4" w:rsidRPr="00DD2C31" w:rsidRDefault="00C04A00" w:rsidP="00C04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4"/>
          <w:szCs w:val="24"/>
        </w:rPr>
      </w:pPr>
      <w:r w:rsidRPr="00DD2C31">
        <w:rPr>
          <w:rFonts w:ascii="宋体" w:eastAsia="宋体" w:hAnsi="宋体" w:cs="微软雅黑"/>
          <w:color w:val="000000"/>
          <w:sz w:val="24"/>
          <w:szCs w:val="24"/>
        </w:rPr>
        <w:t xml:space="preserve">1. </w:t>
      </w:r>
      <w:r w:rsidR="00612810" w:rsidRPr="00DD2C31">
        <w:rPr>
          <w:rFonts w:ascii="宋体" w:eastAsia="宋体" w:hAnsi="宋体" w:cs="微软雅黑" w:hint="eastAsia"/>
          <w:color w:val="000000"/>
          <w:sz w:val="24"/>
          <w:szCs w:val="24"/>
        </w:rPr>
        <w:t>体系结构风格和视图特点</w:t>
      </w:r>
    </w:p>
    <w:p w14:paraId="31E9359B" w14:textId="0C9911CA" w:rsidR="003D0EB4" w:rsidRPr="00DD2C31" w:rsidRDefault="003D0EB4" w:rsidP="003D0E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4"/>
          <w:szCs w:val="24"/>
        </w:rPr>
      </w:pPr>
      <w:r w:rsidRPr="00DD2C31">
        <w:rPr>
          <w:rFonts w:ascii="宋体" w:eastAsia="宋体" w:hAnsi="宋体" w:cs="微软雅黑" w:hint="eastAsia"/>
          <w:color w:val="000000"/>
          <w:sz w:val="24"/>
          <w:szCs w:val="24"/>
        </w:rPr>
        <w:t>2</w:t>
      </w:r>
      <w:r w:rsidRPr="00DD2C31">
        <w:rPr>
          <w:rFonts w:ascii="宋体" w:eastAsia="宋体" w:hAnsi="宋体" w:cs="微软雅黑"/>
          <w:color w:val="000000"/>
          <w:sz w:val="24"/>
          <w:szCs w:val="24"/>
        </w:rPr>
        <w:t xml:space="preserve">. </w:t>
      </w:r>
      <w:r w:rsidRPr="00DD2C31">
        <w:rPr>
          <w:rFonts w:ascii="宋体" w:eastAsia="宋体" w:hAnsi="宋体" w:cs="微软雅黑" w:hint="eastAsia"/>
          <w:color w:val="000000"/>
          <w:sz w:val="24"/>
          <w:szCs w:val="24"/>
        </w:rPr>
        <w:t>研究经典软件体系结构案例</w:t>
      </w:r>
    </w:p>
    <w:p w14:paraId="4F1F3915" w14:textId="2E9FC46E" w:rsidR="00A85281" w:rsidRPr="00DD2C31" w:rsidRDefault="004C22E9" w:rsidP="00A85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4"/>
          <w:szCs w:val="24"/>
        </w:rPr>
      </w:pPr>
      <w:r w:rsidRPr="00DD2C31">
        <w:rPr>
          <w:rFonts w:ascii="宋体" w:eastAsia="宋体" w:hAnsi="宋体" w:cs="微软雅黑"/>
          <w:color w:val="000000"/>
          <w:sz w:val="24"/>
          <w:szCs w:val="24"/>
        </w:rPr>
        <w:t>3</w:t>
      </w:r>
      <w:r w:rsidR="00C04A00" w:rsidRPr="00DD2C31">
        <w:rPr>
          <w:rFonts w:ascii="宋体" w:eastAsia="宋体" w:hAnsi="宋体" w:cs="微软雅黑"/>
          <w:color w:val="000000"/>
          <w:sz w:val="24"/>
          <w:szCs w:val="24"/>
        </w:rPr>
        <w:t xml:space="preserve">. </w:t>
      </w:r>
      <w:r w:rsidR="00A85281" w:rsidRPr="00DD2C31">
        <w:rPr>
          <w:rFonts w:ascii="宋体" w:eastAsia="宋体" w:hAnsi="宋体" w:cs="微软雅黑" w:hint="eastAsia"/>
          <w:color w:val="000000"/>
          <w:sz w:val="24"/>
          <w:szCs w:val="24"/>
        </w:rPr>
        <w:t>继续补充和修改自己项目的</w:t>
      </w:r>
      <w:r w:rsidR="00A85281" w:rsidRPr="00DD2C31">
        <w:rPr>
          <w:rFonts w:ascii="宋体" w:eastAsia="宋体" w:hAnsi="宋体" w:cs="微软雅黑"/>
          <w:color w:val="000000"/>
          <w:sz w:val="24"/>
          <w:szCs w:val="24"/>
        </w:rPr>
        <w:t>SAD</w:t>
      </w:r>
    </w:p>
    <w:p w14:paraId="5A3C6051" w14:textId="72432303" w:rsidR="00C04A00" w:rsidRPr="00DD2C31" w:rsidRDefault="00C04A00" w:rsidP="00C04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color w:val="000000"/>
          <w:sz w:val="24"/>
          <w:szCs w:val="24"/>
        </w:rPr>
      </w:pPr>
    </w:p>
    <w:bookmarkEnd w:id="0"/>
    <w:p w14:paraId="7630CFD5" w14:textId="57834577" w:rsidR="00612810" w:rsidRPr="00DD2C31" w:rsidRDefault="00C04A00" w:rsidP="00C04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 w:hint="eastAsia"/>
          <w:b/>
          <w:bCs/>
          <w:color w:val="000000"/>
          <w:sz w:val="28"/>
          <w:szCs w:val="28"/>
        </w:rPr>
      </w:pPr>
      <w:r w:rsidRPr="00DD2C31">
        <w:rPr>
          <w:rFonts w:ascii="宋体" w:eastAsia="宋体" w:hAnsi="宋体" w:cs="微软雅黑" w:hint="eastAsia"/>
          <w:b/>
          <w:bCs/>
          <w:color w:val="000000"/>
          <w:sz w:val="28"/>
          <w:szCs w:val="28"/>
        </w:rPr>
        <w:t>实验内容：</w:t>
      </w:r>
    </w:p>
    <w:p w14:paraId="7A2209C7" w14:textId="4D6AD25E" w:rsidR="00612810" w:rsidRPr="009D7630" w:rsidRDefault="00612810" w:rsidP="00612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/>
          <w:bCs/>
          <w:color w:val="000000"/>
          <w:sz w:val="24"/>
          <w:szCs w:val="24"/>
        </w:rPr>
      </w:pPr>
      <w:r w:rsidRPr="009D7630">
        <w:rPr>
          <w:rFonts w:ascii="宋体" w:eastAsia="宋体" w:hAnsi="宋体" w:cs="微软雅黑"/>
          <w:b/>
          <w:bCs/>
          <w:color w:val="000000"/>
          <w:sz w:val="24"/>
          <w:szCs w:val="24"/>
        </w:rPr>
        <w:t xml:space="preserve">1. </w:t>
      </w:r>
      <w:r w:rsidRPr="009D7630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对比书上各种软件</w:t>
      </w:r>
      <w:bookmarkStart w:id="1" w:name="_Hlk102662605"/>
      <w:r w:rsidRPr="009D7630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体系结构风格和视图特点</w:t>
      </w:r>
      <w:bookmarkEnd w:id="1"/>
      <w:r w:rsidRPr="009D7630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，思考自己项目属于哪种设计风格？</w:t>
      </w:r>
    </w:p>
    <w:p w14:paraId="06DE0D29" w14:textId="425C8D8C" w:rsidR="00612810" w:rsidRDefault="00612810" w:rsidP="00612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微软雅黑"/>
          <w:b/>
          <w:bCs/>
          <w:color w:val="000000"/>
          <w:sz w:val="24"/>
          <w:szCs w:val="24"/>
        </w:rPr>
      </w:pPr>
      <w:r w:rsidRPr="009D7630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网上搜索最新的软件体系结构资料，如</w:t>
      </w:r>
      <w:r w:rsidRPr="009D7630">
        <w:rPr>
          <w:rFonts w:ascii="宋体" w:eastAsia="宋体" w:hAnsi="宋体" w:cs="微软雅黑"/>
          <w:b/>
          <w:bCs/>
          <w:color w:val="000000"/>
          <w:sz w:val="24"/>
          <w:szCs w:val="24"/>
        </w:rPr>
        <w:t>MVC</w:t>
      </w:r>
      <w:r w:rsidRPr="009D7630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、</w:t>
      </w:r>
      <w:r w:rsidRPr="009D7630">
        <w:rPr>
          <w:rFonts w:ascii="宋体" w:eastAsia="宋体" w:hAnsi="宋体" w:cs="微软雅黑"/>
          <w:b/>
          <w:bCs/>
          <w:color w:val="000000"/>
          <w:sz w:val="24"/>
          <w:szCs w:val="24"/>
        </w:rPr>
        <w:t>Kruchten 4+1</w:t>
      </w:r>
      <w:r w:rsidRPr="009D7630">
        <w:rPr>
          <w:rFonts w:ascii="宋体" w:eastAsia="宋体" w:hAnsi="宋体" w:cs="微软雅黑" w:hint="eastAsia"/>
          <w:b/>
          <w:bCs/>
          <w:color w:val="000000"/>
          <w:sz w:val="24"/>
          <w:szCs w:val="24"/>
        </w:rPr>
        <w:t>视图等。</w:t>
      </w:r>
    </w:p>
    <w:p w14:paraId="74769AF3" w14:textId="185A4D9E" w:rsidR="003227FE" w:rsidRPr="003227FE" w:rsidRDefault="003227FE" w:rsidP="003227FE">
      <w:pPr>
        <w:pStyle w:val="a7"/>
        <w:keepNext/>
        <w:spacing w:after="0"/>
        <w:jc w:val="center"/>
        <w:rPr>
          <w:rFonts w:ascii="楷体" w:eastAsia="楷体" w:hAnsi="楷体"/>
          <w:b/>
          <w:bCs/>
          <w:sz w:val="24"/>
          <w:szCs w:val="24"/>
        </w:rPr>
      </w:pPr>
      <w:r w:rsidRPr="003227FE">
        <w:rPr>
          <w:rFonts w:ascii="楷体" w:eastAsia="楷体" w:hAnsi="楷体" w:hint="eastAsia"/>
          <w:b/>
          <w:bCs/>
          <w:sz w:val="24"/>
          <w:szCs w:val="24"/>
        </w:rPr>
        <w:t xml:space="preserve">表 </w:t>
      </w:r>
      <w:r w:rsidRPr="003227FE">
        <w:rPr>
          <w:rFonts w:ascii="楷体" w:eastAsia="楷体" w:hAnsi="楷体"/>
          <w:b/>
          <w:bCs/>
          <w:sz w:val="24"/>
          <w:szCs w:val="24"/>
        </w:rPr>
        <w:fldChar w:fldCharType="begin"/>
      </w:r>
      <w:r w:rsidRPr="003227FE">
        <w:rPr>
          <w:rFonts w:ascii="楷体" w:eastAsia="楷体" w:hAnsi="楷体"/>
          <w:b/>
          <w:bCs/>
          <w:sz w:val="24"/>
          <w:szCs w:val="24"/>
        </w:rPr>
        <w:instrText xml:space="preserve"> </w:instrText>
      </w:r>
      <w:r w:rsidRPr="003227FE">
        <w:rPr>
          <w:rFonts w:ascii="楷体" w:eastAsia="楷体" w:hAnsi="楷体" w:hint="eastAsia"/>
          <w:b/>
          <w:bCs/>
          <w:sz w:val="24"/>
          <w:szCs w:val="24"/>
        </w:rPr>
        <w:instrText>SEQ 表 \* ARABIC</w:instrText>
      </w:r>
      <w:r w:rsidRPr="003227FE">
        <w:rPr>
          <w:rFonts w:ascii="楷体" w:eastAsia="楷体" w:hAnsi="楷体"/>
          <w:b/>
          <w:bCs/>
          <w:sz w:val="24"/>
          <w:szCs w:val="24"/>
        </w:rPr>
        <w:instrText xml:space="preserve"> </w:instrText>
      </w:r>
      <w:r w:rsidRPr="003227FE">
        <w:rPr>
          <w:rFonts w:ascii="楷体" w:eastAsia="楷体" w:hAnsi="楷体"/>
          <w:b/>
          <w:bCs/>
          <w:sz w:val="24"/>
          <w:szCs w:val="24"/>
        </w:rPr>
        <w:fldChar w:fldCharType="separate"/>
      </w:r>
      <w:r w:rsidR="00E35762">
        <w:rPr>
          <w:rFonts w:ascii="楷体" w:eastAsia="楷体" w:hAnsi="楷体"/>
          <w:b/>
          <w:bCs/>
          <w:noProof/>
          <w:sz w:val="24"/>
          <w:szCs w:val="24"/>
        </w:rPr>
        <w:t>1</w:t>
      </w:r>
      <w:r w:rsidRPr="003227FE">
        <w:rPr>
          <w:rFonts w:ascii="楷体" w:eastAsia="楷体" w:hAnsi="楷体"/>
          <w:b/>
          <w:bCs/>
          <w:sz w:val="24"/>
          <w:szCs w:val="24"/>
        </w:rPr>
        <w:fldChar w:fldCharType="end"/>
      </w:r>
      <w:r w:rsidRPr="003227FE">
        <w:rPr>
          <w:rFonts w:ascii="楷体" w:eastAsia="楷体" w:hAnsi="楷体" w:hint="eastAsia"/>
          <w:b/>
          <w:bCs/>
          <w:sz w:val="24"/>
          <w:szCs w:val="24"/>
        </w:rPr>
        <w:t xml:space="preserve"> 软件体系结构风格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74F35" w14:paraId="6DBBE218" w14:textId="77777777" w:rsidTr="00980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13E967ED" w14:textId="1C07FBAB" w:rsidR="00A74F35" w:rsidRDefault="00A74F35" w:rsidP="009802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软件体系结构</w:t>
            </w:r>
          </w:p>
        </w:tc>
        <w:tc>
          <w:tcPr>
            <w:tcW w:w="2337" w:type="dxa"/>
            <w:vAlign w:val="center"/>
          </w:tcPr>
          <w:p w14:paraId="7C44B4ED" w14:textId="76A2C7D1" w:rsidR="00A74F35" w:rsidRDefault="00A74F35" w:rsidP="009802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特点</w:t>
            </w:r>
          </w:p>
        </w:tc>
        <w:tc>
          <w:tcPr>
            <w:tcW w:w="2338" w:type="dxa"/>
            <w:vAlign w:val="center"/>
          </w:tcPr>
          <w:p w14:paraId="72DDF363" w14:textId="6792E17F" w:rsidR="00A74F35" w:rsidRDefault="00A74F35" w:rsidP="009802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优势</w:t>
            </w:r>
          </w:p>
        </w:tc>
        <w:tc>
          <w:tcPr>
            <w:tcW w:w="2338" w:type="dxa"/>
            <w:vAlign w:val="center"/>
          </w:tcPr>
          <w:p w14:paraId="47CF1094" w14:textId="58B3718C" w:rsidR="00A74F35" w:rsidRDefault="00A74F35" w:rsidP="009802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应用场景</w:t>
            </w:r>
          </w:p>
        </w:tc>
      </w:tr>
      <w:tr w:rsidR="00A74F35" w14:paraId="6B779ACF" w14:textId="77777777" w:rsidTr="0098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5BDD94E0" w14:textId="268ACEF4" w:rsidR="00A74F35" w:rsidRDefault="00A74F35" w:rsidP="009802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4F35">
              <w:rPr>
                <w:rFonts w:ascii="宋体" w:eastAsia="宋体" w:hAnsi="宋体" w:hint="eastAsia"/>
                <w:sz w:val="24"/>
                <w:szCs w:val="24"/>
              </w:rPr>
              <w:t>管道和过滤器(Pipeline and Filter)</w:t>
            </w:r>
          </w:p>
        </w:tc>
        <w:tc>
          <w:tcPr>
            <w:tcW w:w="2337" w:type="dxa"/>
            <w:vAlign w:val="center"/>
          </w:tcPr>
          <w:p w14:paraId="5EA52D6A" w14:textId="3295F61C" w:rsidR="00A74F35" w:rsidRDefault="00130B68" w:rsidP="009802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A74F35">
              <w:rPr>
                <w:rFonts w:ascii="宋体" w:eastAsia="宋体" w:hAnsi="宋体" w:hint="eastAsia"/>
                <w:sz w:val="24"/>
                <w:szCs w:val="24"/>
              </w:rPr>
              <w:t>此结构将处理过程分解为一系列的过滤器，每个过滤器对数据进行处理并传递给下一个过滤器，通过管道相连。每个过滤器都是一个独立的组件，只关注自己的转换任务，这促进了模块化和重用。</w:t>
            </w:r>
          </w:p>
        </w:tc>
        <w:tc>
          <w:tcPr>
            <w:tcW w:w="2338" w:type="dxa"/>
            <w:vAlign w:val="center"/>
          </w:tcPr>
          <w:p w14:paraId="01CC25C3" w14:textId="0F0563FB" w:rsidR="00A74F35" w:rsidRDefault="00A74F35" w:rsidP="009802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A74F35">
              <w:rPr>
                <w:rFonts w:ascii="宋体" w:eastAsia="宋体" w:hAnsi="宋体" w:hint="eastAsia"/>
                <w:sz w:val="24"/>
                <w:szCs w:val="24"/>
              </w:rPr>
              <w:t>高度解耦，易于添加、修改或移除过滤器；适合数据处理和转换任务。</w:t>
            </w:r>
          </w:p>
        </w:tc>
        <w:tc>
          <w:tcPr>
            <w:tcW w:w="2338" w:type="dxa"/>
            <w:vAlign w:val="center"/>
          </w:tcPr>
          <w:p w14:paraId="0FD14CAF" w14:textId="7FEF4E2E" w:rsidR="00A74F35" w:rsidRDefault="00A74F35" w:rsidP="009802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A74F35">
              <w:rPr>
                <w:rFonts w:ascii="宋体" w:eastAsia="宋体" w:hAnsi="宋体" w:hint="eastAsia"/>
                <w:sz w:val="24"/>
                <w:szCs w:val="24"/>
              </w:rPr>
              <w:t>数据流处理、文本处理、图像处理等。</w:t>
            </w:r>
          </w:p>
        </w:tc>
      </w:tr>
      <w:tr w:rsidR="00A74F35" w14:paraId="17A8398E" w14:textId="77777777" w:rsidTr="0098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667AE1BF" w14:textId="5F32782D" w:rsidR="00A74F35" w:rsidRDefault="00130B68" w:rsidP="009802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130B68">
              <w:rPr>
                <w:rFonts w:ascii="宋体" w:eastAsia="宋体" w:hAnsi="宋体" w:hint="eastAsia"/>
                <w:sz w:val="24"/>
                <w:szCs w:val="24"/>
              </w:rPr>
              <w:t>客户-服务器(Client-Server)</w:t>
            </w:r>
          </w:p>
        </w:tc>
        <w:tc>
          <w:tcPr>
            <w:tcW w:w="2337" w:type="dxa"/>
            <w:vAlign w:val="center"/>
          </w:tcPr>
          <w:p w14:paraId="1333419E" w14:textId="2003CA0F" w:rsidR="00A74F35" w:rsidRDefault="00587328" w:rsidP="009802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30B68">
              <w:rPr>
                <w:rFonts w:ascii="宋体" w:eastAsia="宋体" w:hAnsi="宋体" w:hint="eastAsia"/>
                <w:sz w:val="24"/>
                <w:szCs w:val="24"/>
              </w:rPr>
              <w:t>系统被分为两部分，客户端负责用户界面和发起请求，服务器负责处理请求、执行业务逻辑和存储数据。</w:t>
            </w:r>
          </w:p>
        </w:tc>
        <w:tc>
          <w:tcPr>
            <w:tcW w:w="2338" w:type="dxa"/>
            <w:vAlign w:val="center"/>
          </w:tcPr>
          <w:p w14:paraId="30690D16" w14:textId="1F35C6D9" w:rsidR="00A74F35" w:rsidRDefault="00587328" w:rsidP="009802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30B68">
              <w:rPr>
                <w:rFonts w:ascii="宋体" w:eastAsia="宋体" w:hAnsi="宋体" w:hint="eastAsia"/>
                <w:sz w:val="24"/>
                <w:szCs w:val="24"/>
              </w:rPr>
              <w:t>集中管理数据和资源，易于维护和升级服务器端；提高了系统的可伸缩性。</w:t>
            </w:r>
          </w:p>
        </w:tc>
        <w:tc>
          <w:tcPr>
            <w:tcW w:w="2338" w:type="dxa"/>
            <w:vAlign w:val="center"/>
          </w:tcPr>
          <w:p w14:paraId="17933065" w14:textId="77777777" w:rsidR="00587328" w:rsidRPr="00130B68" w:rsidRDefault="00587328" w:rsidP="009802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 w:rsidRPr="00130B68">
              <w:rPr>
                <w:rFonts w:ascii="宋体" w:eastAsia="宋体" w:hAnsi="宋体" w:hint="eastAsia"/>
                <w:sz w:val="24"/>
                <w:szCs w:val="24"/>
              </w:rPr>
              <w:t>Web服务、数据库访问、企业应用等。</w:t>
            </w:r>
          </w:p>
          <w:p w14:paraId="4927D1CB" w14:textId="619D485D" w:rsidR="00A74F35" w:rsidRDefault="00A74F35" w:rsidP="009802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74F35" w14:paraId="0E53402D" w14:textId="77777777" w:rsidTr="0098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2BB4CA23" w14:textId="69EDF299" w:rsidR="00A74F35" w:rsidRDefault="00FA55BE" w:rsidP="009802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30B68">
              <w:rPr>
                <w:rFonts w:ascii="宋体" w:eastAsia="宋体" w:hAnsi="宋体" w:hint="eastAsia"/>
                <w:sz w:val="24"/>
                <w:szCs w:val="24"/>
              </w:rPr>
              <w:t>对等网络(Peer-to-Peer, P2P)</w:t>
            </w:r>
          </w:p>
        </w:tc>
        <w:tc>
          <w:tcPr>
            <w:tcW w:w="2337" w:type="dxa"/>
            <w:vAlign w:val="center"/>
          </w:tcPr>
          <w:p w14:paraId="51BB7A7A" w14:textId="09B9CDFD" w:rsidR="00A74F35" w:rsidRDefault="00130B68" w:rsidP="009802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30B68">
              <w:rPr>
                <w:rFonts w:ascii="宋体" w:eastAsia="宋体" w:hAnsi="宋体" w:hint="eastAsia"/>
                <w:sz w:val="24"/>
                <w:szCs w:val="24"/>
              </w:rPr>
              <w:t>网络中的每个节点（对等体）既是客户端也是服务器，能够直接与其他对等体交流，没有中心服务器协调。</w:t>
            </w:r>
          </w:p>
        </w:tc>
        <w:tc>
          <w:tcPr>
            <w:tcW w:w="2338" w:type="dxa"/>
            <w:vAlign w:val="center"/>
          </w:tcPr>
          <w:p w14:paraId="20568B64" w14:textId="20C5AB5D" w:rsidR="00A74F35" w:rsidRDefault="00130B68" w:rsidP="009802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30B68">
              <w:rPr>
                <w:rFonts w:ascii="宋体" w:eastAsia="宋体" w:hAnsi="宋体" w:hint="eastAsia"/>
                <w:sz w:val="24"/>
                <w:szCs w:val="24"/>
              </w:rPr>
              <w:t>去中心化，提高了系统的健壮性和</w:t>
            </w:r>
            <w:proofErr w:type="gramStart"/>
            <w:r w:rsidRPr="00130B68">
              <w:rPr>
                <w:rFonts w:ascii="宋体" w:eastAsia="宋体" w:hAnsi="宋体" w:hint="eastAsia"/>
                <w:sz w:val="24"/>
                <w:szCs w:val="24"/>
              </w:rPr>
              <w:t>可</w:t>
            </w:r>
            <w:proofErr w:type="gramEnd"/>
            <w:r w:rsidRPr="00130B68">
              <w:rPr>
                <w:rFonts w:ascii="宋体" w:eastAsia="宋体" w:hAnsi="宋体" w:hint="eastAsia"/>
                <w:sz w:val="24"/>
                <w:szCs w:val="24"/>
              </w:rPr>
              <w:t>扩展性；资源共享效率高。</w:t>
            </w:r>
          </w:p>
        </w:tc>
        <w:tc>
          <w:tcPr>
            <w:tcW w:w="2338" w:type="dxa"/>
            <w:vAlign w:val="center"/>
          </w:tcPr>
          <w:p w14:paraId="332E327A" w14:textId="7911128B" w:rsidR="00A74F35" w:rsidRDefault="00130B68" w:rsidP="009802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130B68">
              <w:rPr>
                <w:rFonts w:ascii="宋体" w:eastAsia="宋体" w:hAnsi="宋体" w:hint="eastAsia"/>
                <w:sz w:val="24"/>
                <w:szCs w:val="24"/>
              </w:rPr>
              <w:t>文件共享（如BitTorrent）、分布式计算、区块链网络等。</w:t>
            </w:r>
          </w:p>
        </w:tc>
      </w:tr>
      <w:tr w:rsidR="00A74F35" w14:paraId="395BC1EF" w14:textId="77777777" w:rsidTr="0098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2AD1A743" w14:textId="07A1E38D" w:rsidR="00A74F35" w:rsidRDefault="0036014E" w:rsidP="009802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6014E">
              <w:rPr>
                <w:rFonts w:ascii="宋体" w:eastAsia="宋体" w:hAnsi="宋体" w:hint="eastAsia"/>
                <w:sz w:val="24"/>
                <w:szCs w:val="24"/>
              </w:rPr>
              <w:t>发布-订阅(Publish-Subscribe)</w:t>
            </w:r>
          </w:p>
        </w:tc>
        <w:tc>
          <w:tcPr>
            <w:tcW w:w="2337" w:type="dxa"/>
            <w:vAlign w:val="center"/>
          </w:tcPr>
          <w:p w14:paraId="480A6F8F" w14:textId="23B5E229" w:rsidR="00A74F35" w:rsidRPr="0036014E" w:rsidRDefault="0036014E" w:rsidP="009802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36014E">
              <w:rPr>
                <w:rFonts w:ascii="宋体" w:eastAsia="宋体" w:hAnsi="宋体" w:hint="eastAsia"/>
                <w:sz w:val="24"/>
                <w:szCs w:val="24"/>
              </w:rPr>
              <w:t>在此模型中，发布者发布消息到特定主题，订阅者订阅这些主题以接收消息。中间件（如消</w:t>
            </w:r>
            <w:r w:rsidRPr="0036014E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息队列）负责匹配和分发。</w:t>
            </w:r>
          </w:p>
        </w:tc>
        <w:tc>
          <w:tcPr>
            <w:tcW w:w="2338" w:type="dxa"/>
            <w:vAlign w:val="center"/>
          </w:tcPr>
          <w:p w14:paraId="53669FF5" w14:textId="0DD55397" w:rsidR="00A74F35" w:rsidRDefault="00B76859" w:rsidP="009802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36014E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解耦了消息生产者和消费者，支持一对多通信，易于扩展。</w:t>
            </w:r>
          </w:p>
        </w:tc>
        <w:tc>
          <w:tcPr>
            <w:tcW w:w="2338" w:type="dxa"/>
            <w:vAlign w:val="center"/>
          </w:tcPr>
          <w:p w14:paraId="23136022" w14:textId="1735A5BC" w:rsidR="00A74F35" w:rsidRDefault="00B76859" w:rsidP="009802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36014E">
              <w:rPr>
                <w:rFonts w:ascii="宋体" w:eastAsia="宋体" w:hAnsi="宋体" w:hint="eastAsia"/>
                <w:sz w:val="24"/>
                <w:szCs w:val="24"/>
              </w:rPr>
              <w:t>实时消息系统、物联网(IoT)、事件驱动架构等。</w:t>
            </w:r>
          </w:p>
        </w:tc>
      </w:tr>
      <w:tr w:rsidR="00A74F35" w14:paraId="555BB19D" w14:textId="77777777" w:rsidTr="0098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102BAF8A" w14:textId="7E6A8FDF" w:rsidR="00A74F35" w:rsidRDefault="0036014E" w:rsidP="009802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36014E">
              <w:rPr>
                <w:rFonts w:ascii="宋体" w:eastAsia="宋体" w:hAnsi="宋体" w:hint="eastAsia"/>
                <w:sz w:val="24"/>
                <w:szCs w:val="24"/>
              </w:rPr>
              <w:t>信息库(Repository)</w:t>
            </w:r>
          </w:p>
        </w:tc>
        <w:tc>
          <w:tcPr>
            <w:tcW w:w="2337" w:type="dxa"/>
            <w:vAlign w:val="center"/>
          </w:tcPr>
          <w:p w14:paraId="76FA0012" w14:textId="54BCD0AD" w:rsidR="00A74F35" w:rsidRDefault="005B0357" w:rsidP="009802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36014E">
              <w:rPr>
                <w:rFonts w:ascii="宋体" w:eastAsia="宋体" w:hAnsi="宋体" w:hint="eastAsia"/>
                <w:sz w:val="24"/>
                <w:szCs w:val="24"/>
              </w:rPr>
              <w:t>强调的是集中存储和管理共享数据的结构，信息库作为核心组件，为其他组件提供数据访问服务。</w:t>
            </w:r>
          </w:p>
        </w:tc>
        <w:tc>
          <w:tcPr>
            <w:tcW w:w="2338" w:type="dxa"/>
            <w:vAlign w:val="center"/>
          </w:tcPr>
          <w:p w14:paraId="6FE1A28E" w14:textId="0977BB3B" w:rsidR="00A74F35" w:rsidRPr="006702F4" w:rsidRDefault="006702F4" w:rsidP="009802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36014E">
              <w:rPr>
                <w:rFonts w:ascii="宋体" w:eastAsia="宋体" w:hAnsi="宋体" w:hint="eastAsia"/>
                <w:sz w:val="24"/>
                <w:szCs w:val="24"/>
              </w:rPr>
              <w:t>数据一致性好，便于统一管理和控制数据访问权限。</w:t>
            </w:r>
          </w:p>
        </w:tc>
        <w:tc>
          <w:tcPr>
            <w:tcW w:w="2338" w:type="dxa"/>
            <w:vAlign w:val="center"/>
          </w:tcPr>
          <w:p w14:paraId="3E2610B4" w14:textId="74D4AC26" w:rsidR="00A74F35" w:rsidRDefault="006702F4" w:rsidP="009802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36014E">
              <w:rPr>
                <w:rFonts w:ascii="宋体" w:eastAsia="宋体" w:hAnsi="宋体" w:hint="eastAsia"/>
                <w:sz w:val="24"/>
                <w:szCs w:val="24"/>
              </w:rPr>
              <w:t>内容管理系统(CMS)、配置管理系统等。</w:t>
            </w:r>
          </w:p>
        </w:tc>
      </w:tr>
      <w:tr w:rsidR="00A74F35" w14:paraId="68DD94A9" w14:textId="77777777" w:rsidTr="0098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Align w:val="center"/>
          </w:tcPr>
          <w:p w14:paraId="39B9C747" w14:textId="0589DE80" w:rsidR="00A74F35" w:rsidRDefault="00B76859" w:rsidP="009802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6014E">
              <w:rPr>
                <w:rFonts w:ascii="宋体" w:eastAsia="宋体" w:hAnsi="宋体" w:hint="eastAsia"/>
                <w:sz w:val="24"/>
                <w:szCs w:val="24"/>
              </w:rPr>
              <w:t>分层(Layered / Hierarchical)</w:t>
            </w:r>
          </w:p>
        </w:tc>
        <w:tc>
          <w:tcPr>
            <w:tcW w:w="2337" w:type="dxa"/>
            <w:vAlign w:val="center"/>
          </w:tcPr>
          <w:p w14:paraId="271EB035" w14:textId="2F8A3D76" w:rsidR="00A74F35" w:rsidRDefault="00B76859" w:rsidP="009802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36014E">
              <w:rPr>
                <w:rFonts w:ascii="宋体" w:eastAsia="宋体" w:hAnsi="宋体" w:hint="eastAsia"/>
                <w:sz w:val="24"/>
                <w:szCs w:val="24"/>
              </w:rPr>
              <w:t>将系统划分为多个层次，每个层次承担特定的功能，上层依赖下层的服务，但各层之间相对独立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  <w:tc>
          <w:tcPr>
            <w:tcW w:w="2338" w:type="dxa"/>
            <w:vAlign w:val="center"/>
          </w:tcPr>
          <w:p w14:paraId="5F5AAAAF" w14:textId="391BCB92" w:rsidR="00A74F35" w:rsidRDefault="00B76859" w:rsidP="009802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36014E">
              <w:rPr>
                <w:rFonts w:ascii="宋体" w:eastAsia="宋体" w:hAnsi="宋体" w:hint="eastAsia"/>
                <w:sz w:val="24"/>
                <w:szCs w:val="24"/>
              </w:rPr>
              <w:t>清晰的模块划分，易于维护和扩展，支持技术多样性。</w:t>
            </w:r>
          </w:p>
        </w:tc>
        <w:tc>
          <w:tcPr>
            <w:tcW w:w="2338" w:type="dxa"/>
            <w:vAlign w:val="center"/>
          </w:tcPr>
          <w:p w14:paraId="3452D5B7" w14:textId="61FD9E4B" w:rsidR="00A74F35" w:rsidRDefault="00B76859" w:rsidP="009802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36014E">
              <w:rPr>
                <w:rFonts w:ascii="宋体" w:eastAsia="宋体" w:hAnsi="宋体" w:hint="eastAsia"/>
                <w:sz w:val="24"/>
                <w:szCs w:val="24"/>
              </w:rPr>
              <w:t>Web应用程序、操作系统架构、大多数企业级应用等。</w:t>
            </w:r>
          </w:p>
        </w:tc>
      </w:tr>
    </w:tbl>
    <w:p w14:paraId="1C77D952" w14:textId="22AABBF0" w:rsidR="0026066F" w:rsidRPr="00327685" w:rsidRDefault="0026066F" w:rsidP="00C04A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/>
          <w:sz w:val="24"/>
          <w:szCs w:val="24"/>
        </w:rPr>
      </w:pPr>
    </w:p>
    <w:p w14:paraId="7056A279" w14:textId="46A3E6BB" w:rsidR="00646831" w:rsidRPr="00DD2C31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000000"/>
          <w:sz w:val="24"/>
          <w:szCs w:val="24"/>
        </w:rPr>
      </w:pPr>
    </w:p>
    <w:p w14:paraId="18D767A2" w14:textId="1AAF6135" w:rsidR="00646831" w:rsidRPr="00DD2C31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000000"/>
          <w:sz w:val="24"/>
          <w:szCs w:val="24"/>
        </w:rPr>
      </w:pPr>
    </w:p>
    <w:p w14:paraId="0D6ECD67" w14:textId="77777777" w:rsidR="00AB5C14" w:rsidRPr="00E35762" w:rsidRDefault="00AB5C14" w:rsidP="00E35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楷体" w:eastAsia="楷体" w:hAnsi="楷体" w:cs="Courier New" w:hint="eastAsia"/>
          <w:b/>
          <w:bCs/>
          <w:color w:val="000000"/>
          <w:sz w:val="36"/>
          <w:szCs w:val="36"/>
        </w:rPr>
      </w:pPr>
    </w:p>
    <w:p w14:paraId="02EB9D4F" w14:textId="51C739C9" w:rsidR="00E35762" w:rsidRPr="00E35762" w:rsidRDefault="00E35762" w:rsidP="00E35762">
      <w:pPr>
        <w:pStyle w:val="a7"/>
        <w:keepNext/>
        <w:spacing w:after="0" w:line="240" w:lineRule="auto"/>
        <w:jc w:val="center"/>
        <w:rPr>
          <w:rFonts w:ascii="楷体" w:eastAsia="楷体" w:hAnsi="楷体"/>
          <w:b/>
          <w:bCs/>
          <w:sz w:val="24"/>
          <w:szCs w:val="24"/>
        </w:rPr>
      </w:pPr>
      <w:r w:rsidRPr="00E35762">
        <w:rPr>
          <w:rFonts w:ascii="楷体" w:eastAsia="楷体" w:hAnsi="楷体" w:hint="eastAsia"/>
          <w:b/>
          <w:bCs/>
          <w:sz w:val="24"/>
          <w:szCs w:val="24"/>
        </w:rPr>
        <w:t xml:space="preserve">表 </w:t>
      </w:r>
      <w:r w:rsidRPr="00E35762">
        <w:rPr>
          <w:rFonts w:ascii="楷体" w:eastAsia="楷体" w:hAnsi="楷体"/>
          <w:b/>
          <w:bCs/>
          <w:sz w:val="24"/>
          <w:szCs w:val="24"/>
        </w:rPr>
        <w:fldChar w:fldCharType="begin"/>
      </w:r>
      <w:r w:rsidRPr="00E35762">
        <w:rPr>
          <w:rFonts w:ascii="楷体" w:eastAsia="楷体" w:hAnsi="楷体"/>
          <w:b/>
          <w:bCs/>
          <w:sz w:val="24"/>
          <w:szCs w:val="24"/>
        </w:rPr>
        <w:instrText xml:space="preserve"> </w:instrText>
      </w:r>
      <w:r w:rsidRPr="00E35762">
        <w:rPr>
          <w:rFonts w:ascii="楷体" w:eastAsia="楷体" w:hAnsi="楷体" w:hint="eastAsia"/>
          <w:b/>
          <w:bCs/>
          <w:sz w:val="24"/>
          <w:szCs w:val="24"/>
        </w:rPr>
        <w:instrText>SEQ 表 \* ARABIC</w:instrText>
      </w:r>
      <w:r w:rsidRPr="00E35762">
        <w:rPr>
          <w:rFonts w:ascii="楷体" w:eastAsia="楷体" w:hAnsi="楷体"/>
          <w:b/>
          <w:bCs/>
          <w:sz w:val="24"/>
          <w:szCs w:val="24"/>
        </w:rPr>
        <w:instrText xml:space="preserve"> </w:instrText>
      </w:r>
      <w:r w:rsidRPr="00E35762">
        <w:rPr>
          <w:rFonts w:ascii="楷体" w:eastAsia="楷体" w:hAnsi="楷体"/>
          <w:b/>
          <w:bCs/>
          <w:sz w:val="24"/>
          <w:szCs w:val="24"/>
        </w:rPr>
        <w:fldChar w:fldCharType="separate"/>
      </w:r>
      <w:r w:rsidRPr="00E35762">
        <w:rPr>
          <w:rFonts w:ascii="楷体" w:eastAsia="楷体" w:hAnsi="楷体"/>
          <w:b/>
          <w:bCs/>
          <w:noProof/>
          <w:sz w:val="24"/>
          <w:szCs w:val="24"/>
        </w:rPr>
        <w:t>2</w:t>
      </w:r>
      <w:r w:rsidRPr="00E35762">
        <w:rPr>
          <w:rFonts w:ascii="楷体" w:eastAsia="楷体" w:hAnsi="楷体"/>
          <w:b/>
          <w:bCs/>
          <w:sz w:val="24"/>
          <w:szCs w:val="24"/>
        </w:rPr>
        <w:fldChar w:fldCharType="end"/>
      </w:r>
      <w:r w:rsidRPr="00E35762">
        <w:rPr>
          <w:rFonts w:ascii="楷体" w:eastAsia="楷体" w:hAnsi="楷体" w:hint="eastAsia"/>
          <w:b/>
          <w:bCs/>
          <w:sz w:val="24"/>
          <w:szCs w:val="24"/>
        </w:rPr>
        <w:t xml:space="preserve"> 软件体系结构视图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1E62" w14:paraId="3FA7DD69" w14:textId="77777777" w:rsidTr="00980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0713B3FB" w14:textId="59AB0C95" w:rsidR="00211E62" w:rsidRDefault="00211E62" w:rsidP="0098028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体系机构视图</w:t>
            </w:r>
          </w:p>
        </w:tc>
        <w:tc>
          <w:tcPr>
            <w:tcW w:w="3117" w:type="dxa"/>
            <w:vAlign w:val="center"/>
          </w:tcPr>
          <w:p w14:paraId="19EC5A82" w14:textId="73BCE3F4" w:rsidR="00211E62" w:rsidRDefault="00211E62" w:rsidP="009802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关注点</w:t>
            </w:r>
          </w:p>
        </w:tc>
        <w:tc>
          <w:tcPr>
            <w:tcW w:w="3117" w:type="dxa"/>
            <w:vAlign w:val="center"/>
          </w:tcPr>
          <w:p w14:paraId="1B58FB28" w14:textId="07B7AB0D" w:rsidR="00211E62" w:rsidRDefault="00211E62" w:rsidP="009802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用途</w:t>
            </w:r>
          </w:p>
        </w:tc>
      </w:tr>
      <w:tr w:rsidR="00211E62" w14:paraId="37026D9F" w14:textId="77777777" w:rsidTr="0098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25E5E19C" w14:textId="66D62786" w:rsidR="00211E62" w:rsidRDefault="00211E62" w:rsidP="0098028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11E62">
              <w:rPr>
                <w:rFonts w:ascii="宋体" w:eastAsia="宋体" w:hAnsi="宋体" w:hint="eastAsia"/>
                <w:sz w:val="24"/>
                <w:szCs w:val="24"/>
              </w:rPr>
              <w:t>分解视图</w:t>
            </w:r>
          </w:p>
        </w:tc>
        <w:tc>
          <w:tcPr>
            <w:tcW w:w="3117" w:type="dxa"/>
            <w:vAlign w:val="center"/>
          </w:tcPr>
          <w:p w14:paraId="7F0CD6B0" w14:textId="39920217" w:rsidR="00211E62" w:rsidRDefault="00F67DDC" w:rsidP="00980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F67DDC">
              <w:rPr>
                <w:rFonts w:ascii="宋体" w:eastAsia="宋体" w:hAnsi="宋体" w:hint="eastAsia"/>
                <w:sz w:val="24"/>
                <w:szCs w:val="24"/>
              </w:rPr>
              <w:t>此视图关注系统的逻辑组织，展示系统的组件（如模块、类、包等）以及它们之间的关系。它描述了系统的功能结构，包括组件的职责、接口、以及它们如何协同工作来满足系统的需求</w:t>
            </w:r>
          </w:p>
        </w:tc>
        <w:tc>
          <w:tcPr>
            <w:tcW w:w="3117" w:type="dxa"/>
            <w:vAlign w:val="center"/>
          </w:tcPr>
          <w:p w14:paraId="2A9526E8" w14:textId="5A5A4023" w:rsidR="00211E62" w:rsidRDefault="00CC327B" w:rsidP="00980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CC327B">
              <w:rPr>
                <w:rFonts w:ascii="宋体" w:eastAsia="宋体" w:hAnsi="宋体" w:hint="eastAsia"/>
                <w:sz w:val="24"/>
                <w:szCs w:val="24"/>
              </w:rPr>
              <w:t>用于指导系统的设计和开发，帮助理解系统的核心功能模块划分。</w:t>
            </w:r>
          </w:p>
        </w:tc>
      </w:tr>
      <w:tr w:rsidR="00211E62" w14:paraId="02C2C043" w14:textId="77777777" w:rsidTr="0098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73343058" w14:textId="3FF1C022" w:rsidR="00211E62" w:rsidRPr="00211E62" w:rsidRDefault="00211E62" w:rsidP="0098028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11E62">
              <w:rPr>
                <w:rFonts w:ascii="宋体" w:eastAsia="宋体" w:hAnsi="宋体" w:hint="eastAsia"/>
                <w:sz w:val="24"/>
                <w:szCs w:val="24"/>
              </w:rPr>
              <w:t>依赖视图</w:t>
            </w:r>
          </w:p>
        </w:tc>
        <w:tc>
          <w:tcPr>
            <w:tcW w:w="3117" w:type="dxa"/>
            <w:vAlign w:val="center"/>
          </w:tcPr>
          <w:p w14:paraId="342F9A07" w14:textId="245DE0CE" w:rsidR="00211E62" w:rsidRDefault="00CC327B" w:rsidP="00980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CC327B">
              <w:rPr>
                <w:rFonts w:ascii="宋体" w:eastAsia="宋体" w:hAnsi="宋体" w:hint="eastAsia"/>
                <w:sz w:val="24"/>
                <w:szCs w:val="24"/>
              </w:rPr>
              <w:t>强调组件或模块间的依赖关系，显示哪些部分依赖于其他部分，以及这些依赖的方向和性质（如编译时依赖、运行时依赖等）。</w:t>
            </w:r>
          </w:p>
        </w:tc>
        <w:tc>
          <w:tcPr>
            <w:tcW w:w="3117" w:type="dxa"/>
            <w:vAlign w:val="center"/>
          </w:tcPr>
          <w:p w14:paraId="2134D457" w14:textId="29BC8550" w:rsidR="00211E62" w:rsidRDefault="00CC327B" w:rsidP="00980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CC327B">
              <w:rPr>
                <w:rFonts w:ascii="宋体" w:eastAsia="宋体" w:hAnsi="宋体" w:hint="eastAsia"/>
                <w:sz w:val="24"/>
                <w:szCs w:val="24"/>
              </w:rPr>
              <w:t>有助于管理复杂性，确保修改一个部分不会意外影响到其他部分，同时也是持续集成和测试策略的基础。</w:t>
            </w:r>
          </w:p>
        </w:tc>
      </w:tr>
      <w:tr w:rsidR="00211E62" w14:paraId="1CAC3F19" w14:textId="77777777" w:rsidTr="0098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045675BA" w14:textId="6C11512C" w:rsidR="00211E62" w:rsidRDefault="00211E62" w:rsidP="0098028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11E62">
              <w:rPr>
                <w:rFonts w:ascii="宋体" w:eastAsia="宋体" w:hAnsi="宋体" w:hint="eastAsia"/>
                <w:sz w:val="24"/>
                <w:szCs w:val="24"/>
              </w:rPr>
              <w:t>泛化视图</w:t>
            </w:r>
          </w:p>
        </w:tc>
        <w:tc>
          <w:tcPr>
            <w:tcW w:w="3117" w:type="dxa"/>
            <w:vAlign w:val="center"/>
          </w:tcPr>
          <w:p w14:paraId="03EF1A92" w14:textId="6C48E7DB" w:rsidR="00211E62" w:rsidRDefault="00CC327B" w:rsidP="00980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CC327B">
              <w:rPr>
                <w:rFonts w:ascii="宋体" w:eastAsia="宋体" w:hAnsi="宋体" w:hint="eastAsia"/>
                <w:sz w:val="24"/>
                <w:szCs w:val="24"/>
              </w:rPr>
              <w:t>描述组件或模块之间的继承、接口实现等泛化关系，展现了系统的抽象与具体实现之间的层次结构。</w:t>
            </w:r>
          </w:p>
        </w:tc>
        <w:tc>
          <w:tcPr>
            <w:tcW w:w="3117" w:type="dxa"/>
            <w:vAlign w:val="center"/>
          </w:tcPr>
          <w:p w14:paraId="06DB0DC7" w14:textId="1F3AE3F4" w:rsidR="00211E62" w:rsidRDefault="00AA216F" w:rsidP="00980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AA216F">
              <w:rPr>
                <w:rFonts w:ascii="宋体" w:eastAsia="宋体" w:hAnsi="宋体" w:hint="eastAsia"/>
                <w:sz w:val="24"/>
                <w:szCs w:val="24"/>
              </w:rPr>
              <w:t>有助于理解系统的可扩展性和可维护性，支持软件复用和灵活的设计变更。</w:t>
            </w:r>
          </w:p>
        </w:tc>
      </w:tr>
      <w:tr w:rsidR="00211E62" w14:paraId="541D4C01" w14:textId="77777777" w:rsidTr="0098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16FD70AD" w14:textId="19873FAC" w:rsidR="00211E62" w:rsidRDefault="00211E62" w:rsidP="0098028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11E62">
              <w:rPr>
                <w:rFonts w:ascii="宋体" w:eastAsia="宋体" w:hAnsi="宋体" w:hint="eastAsia"/>
                <w:sz w:val="24"/>
                <w:szCs w:val="24"/>
              </w:rPr>
              <w:t>执行视图</w:t>
            </w:r>
          </w:p>
        </w:tc>
        <w:tc>
          <w:tcPr>
            <w:tcW w:w="3117" w:type="dxa"/>
            <w:vAlign w:val="center"/>
          </w:tcPr>
          <w:p w14:paraId="13D855D5" w14:textId="14FB9DD7" w:rsidR="00211E62" w:rsidRDefault="00AA216F" w:rsidP="00980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AA216F">
              <w:rPr>
                <w:rFonts w:ascii="宋体" w:eastAsia="宋体" w:hAnsi="宋体" w:hint="eastAsia"/>
                <w:sz w:val="24"/>
                <w:szCs w:val="24"/>
              </w:rPr>
              <w:t>关注系统的并发和同步机制，描述了在运行时系统中各个进程或线程如何协作执</w:t>
            </w:r>
            <w:r w:rsidRPr="00AA216F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行，以及资源管理和通信模式。</w:t>
            </w:r>
          </w:p>
        </w:tc>
        <w:tc>
          <w:tcPr>
            <w:tcW w:w="3117" w:type="dxa"/>
            <w:vAlign w:val="center"/>
          </w:tcPr>
          <w:p w14:paraId="6D619851" w14:textId="30EBAD2F" w:rsidR="00211E62" w:rsidRDefault="00AA216F" w:rsidP="00980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AA216F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对于性能优化、并发控制和故障隔离至关重要，特别是在分布式系统和实时系统中。</w:t>
            </w:r>
          </w:p>
        </w:tc>
      </w:tr>
      <w:tr w:rsidR="00211E62" w14:paraId="57BD0B02" w14:textId="77777777" w:rsidTr="0098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02F9AC3E" w14:textId="4B9555AB" w:rsidR="00211E62" w:rsidRDefault="00211E62" w:rsidP="0098028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11E62">
              <w:rPr>
                <w:rFonts w:ascii="宋体" w:eastAsia="宋体" w:hAnsi="宋体" w:hint="eastAsia"/>
                <w:sz w:val="24"/>
                <w:szCs w:val="24"/>
              </w:rPr>
              <w:t>实现视图</w:t>
            </w:r>
          </w:p>
        </w:tc>
        <w:tc>
          <w:tcPr>
            <w:tcW w:w="3117" w:type="dxa"/>
            <w:vAlign w:val="center"/>
          </w:tcPr>
          <w:p w14:paraId="3F516CE3" w14:textId="29353F8A" w:rsidR="00211E62" w:rsidRDefault="00AA216F" w:rsidP="00980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AA216F">
              <w:rPr>
                <w:rFonts w:ascii="宋体" w:eastAsia="宋体" w:hAnsi="宋体"/>
                <w:sz w:val="24"/>
                <w:szCs w:val="24"/>
              </w:rPr>
              <w:t>细节化地展示系统组件的物理实现，包括编程语言选择、库的使用、API集成等。</w:t>
            </w:r>
          </w:p>
        </w:tc>
        <w:tc>
          <w:tcPr>
            <w:tcW w:w="3117" w:type="dxa"/>
            <w:vAlign w:val="center"/>
          </w:tcPr>
          <w:p w14:paraId="31CB1A4F" w14:textId="21AC2C5F" w:rsidR="00211E62" w:rsidRDefault="00AA216F" w:rsidP="00980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AA216F">
              <w:rPr>
                <w:rFonts w:ascii="宋体" w:eastAsia="宋体" w:hAnsi="宋体" w:hint="eastAsia"/>
                <w:sz w:val="24"/>
                <w:szCs w:val="24"/>
              </w:rPr>
              <w:t>指导编码工作，帮助开发者了解如何将逻辑设计转化为实际代码。</w:t>
            </w:r>
          </w:p>
        </w:tc>
      </w:tr>
      <w:tr w:rsidR="00211E62" w14:paraId="26A0F75F" w14:textId="77777777" w:rsidTr="00980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2820AD9D" w14:textId="63091529" w:rsidR="00211E62" w:rsidRPr="00211E62" w:rsidRDefault="00211E62" w:rsidP="0098028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211E62">
              <w:rPr>
                <w:rFonts w:ascii="宋体" w:eastAsia="宋体" w:hAnsi="宋体" w:hint="eastAsia"/>
                <w:sz w:val="24"/>
                <w:szCs w:val="24"/>
              </w:rPr>
              <w:t>部署视图</w:t>
            </w:r>
          </w:p>
        </w:tc>
        <w:tc>
          <w:tcPr>
            <w:tcW w:w="3117" w:type="dxa"/>
            <w:vAlign w:val="center"/>
          </w:tcPr>
          <w:p w14:paraId="08B13349" w14:textId="7CC0100F" w:rsidR="00211E62" w:rsidRDefault="00AA216F" w:rsidP="00980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AA216F">
              <w:rPr>
                <w:rFonts w:ascii="宋体" w:eastAsia="宋体" w:hAnsi="宋体" w:hint="eastAsia"/>
                <w:sz w:val="24"/>
                <w:szCs w:val="24"/>
              </w:rPr>
              <w:t>描述系统如何部署到硬件上，包括服务器、网络配置、中间件等物理资源的布局。</w:t>
            </w:r>
          </w:p>
        </w:tc>
        <w:tc>
          <w:tcPr>
            <w:tcW w:w="3117" w:type="dxa"/>
            <w:vAlign w:val="center"/>
          </w:tcPr>
          <w:p w14:paraId="1109236E" w14:textId="3E67A5ED" w:rsidR="00211E62" w:rsidRDefault="00AA216F" w:rsidP="00980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AA216F">
              <w:rPr>
                <w:rFonts w:ascii="宋体" w:eastAsia="宋体" w:hAnsi="宋体" w:hint="eastAsia"/>
                <w:sz w:val="24"/>
                <w:szCs w:val="24"/>
              </w:rPr>
              <w:t>为系统管理员提供安装、配置和运维的指导，确保系统的可操作性和可靠性。</w:t>
            </w:r>
          </w:p>
        </w:tc>
      </w:tr>
      <w:tr w:rsidR="00211E62" w14:paraId="1EAEED9F" w14:textId="77777777" w:rsidTr="00980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14:paraId="4665A1AE" w14:textId="29095A33" w:rsidR="00211E62" w:rsidRPr="00211E62" w:rsidRDefault="00211E62" w:rsidP="0098028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 w:rsidRPr="00211E62">
              <w:rPr>
                <w:rFonts w:ascii="宋体" w:eastAsia="宋体" w:hAnsi="宋体" w:hint="eastAsia"/>
                <w:sz w:val="24"/>
                <w:szCs w:val="24"/>
              </w:rPr>
              <w:t>工作分配视图</w:t>
            </w:r>
          </w:p>
        </w:tc>
        <w:tc>
          <w:tcPr>
            <w:tcW w:w="3117" w:type="dxa"/>
            <w:vAlign w:val="center"/>
          </w:tcPr>
          <w:p w14:paraId="43F85B4A" w14:textId="055C6207" w:rsidR="00211E62" w:rsidRDefault="00C60BC4" w:rsidP="00980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C60BC4">
              <w:rPr>
                <w:rFonts w:ascii="宋体" w:eastAsia="宋体" w:hAnsi="宋体"/>
                <w:sz w:val="24"/>
                <w:szCs w:val="24"/>
              </w:rPr>
              <w:t>虽然不是所有架构框架中的标准视图，但它关注的是项目团队成员如何分工，哪些团队或个人负责系统的哪个部分。</w:t>
            </w:r>
          </w:p>
        </w:tc>
        <w:tc>
          <w:tcPr>
            <w:tcW w:w="3117" w:type="dxa"/>
            <w:vAlign w:val="center"/>
          </w:tcPr>
          <w:p w14:paraId="29D2FFE0" w14:textId="124BFF5F" w:rsidR="00211E62" w:rsidRDefault="00C60BC4" w:rsidP="00980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C60BC4">
              <w:rPr>
                <w:rFonts w:ascii="宋体" w:eastAsia="宋体" w:hAnsi="宋体" w:hint="eastAsia"/>
                <w:sz w:val="24"/>
                <w:szCs w:val="24"/>
              </w:rPr>
              <w:t>在大型项目中特别重要，用于项目管理和协调，确保团队成员明确自己的责任范围，促进有效的沟通和协作。</w:t>
            </w:r>
          </w:p>
        </w:tc>
      </w:tr>
    </w:tbl>
    <w:p w14:paraId="2390DAE2" w14:textId="77777777" w:rsidR="006E61F1" w:rsidRPr="00DD2C31" w:rsidRDefault="006E61F1">
      <w:pPr>
        <w:rPr>
          <w:rFonts w:ascii="宋体" w:eastAsia="宋体" w:hAnsi="宋体"/>
          <w:sz w:val="24"/>
          <w:szCs w:val="24"/>
        </w:rPr>
      </w:pPr>
    </w:p>
    <w:sectPr w:rsidR="006E61F1" w:rsidRPr="00DD2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568D6"/>
    <w:multiLevelType w:val="hybridMultilevel"/>
    <w:tmpl w:val="DFA66EB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707D6"/>
    <w:multiLevelType w:val="hybridMultilevel"/>
    <w:tmpl w:val="DDC8E0C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82D17"/>
    <w:multiLevelType w:val="hybridMultilevel"/>
    <w:tmpl w:val="2C9CA808"/>
    <w:lvl w:ilvl="0" w:tplc="3BF8E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03406897">
    <w:abstractNumId w:val="2"/>
  </w:num>
  <w:num w:numId="2" w16cid:durableId="1374841479">
    <w:abstractNumId w:val="0"/>
  </w:num>
  <w:num w:numId="3" w16cid:durableId="884409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7C"/>
    <w:rsid w:val="00026313"/>
    <w:rsid w:val="00030C3B"/>
    <w:rsid w:val="00065118"/>
    <w:rsid w:val="000A484B"/>
    <w:rsid w:val="000A58EB"/>
    <w:rsid w:val="000B2B53"/>
    <w:rsid w:val="000B3496"/>
    <w:rsid w:val="000C1101"/>
    <w:rsid w:val="000E1A80"/>
    <w:rsid w:val="000E7F1A"/>
    <w:rsid w:val="00105138"/>
    <w:rsid w:val="00130B68"/>
    <w:rsid w:val="00154A5D"/>
    <w:rsid w:val="0017174F"/>
    <w:rsid w:val="001B5EDB"/>
    <w:rsid w:val="001B633C"/>
    <w:rsid w:val="001C1321"/>
    <w:rsid w:val="001C2BA6"/>
    <w:rsid w:val="00211E62"/>
    <w:rsid w:val="0022398C"/>
    <w:rsid w:val="0026066F"/>
    <w:rsid w:val="0028245F"/>
    <w:rsid w:val="002D5464"/>
    <w:rsid w:val="002E28A3"/>
    <w:rsid w:val="003074CA"/>
    <w:rsid w:val="003165E0"/>
    <w:rsid w:val="003170F7"/>
    <w:rsid w:val="003227FE"/>
    <w:rsid w:val="00325AAB"/>
    <w:rsid w:val="00327685"/>
    <w:rsid w:val="003423A5"/>
    <w:rsid w:val="003440E6"/>
    <w:rsid w:val="0036014E"/>
    <w:rsid w:val="003671E7"/>
    <w:rsid w:val="0037217C"/>
    <w:rsid w:val="0038402A"/>
    <w:rsid w:val="003971BE"/>
    <w:rsid w:val="003D0EB4"/>
    <w:rsid w:val="003F4DAF"/>
    <w:rsid w:val="00412EBE"/>
    <w:rsid w:val="00424CB3"/>
    <w:rsid w:val="00431E33"/>
    <w:rsid w:val="004551EA"/>
    <w:rsid w:val="00495C18"/>
    <w:rsid w:val="004B7EF4"/>
    <w:rsid w:val="004C22E9"/>
    <w:rsid w:val="004C4F40"/>
    <w:rsid w:val="004F7940"/>
    <w:rsid w:val="00502862"/>
    <w:rsid w:val="00543BA3"/>
    <w:rsid w:val="00553559"/>
    <w:rsid w:val="00587328"/>
    <w:rsid w:val="0058767C"/>
    <w:rsid w:val="005A1BEA"/>
    <w:rsid w:val="005B0357"/>
    <w:rsid w:val="005D135B"/>
    <w:rsid w:val="005D41F0"/>
    <w:rsid w:val="00612810"/>
    <w:rsid w:val="00614EDE"/>
    <w:rsid w:val="00616B95"/>
    <w:rsid w:val="00623F7E"/>
    <w:rsid w:val="00626B99"/>
    <w:rsid w:val="00646831"/>
    <w:rsid w:val="0065250C"/>
    <w:rsid w:val="006702F4"/>
    <w:rsid w:val="006926C8"/>
    <w:rsid w:val="006A58D7"/>
    <w:rsid w:val="006E3ED3"/>
    <w:rsid w:val="006E61F1"/>
    <w:rsid w:val="006F2F0A"/>
    <w:rsid w:val="007023C8"/>
    <w:rsid w:val="00704D3F"/>
    <w:rsid w:val="007421E9"/>
    <w:rsid w:val="0075773A"/>
    <w:rsid w:val="00767C36"/>
    <w:rsid w:val="00781541"/>
    <w:rsid w:val="00793C44"/>
    <w:rsid w:val="007962D7"/>
    <w:rsid w:val="007F6D0C"/>
    <w:rsid w:val="00804BA2"/>
    <w:rsid w:val="008109AD"/>
    <w:rsid w:val="00827740"/>
    <w:rsid w:val="0085091E"/>
    <w:rsid w:val="008623BC"/>
    <w:rsid w:val="00863DE4"/>
    <w:rsid w:val="00886065"/>
    <w:rsid w:val="00895DFF"/>
    <w:rsid w:val="008A618C"/>
    <w:rsid w:val="008B141D"/>
    <w:rsid w:val="008E38C3"/>
    <w:rsid w:val="00937D3A"/>
    <w:rsid w:val="0095263D"/>
    <w:rsid w:val="0098028A"/>
    <w:rsid w:val="0098509D"/>
    <w:rsid w:val="009B3987"/>
    <w:rsid w:val="009D7630"/>
    <w:rsid w:val="009F1C21"/>
    <w:rsid w:val="00A0252F"/>
    <w:rsid w:val="00A20FAD"/>
    <w:rsid w:val="00A37B29"/>
    <w:rsid w:val="00A74700"/>
    <w:rsid w:val="00A74F35"/>
    <w:rsid w:val="00A85281"/>
    <w:rsid w:val="00A877F2"/>
    <w:rsid w:val="00AA1CF4"/>
    <w:rsid w:val="00AA216F"/>
    <w:rsid w:val="00AB5C14"/>
    <w:rsid w:val="00AC723D"/>
    <w:rsid w:val="00AC79D5"/>
    <w:rsid w:val="00AC7A43"/>
    <w:rsid w:val="00AE1675"/>
    <w:rsid w:val="00AE1DC1"/>
    <w:rsid w:val="00AE316B"/>
    <w:rsid w:val="00AF0AF9"/>
    <w:rsid w:val="00B21CA2"/>
    <w:rsid w:val="00B722E6"/>
    <w:rsid w:val="00B76859"/>
    <w:rsid w:val="00B84952"/>
    <w:rsid w:val="00B87013"/>
    <w:rsid w:val="00B97FE0"/>
    <w:rsid w:val="00BA29EE"/>
    <w:rsid w:val="00BC7925"/>
    <w:rsid w:val="00BE2891"/>
    <w:rsid w:val="00BE76E9"/>
    <w:rsid w:val="00BF0670"/>
    <w:rsid w:val="00BF75D9"/>
    <w:rsid w:val="00C04A00"/>
    <w:rsid w:val="00C15A41"/>
    <w:rsid w:val="00C60BC4"/>
    <w:rsid w:val="00C6410F"/>
    <w:rsid w:val="00C96758"/>
    <w:rsid w:val="00CA5E50"/>
    <w:rsid w:val="00CB3E09"/>
    <w:rsid w:val="00CB7610"/>
    <w:rsid w:val="00CB7E45"/>
    <w:rsid w:val="00CC327B"/>
    <w:rsid w:val="00CD5B2B"/>
    <w:rsid w:val="00CE305D"/>
    <w:rsid w:val="00CE3DAF"/>
    <w:rsid w:val="00CE51A8"/>
    <w:rsid w:val="00CF1BB5"/>
    <w:rsid w:val="00CF5439"/>
    <w:rsid w:val="00D02AFA"/>
    <w:rsid w:val="00D203FF"/>
    <w:rsid w:val="00D23E23"/>
    <w:rsid w:val="00D34A65"/>
    <w:rsid w:val="00D5474B"/>
    <w:rsid w:val="00D57C74"/>
    <w:rsid w:val="00D7013C"/>
    <w:rsid w:val="00D72001"/>
    <w:rsid w:val="00D95535"/>
    <w:rsid w:val="00DC5EC7"/>
    <w:rsid w:val="00DD1D0D"/>
    <w:rsid w:val="00DD2C31"/>
    <w:rsid w:val="00DE487E"/>
    <w:rsid w:val="00E02D1E"/>
    <w:rsid w:val="00E30CCF"/>
    <w:rsid w:val="00E35762"/>
    <w:rsid w:val="00E65613"/>
    <w:rsid w:val="00E71805"/>
    <w:rsid w:val="00E86695"/>
    <w:rsid w:val="00F20D0F"/>
    <w:rsid w:val="00F54FAE"/>
    <w:rsid w:val="00F65347"/>
    <w:rsid w:val="00F67DDC"/>
    <w:rsid w:val="00F71577"/>
    <w:rsid w:val="00F96645"/>
    <w:rsid w:val="00FA55BE"/>
    <w:rsid w:val="00FC0FD1"/>
    <w:rsid w:val="00FE5088"/>
    <w:rsid w:val="00FE7610"/>
    <w:rsid w:val="00FF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357D"/>
  <w15:chartTrackingRefBased/>
  <w15:docId w15:val="{37477015-1B25-4227-973D-8AA27478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77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877F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5773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D5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CD5B2B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39"/>
    <w:rsid w:val="00A74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List Table 4 Accent 5"/>
    <w:basedOn w:val="a1"/>
    <w:uiPriority w:val="49"/>
    <w:rsid w:val="004B7EF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7">
    <w:name w:val="caption"/>
    <w:basedOn w:val="a"/>
    <w:next w:val="a"/>
    <w:uiPriority w:val="35"/>
    <w:unhideWhenUsed/>
    <w:qFormat/>
    <w:rsid w:val="003227FE"/>
    <w:rPr>
      <w:rFonts w:asciiTheme="majorHAnsi" w:eastAsia="黑体" w:hAnsiTheme="majorHAnsi" w:cstheme="majorBidi"/>
      <w:sz w:val="20"/>
      <w:szCs w:val="20"/>
    </w:rPr>
  </w:style>
  <w:style w:type="table" w:styleId="4-4">
    <w:name w:val="Grid Table 4 Accent 4"/>
    <w:basedOn w:val="a1"/>
    <w:uiPriority w:val="49"/>
    <w:rsid w:val="00E3576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3C4F5-9BBD-4ACB-8B58-B6141E42C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shihui jiang</cp:lastModifiedBy>
  <cp:revision>15</cp:revision>
  <dcterms:created xsi:type="dcterms:W3CDTF">2024-05-29T01:45:00Z</dcterms:created>
  <dcterms:modified xsi:type="dcterms:W3CDTF">2024-05-29T10:16:00Z</dcterms:modified>
</cp:coreProperties>
</file>