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14" w:lineRule="atLeast"/>
        <w:ind w:left="0" w:firstLine="0"/>
        <w:jc w:val="center"/>
        <w:rPr>
          <w:rFonts w:hint="eastAsia" w:ascii="sans-serif" w:hAnsi="sans-serif" w:eastAsia="宋体" w:cs="sans-serif"/>
          <w:i w:val="0"/>
          <w:caps w:val="0"/>
          <w:spacing w:val="-2"/>
          <w:shd w:val="clear" w:fill="FFFFFF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Run HelloWorld using JavaFX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-2"/>
          <w:kern w:val="0"/>
          <w:sz w:val="24"/>
          <w:szCs w:val="24"/>
          <w:shd w:val="clear" w:fill="FFFFFF"/>
          <w:lang w:val="en-US" w:eastAsia="zh-CN" w:bidi="ar"/>
        </w:rPr>
        <w:t>（使用JavaFX12运行HelloWorld）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Download an appropriate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"https://gluonhq.com/products/javafx/"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runtime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for your operating system and unzip it to a desired location.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Add an environment variable pointing to the lib directory of the runtime: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1"/>
        <w:ind w:left="360" w:leftChars="0" w:firstLine="0" w:firstLine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export PATH_TO_FX=path/to/javafx-sdk-</w:t>
      </w: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12.0.1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/lib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set PATH_TO_FX="path\to\javafx-sdk-12.0.1\lib"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/>
        <w:ind w:left="360" w:leftChars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You can now compile and run JavaFX 12 applications from the command line using the JavaFX runtime.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Compile the application (e.g. use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"https://github.com/openjfx/samples/blob/master/HelloFX/CLI/hellofx/HelloFX.java"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HelloFX.java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from this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"https://github.com/openjfx/samples/blob/master/HelloFX/CLI"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sample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) using: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$PATH_TO_FX --add-modules javafx.controls HelloFX.java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%PATH_TO_FX% --add-modules javafx.controls HelloFX.java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Note: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Additional modules are required for extended functionality. For example, if your application is using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FXML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, you will need to add the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javafx.fxml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module, as shown below: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$PATH_TO_FX --add-modules javafx.controls,javafx.fxml HelloFX.java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%PATH_TO_FX% --add-modules javafx.controls,javafx.fxml HelloFX.java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Make sure to add the required modules, keeping into account transitive dependencies are automatically resolved (for instance, there is no need to add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javafx.graphics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module, since it is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"https://openjfx.io/javadoc/12/javafx.controls/module-summary.html"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transitively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required by the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javafx.controls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module).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Next, run the application using: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 --module-path $PATH_TO_FX --add-modules javafx.controls HelloFX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 --module-path %PATH_TO_FX% --add-modules javafx.controls HelloFX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double" w:color="auto" w:sz="4" w:space="0"/>
          <w:right w:val="none" w:color="auto" w:sz="0" w:space="0"/>
        </w:pBdr>
        <w:spacing w:before="0" w:beforeAutospacing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根据你的操作系统下载合适的</w:t>
      </w: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  <w:instrText xml:space="preserve"> HYPERLINK "https://gluonhq.com/products/javafx/"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JavaF</w:t>
      </w:r>
      <w:r>
        <w:rPr>
          <w:rStyle w:val="7"/>
          <w:rFonts w:hint="eastAsia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X库</w:t>
      </w: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9"/>
          <w:szCs w:val="19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然后解压到所需目录。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新增一个环境变量PATH_TO_FX指向“JavaFX库”目录：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export PATH_TO_FX=path/to/javafx-sdk-</w:t>
      </w: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12.0.1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/lib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set PATH_TO_FX="path\to\javafx-sdk-12.0.1\lib"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/>
        <w:ind w:left="360" w:leftChars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现在你就可以在命令行上使用“JavaFX库”来编译和运行JavaFX12应用程序：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编译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(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例如：使用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这个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"https://github.com/openjfx/samples/blob/master/HelloFX/CLI"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例子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中的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"https://github.com/openjfx/samples/blob/master/HelloFX/CLI/hellofx/HelloFX.java"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HelloFX.java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 xml:space="preserve">) 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$PATH_TO_FX --add-modules javafx.controls HelloFX.java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%PATH_TO_FX% --add-modules javafx.controls HelloFX.java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注意：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对于扩展的功能需要添加相应的模块。例如，如果你的应用程序用了FXML，编译时你需要添加javafx.fxml模块，命令如下：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$PATH_TO_FX --add-modules javafx.controls,javafx.fxml HelloFX.java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javac --module-path %PATH_TO_FX% --add-modules javafx.controls,javafx.fxml HelloFX.java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Consolas" w:hAnsi="Consolas" w:eastAsia="Consolas" w:cs="Consolas"/>
          <w:color w:val="212529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只要添加所需的模块即可，添加的模块还依赖其它模块时会自动解析添加（例如：本例中不需手动添加javafx.graphics模块，因为javafx.controls模块依赖于javafx.graphics模块，会自动添加）。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接下来，执行下面命令来运行程序：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"nix-env"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Linux/Mac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 --module-path $PATH_TO_FX --add-modules javafx.controls HelloFX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/>
        <w:ind w:left="72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"https://openjfx.io/openjfx-docs/" \l "win-env"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Windows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pct10"/>
        <w:spacing w:before="0" w:beforeAutospacing="1"/>
        <w:ind w:left="360" w:left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</w:pPr>
      <w:bookmarkStart w:id="0" w:name="_GoBack"/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  <w:shd w:val="clear" w:fill="FFFFFF"/>
        </w:rPr>
        <w:t>java --module-path %PATH_TO_FX% --add-modules javafx.controls HelloFX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787C"/>
    <w:multiLevelType w:val="multilevel"/>
    <w:tmpl w:val="07937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87AD8"/>
    <w:rsid w:val="3CCE1902"/>
    <w:rsid w:val="46D07ECF"/>
    <w:rsid w:val="5E182BBC"/>
    <w:rsid w:val="71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styleId="9">
    <w:name w:val="HTML Keyboard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yanxi</dc:creator>
  <cp:lastModifiedBy>WPS_121675520</cp:lastModifiedBy>
  <dcterms:modified xsi:type="dcterms:W3CDTF">2019-05-05T03:45:52Z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