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311CC">
      <w:pPr>
        <w:pStyle w:val="31"/>
        <w:jc w:val="center"/>
        <w:rPr>
          <w:sz w:val="96"/>
          <w:szCs w:val="96"/>
          <w:lang w:eastAsia="zh-CN"/>
        </w:rPr>
      </w:pPr>
      <w:r>
        <w:rPr>
          <w:rFonts w:ascii="Times New Roman" w:hAnsi="Times New Roman" w:eastAsia="Arial Unicode MS"/>
          <w:b/>
          <w:color w:val="000000"/>
          <w:sz w:val="52"/>
          <w:szCs w:val="96"/>
          <w:lang w:eastAsia="zh-CN"/>
        </w:rPr>
        <w:t>2022北京中考英语阅读</w:t>
      </w:r>
      <w:r>
        <w:rPr>
          <w:rFonts w:hint="eastAsia" w:ascii="Times New Roman" w:hAnsi="Times New Roman" w:eastAsia="Arial Unicode MS"/>
          <w:b/>
          <w:color w:val="000000"/>
          <w:sz w:val="52"/>
          <w:szCs w:val="96"/>
          <w:lang w:val="en-US" w:eastAsia="zh-CN"/>
        </w:rPr>
        <w:t xml:space="preserve"> </w:t>
      </w:r>
      <w:r>
        <w:rPr>
          <w:rFonts w:ascii="Times New Roman" w:hAnsi="Times New Roman" w:eastAsia="Arial Unicode MS"/>
          <w:b/>
          <w:color w:val="000000"/>
          <w:sz w:val="52"/>
          <w:szCs w:val="96"/>
          <w:lang w:eastAsia="zh-CN"/>
        </w:rPr>
        <w:t xml:space="preserve">表达积累 </w:t>
      </w:r>
    </w:p>
    <w:p w14:paraId="041BB52D">
      <w:pPr>
        <w:pStyle w:val="3"/>
        <w:spacing w:before="280" w:after="120"/>
        <w:rPr>
          <w:sz w:val="40"/>
          <w:szCs w:val="40"/>
        </w:rPr>
      </w:pPr>
      <w:r>
        <w:rPr>
          <w:rFonts w:ascii="Times New Roman" w:hAnsi="Times New Roman" w:eastAsia="Arial Unicode MS"/>
          <w:color w:val="000000"/>
          <w:sz w:val="44"/>
          <w:szCs w:val="40"/>
        </w:rPr>
        <w:t>A篇  Who Is Your Role Model</w:t>
      </w:r>
    </w:p>
    <w:p w14:paraId="76BBE58E">
      <w:pPr>
        <w:pStyle w:val="4"/>
        <w:spacing w:after="120"/>
        <w:rPr>
          <w:rFonts w:hint="eastAsia" w:eastAsia="Arial Unicode MS"/>
          <w:sz w:val="36"/>
          <w:szCs w:val="36"/>
          <w:lang w:eastAsia="zh-CN"/>
        </w:rPr>
      </w:pPr>
      <w:r>
        <w:rPr>
          <w:rFonts w:ascii="Times New Roman" w:hAnsi="Times New Roman" w:eastAsia="Arial Unicode MS"/>
          <w:color w:val="000000"/>
          <w:sz w:val="36"/>
          <w:szCs w:val="36"/>
        </w:rPr>
        <w:t xml:space="preserve">一 </w:t>
      </w:r>
      <w:r>
        <w:rPr>
          <w:rFonts w:hint="eastAsia" w:ascii="Times New Roman" w:hAnsi="Times New Roman" w:eastAsia="Arial Unicode MS"/>
          <w:color w:val="000000"/>
          <w:sz w:val="36"/>
          <w:szCs w:val="36"/>
          <w:lang w:val="en-US" w:eastAsia="zh-CN"/>
        </w:rPr>
        <w:t>生词表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088"/>
        <w:gridCol w:w="1080"/>
        <w:gridCol w:w="4104"/>
      </w:tblGrid>
      <w:tr w14:paraId="0B9C2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8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A05B8E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英文</w:t>
            </w:r>
          </w:p>
        </w:tc>
        <w:tc>
          <w:tcPr>
            <w:tcW w:w="208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F2E889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音标</w:t>
            </w:r>
          </w:p>
        </w:tc>
        <w:tc>
          <w:tcPr>
            <w:tcW w:w="108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722953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词性</w:t>
            </w:r>
          </w:p>
        </w:tc>
        <w:tc>
          <w:tcPr>
            <w:tcW w:w="410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249B34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中文含义</w:t>
            </w:r>
          </w:p>
        </w:tc>
      </w:tr>
      <w:tr w14:paraId="37AD6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162C1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wounded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31A1D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/ˈwuːndɪd/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913A11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n./adj.</w:t>
            </w:r>
          </w:p>
        </w:tc>
        <w:tc>
          <w:tcPr>
            <w:tcW w:w="41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99455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伤员；受伤的</w:t>
            </w:r>
          </w:p>
        </w:tc>
      </w:tr>
      <w:tr w14:paraId="2DC4D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200784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agricultural</w:t>
            </w:r>
          </w:p>
        </w:tc>
        <w:tc>
          <w:tcPr>
            <w:tcW w:w="20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83EE2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/ˌæɡrɪˈkʌltʃərəl/</w:t>
            </w:r>
          </w:p>
        </w:tc>
        <w:tc>
          <w:tcPr>
            <w:tcW w:w="108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4F9B9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adj.</w:t>
            </w:r>
          </w:p>
        </w:tc>
        <w:tc>
          <w:tcPr>
            <w:tcW w:w="410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62E1B6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农业的</w:t>
            </w:r>
          </w:p>
        </w:tc>
      </w:tr>
      <w:tr w14:paraId="27864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6EE3C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shortage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583CA4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/ˈʃɔːtɪdʒ/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BEC26B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n.</w:t>
            </w:r>
          </w:p>
        </w:tc>
        <w:tc>
          <w:tcPr>
            <w:tcW w:w="41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8A2808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短缺；不足</w:t>
            </w:r>
          </w:p>
        </w:tc>
      </w:tr>
    </w:tbl>
    <w:p w14:paraId="7FCD8E4F">
      <w:pPr>
        <w:pStyle w:val="4"/>
        <w:spacing w:after="120"/>
        <w:rPr>
          <w:rFonts w:hint="default"/>
          <w:sz w:val="36"/>
          <w:szCs w:val="36"/>
          <w:lang w:val="en-US" w:eastAsia="zh-CN"/>
        </w:rPr>
      </w:pPr>
      <w:r>
        <w:rPr>
          <w:rFonts w:ascii="Times New Roman" w:hAnsi="Times New Roman" w:eastAsia="Arial Unicode MS"/>
          <w:color w:val="000000"/>
          <w:sz w:val="36"/>
          <w:szCs w:val="36"/>
          <w:lang w:eastAsia="zh-CN"/>
        </w:rPr>
        <w:t xml:space="preserve">二 </w:t>
      </w:r>
      <w:r>
        <w:rPr>
          <w:rFonts w:hint="eastAsia" w:ascii="Times New Roman" w:hAnsi="Times New Roman" w:eastAsia="Arial Unicode MS"/>
          <w:color w:val="000000"/>
          <w:sz w:val="36"/>
          <w:szCs w:val="36"/>
          <w:lang w:val="en-US" w:eastAsia="zh-CN"/>
        </w:rPr>
        <w:t>短语积累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3942"/>
        <w:gridCol w:w="5488"/>
      </w:tblGrid>
      <w:tr w14:paraId="1A79F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1F91A4">
            <w:pPr>
              <w:spacing w:after="0" w:line="240" w:lineRule="auto"/>
              <w:jc w:val="center"/>
              <w:rPr>
                <w:sz w:val="36"/>
                <w:szCs w:val="32"/>
              </w:rPr>
            </w:pPr>
          </w:p>
        </w:tc>
        <w:tc>
          <w:tcPr>
            <w:tcW w:w="394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4A96D6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中文提示</w:t>
            </w:r>
          </w:p>
        </w:tc>
        <w:tc>
          <w:tcPr>
            <w:tcW w:w="548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831B0D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文中英文表达</w:t>
            </w:r>
          </w:p>
        </w:tc>
      </w:tr>
      <w:tr w14:paraId="0DF37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1E1CCB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</w:t>
            </w:r>
          </w:p>
        </w:tc>
        <w:tc>
          <w:tcPr>
            <w:tcW w:w="39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88AF0D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榜样</w:t>
            </w:r>
          </w:p>
        </w:tc>
        <w:tc>
          <w:tcPr>
            <w:tcW w:w="5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DE8FB3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role model</w:t>
            </w:r>
          </w:p>
        </w:tc>
      </w:tr>
      <w:tr w14:paraId="6FD1F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981CEE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2</w:t>
            </w:r>
          </w:p>
        </w:tc>
        <w:tc>
          <w:tcPr>
            <w:tcW w:w="3942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E0BC76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八十多岁</w:t>
            </w:r>
          </w:p>
        </w:tc>
        <w:tc>
          <w:tcPr>
            <w:tcW w:w="54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0D1B3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in one’s eighties</w:t>
            </w:r>
          </w:p>
        </w:tc>
      </w:tr>
      <w:tr w14:paraId="21A99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9B7BA4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3</w:t>
            </w:r>
          </w:p>
        </w:tc>
        <w:tc>
          <w:tcPr>
            <w:tcW w:w="39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19FAE1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心态依然年轻</w:t>
            </w:r>
          </w:p>
        </w:tc>
        <w:tc>
          <w:tcPr>
            <w:tcW w:w="5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D44C02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be still young at heart</w:t>
            </w:r>
          </w:p>
        </w:tc>
      </w:tr>
      <w:tr w14:paraId="7BB05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697D77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4</w:t>
            </w:r>
          </w:p>
        </w:tc>
        <w:tc>
          <w:tcPr>
            <w:tcW w:w="3942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6D3DB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看见某人正在做某事</w:t>
            </w:r>
          </w:p>
        </w:tc>
        <w:tc>
          <w:tcPr>
            <w:tcW w:w="54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A6E49E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see sb. doing sth.</w:t>
            </w:r>
          </w:p>
        </w:tc>
      </w:tr>
      <w:tr w14:paraId="753A7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3B3B3E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5</w:t>
            </w:r>
          </w:p>
        </w:tc>
        <w:tc>
          <w:tcPr>
            <w:tcW w:w="39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D07C8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花时间做志愿工作</w:t>
            </w:r>
          </w:p>
        </w:tc>
        <w:tc>
          <w:tcPr>
            <w:tcW w:w="5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AA562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spend time doing volunteer work</w:t>
            </w:r>
          </w:p>
        </w:tc>
      </w:tr>
      <w:tr w14:paraId="6B0B9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5E732E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6</w:t>
            </w:r>
          </w:p>
        </w:tc>
        <w:tc>
          <w:tcPr>
            <w:tcW w:w="3942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C1E76C">
            <w:pPr>
              <w:spacing w:after="0" w:line="240" w:lineRule="auto"/>
              <w:rPr>
                <w:sz w:val="36"/>
                <w:szCs w:val="32"/>
                <w:lang w:eastAsia="zh-CN"/>
              </w:rPr>
            </w:pPr>
            <w:r>
              <w:rPr>
                <w:color w:val="000000"/>
                <w:sz w:val="28"/>
                <w:szCs w:val="32"/>
                <w:lang w:eastAsia="zh-CN"/>
              </w:rPr>
              <w:t>对生活怀有强烈的热爱</w:t>
            </w:r>
          </w:p>
        </w:tc>
        <w:tc>
          <w:tcPr>
            <w:tcW w:w="54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E31E1F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have a great love for life</w:t>
            </w:r>
          </w:p>
        </w:tc>
      </w:tr>
      <w:tr w14:paraId="58FFF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38F735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7</w:t>
            </w:r>
          </w:p>
        </w:tc>
        <w:tc>
          <w:tcPr>
            <w:tcW w:w="39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0C5F1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对某人有耐心</w:t>
            </w:r>
          </w:p>
        </w:tc>
        <w:tc>
          <w:tcPr>
            <w:tcW w:w="5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0C3761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be patient with sb.</w:t>
            </w:r>
          </w:p>
        </w:tc>
      </w:tr>
      <w:tr w14:paraId="1A696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36780C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8</w:t>
            </w:r>
          </w:p>
        </w:tc>
        <w:tc>
          <w:tcPr>
            <w:tcW w:w="3942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B3F4D0">
            <w:pPr>
              <w:spacing w:after="0" w:line="240" w:lineRule="auto"/>
              <w:rPr>
                <w:sz w:val="36"/>
                <w:szCs w:val="32"/>
                <w:lang w:eastAsia="zh-CN"/>
              </w:rPr>
            </w:pPr>
            <w:r>
              <w:rPr>
                <w:color w:val="000000"/>
                <w:sz w:val="28"/>
                <w:szCs w:val="32"/>
                <w:lang w:eastAsia="zh-CN"/>
              </w:rPr>
              <w:t>帮助某人自己算出答案</w:t>
            </w:r>
          </w:p>
        </w:tc>
        <w:tc>
          <w:tcPr>
            <w:tcW w:w="54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5CC106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help sb. work out the answers oneself</w:t>
            </w:r>
          </w:p>
        </w:tc>
      </w:tr>
      <w:tr w14:paraId="70E38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27134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9</w:t>
            </w:r>
          </w:p>
        </w:tc>
        <w:tc>
          <w:tcPr>
            <w:tcW w:w="39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9FD95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无论问题多么难</w:t>
            </w:r>
          </w:p>
        </w:tc>
        <w:tc>
          <w:tcPr>
            <w:tcW w:w="5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368196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no matter how difficult the questions are</w:t>
            </w:r>
          </w:p>
        </w:tc>
      </w:tr>
      <w:tr w14:paraId="69F94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4B6D9B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10</w:t>
            </w:r>
          </w:p>
        </w:tc>
        <w:tc>
          <w:tcPr>
            <w:tcW w:w="3942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342675">
            <w:pPr>
              <w:spacing w:after="0" w:line="240" w:lineRule="auto"/>
              <w:rPr>
                <w:sz w:val="36"/>
                <w:szCs w:val="32"/>
                <w:lang w:eastAsia="zh-CN"/>
              </w:rPr>
            </w:pPr>
            <w:r>
              <w:rPr>
                <w:color w:val="000000"/>
                <w:sz w:val="28"/>
                <w:szCs w:val="32"/>
                <w:lang w:eastAsia="zh-CN"/>
              </w:rPr>
              <w:t>将来成为像她一样的老师</w:t>
            </w:r>
          </w:p>
        </w:tc>
        <w:tc>
          <w:tcPr>
            <w:tcW w:w="54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AAFCC0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be a teacher like her in the future</w:t>
            </w:r>
          </w:p>
        </w:tc>
      </w:tr>
      <w:tr w14:paraId="4C2B0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A214B5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11</w:t>
            </w:r>
          </w:p>
        </w:tc>
        <w:tc>
          <w:tcPr>
            <w:tcW w:w="39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F99FA4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救治伤员</w:t>
            </w:r>
          </w:p>
        </w:tc>
        <w:tc>
          <w:tcPr>
            <w:tcW w:w="5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80593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treat the wounded</w:t>
            </w:r>
          </w:p>
        </w:tc>
      </w:tr>
      <w:tr w14:paraId="79250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FD640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12</w:t>
            </w:r>
          </w:p>
        </w:tc>
        <w:tc>
          <w:tcPr>
            <w:tcW w:w="3942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AB4DB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不停地努力工作</w:t>
            </w:r>
          </w:p>
        </w:tc>
        <w:tc>
          <w:tcPr>
            <w:tcW w:w="54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5916D7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work very hard without resting</w:t>
            </w:r>
          </w:p>
        </w:tc>
      </w:tr>
      <w:tr w14:paraId="53455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A009DB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13</w:t>
            </w:r>
          </w:p>
        </w:tc>
        <w:tc>
          <w:tcPr>
            <w:tcW w:w="39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22B8C">
            <w:pPr>
              <w:spacing w:after="0" w:line="240" w:lineRule="auto"/>
              <w:rPr>
                <w:sz w:val="36"/>
                <w:szCs w:val="32"/>
                <w:lang w:eastAsia="zh-CN"/>
              </w:rPr>
            </w:pPr>
            <w:r>
              <w:rPr>
                <w:color w:val="000000"/>
                <w:sz w:val="28"/>
                <w:szCs w:val="32"/>
                <w:lang w:eastAsia="zh-CN"/>
              </w:rPr>
              <w:t>设法挽救一百多条生命</w:t>
            </w:r>
          </w:p>
        </w:tc>
        <w:tc>
          <w:tcPr>
            <w:tcW w:w="5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B33DFF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manage to save over one hundred lives</w:t>
            </w:r>
          </w:p>
        </w:tc>
      </w:tr>
      <w:tr w14:paraId="04679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56141A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14</w:t>
            </w:r>
          </w:p>
        </w:tc>
        <w:tc>
          <w:tcPr>
            <w:tcW w:w="3942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CE8E4">
            <w:pPr>
              <w:spacing w:after="0" w:line="240" w:lineRule="auto"/>
              <w:rPr>
                <w:sz w:val="36"/>
                <w:szCs w:val="32"/>
                <w:lang w:eastAsia="zh-CN"/>
              </w:rPr>
            </w:pPr>
            <w:r>
              <w:rPr>
                <w:color w:val="000000"/>
                <w:sz w:val="28"/>
                <w:szCs w:val="32"/>
                <w:lang w:eastAsia="zh-CN"/>
              </w:rPr>
              <w:t>在中国和加拿大都被人们铭记</w:t>
            </w:r>
          </w:p>
        </w:tc>
        <w:tc>
          <w:tcPr>
            <w:tcW w:w="54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7F445F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be remembered in both China and Canada</w:t>
            </w:r>
          </w:p>
        </w:tc>
      </w:tr>
      <w:tr w14:paraId="33DB5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C2F3E1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15</w:t>
            </w:r>
          </w:p>
        </w:tc>
        <w:tc>
          <w:tcPr>
            <w:tcW w:w="39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250B2">
            <w:pPr>
              <w:spacing w:after="0" w:line="240" w:lineRule="auto"/>
              <w:rPr>
                <w:sz w:val="36"/>
                <w:szCs w:val="32"/>
                <w:lang w:eastAsia="zh-CN"/>
              </w:rPr>
            </w:pPr>
            <w:r>
              <w:rPr>
                <w:color w:val="000000"/>
                <w:sz w:val="28"/>
                <w:szCs w:val="32"/>
                <w:lang w:eastAsia="zh-CN"/>
              </w:rPr>
              <w:t>我们这个时代最伟大的农业科学家之一</w:t>
            </w:r>
          </w:p>
        </w:tc>
        <w:tc>
          <w:tcPr>
            <w:tcW w:w="5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3FBAC3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one of the greatest agricultural scientists of our time</w:t>
            </w:r>
          </w:p>
        </w:tc>
      </w:tr>
      <w:tr w14:paraId="186BB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11F4A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16</w:t>
            </w:r>
          </w:p>
        </w:tc>
        <w:tc>
          <w:tcPr>
            <w:tcW w:w="39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EBE863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解决食物短缺问题</w:t>
            </w:r>
          </w:p>
        </w:tc>
        <w:tc>
          <w:tcPr>
            <w:tcW w:w="5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754058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solve the problems of food shortage</w:t>
            </w:r>
          </w:p>
        </w:tc>
      </w:tr>
      <w:tr w14:paraId="068BA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F07F0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17</w:t>
            </w:r>
          </w:p>
        </w:tc>
        <w:tc>
          <w:tcPr>
            <w:tcW w:w="3942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293C98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令人难过的是……</w:t>
            </w:r>
          </w:p>
        </w:tc>
        <w:tc>
          <w:tcPr>
            <w:tcW w:w="54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C0EDFD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It is sad that ...</w:t>
            </w:r>
          </w:p>
        </w:tc>
      </w:tr>
      <w:tr w14:paraId="27A5B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0F2033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18</w:t>
            </w:r>
          </w:p>
        </w:tc>
        <w:tc>
          <w:tcPr>
            <w:tcW w:w="39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E9CFA7">
            <w:pPr>
              <w:spacing w:after="0" w:line="240" w:lineRule="auto"/>
              <w:rPr>
                <w:sz w:val="36"/>
                <w:szCs w:val="32"/>
                <w:lang w:eastAsia="zh-CN"/>
              </w:rPr>
            </w:pPr>
            <w:r>
              <w:rPr>
                <w:color w:val="000000"/>
                <w:sz w:val="28"/>
                <w:szCs w:val="32"/>
                <w:lang w:eastAsia="zh-CN"/>
              </w:rPr>
              <w:t>他的梦想由许多研究人员传承</w:t>
            </w:r>
          </w:p>
        </w:tc>
        <w:tc>
          <w:tcPr>
            <w:tcW w:w="5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0BABD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his dreams are carried by many researchers</w:t>
            </w:r>
          </w:p>
        </w:tc>
      </w:tr>
    </w:tbl>
    <w:p w14:paraId="29ADC8C7">
      <w:pPr>
        <w:pStyle w:val="4"/>
        <w:spacing w:after="120"/>
        <w:rPr>
          <w:sz w:val="36"/>
          <w:szCs w:val="36"/>
        </w:rPr>
      </w:pPr>
      <w:r>
        <w:rPr>
          <w:rFonts w:ascii="Times New Roman" w:hAnsi="Times New Roman" w:eastAsia="Arial Unicode MS"/>
          <w:color w:val="000000"/>
          <w:sz w:val="36"/>
          <w:szCs w:val="36"/>
        </w:rPr>
        <w:t>三 长难句</w:t>
      </w:r>
    </w:p>
    <w:p w14:paraId="60536E83">
      <w:pPr>
        <w:spacing w:after="40"/>
        <w:rPr>
          <w:sz w:val="36"/>
          <w:szCs w:val="32"/>
        </w:rPr>
      </w:pPr>
      <w:r>
        <w:rPr>
          <w:b/>
          <w:color w:val="000000"/>
          <w:sz w:val="32"/>
          <w:szCs w:val="32"/>
        </w:rPr>
        <w:t>1. She helps me understand that people won’t be old if they still have a great love for life.</w:t>
      </w:r>
    </w:p>
    <w:p w14:paraId="20CCEC7F">
      <w:pPr>
        <w:spacing w:after="20" w:line="269" w:lineRule="auto"/>
        <w:ind w:left="280"/>
        <w:rPr>
          <w:sz w:val="36"/>
          <w:szCs w:val="32"/>
        </w:rPr>
      </w:pPr>
      <w:r>
        <w:rPr>
          <w:color w:val="000000"/>
          <w:sz w:val="28"/>
          <w:szCs w:val="32"/>
        </w:rPr>
        <w:t>结构分析：主干为 She helps me understand；that 引导宾语从句，宾语从句中 if 引导条件状语从句。</w:t>
      </w:r>
    </w:p>
    <w:p w14:paraId="039253F6">
      <w:pPr>
        <w:spacing w:after="100" w:line="269" w:lineRule="auto"/>
        <w:ind w:left="280"/>
        <w:rPr>
          <w:sz w:val="36"/>
          <w:szCs w:val="32"/>
        </w:rPr>
      </w:pPr>
      <w:r>
        <w:rPr>
          <w:color w:val="000000"/>
          <w:sz w:val="28"/>
          <w:szCs w:val="32"/>
        </w:rPr>
        <w:t>参考译文：她让我明白，如果人们依然热爱生活，他们就不会老去。</w:t>
      </w:r>
    </w:p>
    <w:p w14:paraId="4FED9FCB">
      <w:pPr>
        <w:spacing w:after="40"/>
        <w:rPr>
          <w:sz w:val="36"/>
          <w:szCs w:val="32"/>
        </w:rPr>
      </w:pPr>
      <w:r>
        <w:rPr>
          <w:b/>
          <w:color w:val="000000"/>
          <w:sz w:val="32"/>
          <w:szCs w:val="32"/>
        </w:rPr>
        <w:t>2. She helped us to work out the answers ourselves, no matter how difficult the questions were.</w:t>
      </w:r>
    </w:p>
    <w:p w14:paraId="488C0C25">
      <w:pPr>
        <w:spacing w:after="20" w:line="269" w:lineRule="auto"/>
        <w:ind w:left="280"/>
        <w:rPr>
          <w:sz w:val="36"/>
          <w:szCs w:val="32"/>
        </w:rPr>
      </w:pPr>
      <w:r>
        <w:rPr>
          <w:color w:val="000000"/>
          <w:sz w:val="28"/>
          <w:szCs w:val="32"/>
        </w:rPr>
        <w:t>结构分析：主干为 She helped us to work out the answers；no matter how 引导让步状语从句。</w:t>
      </w:r>
    </w:p>
    <w:p w14:paraId="582F9AEA">
      <w:pPr>
        <w:spacing w:after="100" w:line="269" w:lineRule="auto"/>
        <w:ind w:left="280"/>
        <w:rPr>
          <w:sz w:val="36"/>
          <w:szCs w:val="32"/>
        </w:rPr>
      </w:pPr>
      <w:r>
        <w:rPr>
          <w:color w:val="000000"/>
          <w:sz w:val="28"/>
          <w:szCs w:val="32"/>
        </w:rPr>
        <w:t>参考译文：她帮助我们自己算出答案，无论题目有多难。</w:t>
      </w:r>
    </w:p>
    <w:p w14:paraId="5DB28AEA">
      <w:pPr>
        <w:spacing w:after="40"/>
        <w:rPr>
          <w:sz w:val="36"/>
          <w:szCs w:val="32"/>
        </w:rPr>
      </w:pPr>
      <w:r>
        <w:rPr>
          <w:b/>
          <w:color w:val="000000"/>
          <w:sz w:val="32"/>
          <w:szCs w:val="32"/>
        </w:rPr>
        <w:t>3. It is sad that Mr. Yuan has left us, but his dreams are carried by many plant and agricultural researchers.</w:t>
      </w:r>
    </w:p>
    <w:p w14:paraId="77BC1008">
      <w:pPr>
        <w:spacing w:after="20" w:line="269" w:lineRule="auto"/>
        <w:ind w:left="280"/>
        <w:rPr>
          <w:sz w:val="36"/>
          <w:szCs w:val="32"/>
          <w:lang w:eastAsia="zh-CN"/>
        </w:rPr>
      </w:pPr>
      <w:r>
        <w:rPr>
          <w:color w:val="000000"/>
          <w:sz w:val="28"/>
          <w:szCs w:val="32"/>
          <w:lang w:eastAsia="zh-CN"/>
        </w:rPr>
        <w:t>结构分析：It 是形式主语，that 从句是真正主语；but 连接转折并列句，后半句用被动语态。</w:t>
      </w:r>
    </w:p>
    <w:p w14:paraId="10C7B8D8">
      <w:pPr>
        <w:spacing w:after="100" w:line="269" w:lineRule="auto"/>
        <w:ind w:left="280"/>
        <w:rPr>
          <w:sz w:val="36"/>
          <w:szCs w:val="32"/>
          <w:lang w:eastAsia="zh-CN"/>
        </w:rPr>
      </w:pPr>
      <w:r>
        <w:rPr>
          <w:color w:val="000000"/>
          <w:sz w:val="28"/>
          <w:szCs w:val="32"/>
          <w:lang w:eastAsia="zh-CN"/>
        </w:rPr>
        <w:t>参考译文：令人难过的是袁先生已经离开了我们，但许多植物和农业研究人员仍在传承他的梦想。</w:t>
      </w:r>
    </w:p>
    <w:p w14:paraId="001EEBB7">
      <w:pPr>
        <w:pStyle w:val="3"/>
        <w:spacing w:before="280" w:after="120"/>
        <w:rPr>
          <w:sz w:val="40"/>
          <w:szCs w:val="40"/>
        </w:rPr>
      </w:pPr>
      <w:r>
        <w:rPr>
          <w:rFonts w:ascii="Times New Roman" w:hAnsi="Times New Roman" w:eastAsia="Arial Unicode MS"/>
          <w:color w:val="000000"/>
          <w:sz w:val="44"/>
          <w:szCs w:val="40"/>
        </w:rPr>
        <w:t>B篇  The Value of Teamwork</w:t>
      </w:r>
    </w:p>
    <w:p w14:paraId="7E3AC558">
      <w:pPr>
        <w:pStyle w:val="4"/>
        <w:spacing w:after="120"/>
        <w:rPr>
          <w:rFonts w:hint="eastAsia" w:eastAsia="Arial Unicode MS"/>
          <w:sz w:val="36"/>
          <w:szCs w:val="36"/>
          <w:lang w:eastAsia="zh-CN"/>
        </w:rPr>
      </w:pPr>
      <w:r>
        <w:rPr>
          <w:rFonts w:ascii="Times New Roman" w:hAnsi="Times New Roman" w:eastAsia="Arial Unicode MS"/>
          <w:color w:val="000000"/>
          <w:sz w:val="36"/>
          <w:szCs w:val="36"/>
        </w:rPr>
        <w:t xml:space="preserve">一 </w:t>
      </w:r>
      <w:r>
        <w:rPr>
          <w:rFonts w:hint="eastAsia" w:ascii="Times New Roman" w:hAnsi="Times New Roman" w:eastAsia="Arial Unicode MS"/>
          <w:color w:val="000000"/>
          <w:sz w:val="36"/>
          <w:szCs w:val="36"/>
          <w:lang w:val="en-US" w:eastAsia="zh-CN"/>
        </w:rPr>
        <w:t>生词表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088"/>
        <w:gridCol w:w="1080"/>
        <w:gridCol w:w="4104"/>
      </w:tblGrid>
      <w:tr w14:paraId="79EB2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08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F56B6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英文</w:t>
            </w:r>
          </w:p>
        </w:tc>
        <w:tc>
          <w:tcPr>
            <w:tcW w:w="208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88D782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音标</w:t>
            </w:r>
          </w:p>
        </w:tc>
        <w:tc>
          <w:tcPr>
            <w:tcW w:w="108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F1A73F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词性</w:t>
            </w:r>
          </w:p>
        </w:tc>
        <w:tc>
          <w:tcPr>
            <w:tcW w:w="410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D3B46E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中文含义</w:t>
            </w:r>
          </w:p>
        </w:tc>
      </w:tr>
      <w:tr w14:paraId="20C5A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72D9F7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drummer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7A468E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/ˈdrʌmə/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09069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n.</w:t>
            </w:r>
          </w:p>
        </w:tc>
        <w:tc>
          <w:tcPr>
            <w:tcW w:w="41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6DD11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鼓手</w:t>
            </w:r>
          </w:p>
        </w:tc>
      </w:tr>
      <w:tr w14:paraId="1B883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E26D81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pace</w:t>
            </w:r>
          </w:p>
        </w:tc>
        <w:tc>
          <w:tcPr>
            <w:tcW w:w="20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3D851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/peɪs/</w:t>
            </w:r>
          </w:p>
        </w:tc>
        <w:tc>
          <w:tcPr>
            <w:tcW w:w="108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DB749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n.</w:t>
            </w:r>
          </w:p>
        </w:tc>
        <w:tc>
          <w:tcPr>
            <w:tcW w:w="410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2386E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速度；节奏</w:t>
            </w:r>
          </w:p>
        </w:tc>
      </w:tr>
      <w:tr w14:paraId="445CD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512BF0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single out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9F536B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/ˈsɪŋɡl aʊt/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A35B51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phr. v.</w:t>
            </w:r>
          </w:p>
        </w:tc>
        <w:tc>
          <w:tcPr>
            <w:tcW w:w="41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CBF33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单独挑出；特别选出</w:t>
            </w:r>
          </w:p>
        </w:tc>
      </w:tr>
      <w:tr w14:paraId="1BC10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DD62D8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ashamed</w:t>
            </w:r>
          </w:p>
        </w:tc>
        <w:tc>
          <w:tcPr>
            <w:tcW w:w="20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39E71A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/əˈʃeɪmd/</w:t>
            </w:r>
          </w:p>
        </w:tc>
        <w:tc>
          <w:tcPr>
            <w:tcW w:w="108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4BA3A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adj.</w:t>
            </w:r>
          </w:p>
        </w:tc>
        <w:tc>
          <w:tcPr>
            <w:tcW w:w="410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D7AD7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羞愧的</w:t>
            </w:r>
          </w:p>
        </w:tc>
      </w:tr>
      <w:tr w14:paraId="126B2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C6877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teamwork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64881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/ˈtiːmwɜːk/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1096D3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n.</w:t>
            </w:r>
          </w:p>
        </w:tc>
        <w:tc>
          <w:tcPr>
            <w:tcW w:w="41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9EEBAD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团队合作</w:t>
            </w:r>
          </w:p>
        </w:tc>
      </w:tr>
    </w:tbl>
    <w:p w14:paraId="3533E21F">
      <w:pPr>
        <w:pStyle w:val="4"/>
        <w:spacing w:after="120"/>
        <w:rPr>
          <w:rFonts w:hint="default"/>
          <w:sz w:val="36"/>
          <w:szCs w:val="36"/>
          <w:lang w:val="en-US" w:eastAsia="zh-CN"/>
        </w:rPr>
      </w:pPr>
      <w:r>
        <w:rPr>
          <w:rFonts w:ascii="Times New Roman" w:hAnsi="Times New Roman" w:eastAsia="Arial Unicode MS"/>
          <w:color w:val="000000"/>
          <w:sz w:val="36"/>
          <w:szCs w:val="36"/>
          <w:lang w:eastAsia="zh-CN"/>
        </w:rPr>
        <w:t xml:space="preserve">二 </w:t>
      </w:r>
      <w:r>
        <w:rPr>
          <w:rFonts w:hint="eastAsia" w:ascii="Times New Roman" w:hAnsi="Times New Roman" w:eastAsia="Arial Unicode MS"/>
          <w:color w:val="000000"/>
          <w:sz w:val="36"/>
          <w:szCs w:val="36"/>
          <w:lang w:val="en-US" w:eastAsia="zh-CN"/>
        </w:rPr>
        <w:t>短语积累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3755"/>
        <w:gridCol w:w="4771"/>
      </w:tblGrid>
      <w:tr w14:paraId="14EF3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41D6B2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序号</w:t>
            </w:r>
          </w:p>
        </w:tc>
        <w:tc>
          <w:tcPr>
            <w:tcW w:w="375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2190E6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中文提示</w:t>
            </w:r>
          </w:p>
        </w:tc>
        <w:tc>
          <w:tcPr>
            <w:tcW w:w="477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4293BC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文中英文表达</w:t>
            </w:r>
          </w:p>
        </w:tc>
      </w:tr>
      <w:tr w14:paraId="54262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25FFC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</w:t>
            </w:r>
          </w:p>
        </w:tc>
        <w:tc>
          <w:tcPr>
            <w:tcW w:w="3755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FD69BD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做某事会很有趣</w:t>
            </w:r>
          </w:p>
        </w:tc>
        <w:tc>
          <w:tcPr>
            <w:tcW w:w="477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4DF21E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it would be fun doing sth.</w:t>
            </w:r>
          </w:p>
        </w:tc>
      </w:tr>
      <w:tr w14:paraId="34E1B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ECA63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2</w:t>
            </w:r>
          </w:p>
        </w:tc>
        <w:tc>
          <w:tcPr>
            <w:tcW w:w="3755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DC1837">
            <w:pPr>
              <w:spacing w:after="0" w:line="240" w:lineRule="auto"/>
              <w:rPr>
                <w:sz w:val="36"/>
                <w:szCs w:val="32"/>
                <w:lang w:eastAsia="zh-CN"/>
              </w:rPr>
            </w:pPr>
            <w:r>
              <w:rPr>
                <w:color w:val="000000"/>
                <w:sz w:val="28"/>
                <w:szCs w:val="32"/>
                <w:lang w:eastAsia="zh-CN"/>
              </w:rPr>
              <w:t>把某人单独留下继续练习</w:t>
            </w:r>
          </w:p>
        </w:tc>
        <w:tc>
          <w:tcPr>
            <w:tcW w:w="477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CB72C8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single sb. out to keep practicing</w:t>
            </w:r>
          </w:p>
        </w:tc>
      </w:tr>
      <w:tr w14:paraId="21E0D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B1D886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3</w:t>
            </w:r>
          </w:p>
        </w:tc>
        <w:tc>
          <w:tcPr>
            <w:tcW w:w="37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A67855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其他所有人都可以休息</w:t>
            </w:r>
          </w:p>
        </w:tc>
        <w:tc>
          <w:tcPr>
            <w:tcW w:w="47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6E3C63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everyone else gets to relax</w:t>
            </w:r>
          </w:p>
        </w:tc>
      </w:tr>
      <w:tr w14:paraId="16EFB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2502AD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4</w:t>
            </w:r>
          </w:p>
        </w:tc>
        <w:tc>
          <w:tcPr>
            <w:tcW w:w="3755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512F4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看着某人失败很多次</w:t>
            </w:r>
          </w:p>
        </w:tc>
        <w:tc>
          <w:tcPr>
            <w:tcW w:w="477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D1F638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watch sb. fail so many times</w:t>
            </w:r>
          </w:p>
        </w:tc>
      </w:tr>
      <w:tr w14:paraId="5AED4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DF351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5</w:t>
            </w:r>
          </w:p>
        </w:tc>
        <w:tc>
          <w:tcPr>
            <w:tcW w:w="37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4578B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厌倦做某事</w:t>
            </w:r>
          </w:p>
        </w:tc>
        <w:tc>
          <w:tcPr>
            <w:tcW w:w="47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3DDE0B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get tired of doing sth.</w:t>
            </w:r>
          </w:p>
        </w:tc>
      </w:tr>
      <w:tr w14:paraId="49CA6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955DC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6</w:t>
            </w:r>
          </w:p>
        </w:tc>
        <w:tc>
          <w:tcPr>
            <w:tcW w:w="3755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328102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如此……以至于……</w:t>
            </w:r>
          </w:p>
        </w:tc>
        <w:tc>
          <w:tcPr>
            <w:tcW w:w="477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A642A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so ... that ...</w:t>
            </w:r>
          </w:p>
        </w:tc>
      </w:tr>
      <w:tr w14:paraId="48172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BCA1D1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7</w:t>
            </w:r>
          </w:p>
        </w:tc>
        <w:tc>
          <w:tcPr>
            <w:tcW w:w="37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AF2925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对某人不再抱希望</w:t>
            </w:r>
          </w:p>
        </w:tc>
        <w:tc>
          <w:tcPr>
            <w:tcW w:w="47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EA284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give up on sb.</w:t>
            </w:r>
          </w:p>
        </w:tc>
      </w:tr>
      <w:tr w14:paraId="64319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13A072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8</w:t>
            </w:r>
          </w:p>
        </w:tc>
        <w:tc>
          <w:tcPr>
            <w:tcW w:w="3755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14158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成功做到</w:t>
            </w:r>
          </w:p>
        </w:tc>
        <w:tc>
          <w:tcPr>
            <w:tcW w:w="477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6BD20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make it</w:t>
            </w:r>
          </w:p>
        </w:tc>
      </w:tr>
      <w:tr w14:paraId="4823C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E7DA8F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9</w:t>
            </w:r>
          </w:p>
        </w:tc>
        <w:tc>
          <w:tcPr>
            <w:tcW w:w="37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BC807F">
            <w:pPr>
              <w:spacing w:after="0" w:line="240" w:lineRule="auto"/>
              <w:rPr>
                <w:sz w:val="36"/>
                <w:szCs w:val="32"/>
                <w:lang w:eastAsia="zh-CN"/>
              </w:rPr>
            </w:pPr>
            <w:r>
              <w:rPr>
                <w:color w:val="000000"/>
                <w:sz w:val="28"/>
                <w:szCs w:val="32"/>
                <w:lang w:eastAsia="zh-CN"/>
              </w:rPr>
              <w:t>告诉某人永远不要放弃</w:t>
            </w:r>
          </w:p>
        </w:tc>
        <w:tc>
          <w:tcPr>
            <w:tcW w:w="47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D46CB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tell sb. never to give up</w:t>
            </w:r>
          </w:p>
        </w:tc>
      </w:tr>
      <w:tr w14:paraId="66F49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5ED54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10</w:t>
            </w:r>
          </w:p>
        </w:tc>
        <w:tc>
          <w:tcPr>
            <w:tcW w:w="3755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2A7F6B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让某人独自待着</w:t>
            </w:r>
          </w:p>
        </w:tc>
        <w:tc>
          <w:tcPr>
            <w:tcW w:w="477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26A0C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leave sb. alone</w:t>
            </w:r>
          </w:p>
        </w:tc>
      </w:tr>
      <w:tr w14:paraId="0D764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7742B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11</w:t>
            </w:r>
          </w:p>
        </w:tc>
        <w:tc>
          <w:tcPr>
            <w:tcW w:w="37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173B2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继续练习</w:t>
            </w:r>
          </w:p>
        </w:tc>
        <w:tc>
          <w:tcPr>
            <w:tcW w:w="47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BAF869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go on practicing</w:t>
            </w:r>
          </w:p>
        </w:tc>
      </w:tr>
      <w:tr w14:paraId="6FD64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62A73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12</w:t>
            </w:r>
          </w:p>
        </w:tc>
        <w:tc>
          <w:tcPr>
            <w:tcW w:w="3755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D7F80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知道某人的困难</w:t>
            </w:r>
          </w:p>
        </w:tc>
        <w:tc>
          <w:tcPr>
            <w:tcW w:w="477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F97EF4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know one’s difficulties</w:t>
            </w:r>
          </w:p>
        </w:tc>
      </w:tr>
      <w:tr w14:paraId="209C9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91145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13</w:t>
            </w:r>
          </w:p>
        </w:tc>
        <w:tc>
          <w:tcPr>
            <w:tcW w:w="37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FF08C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帮助某人</w:t>
            </w:r>
          </w:p>
        </w:tc>
        <w:tc>
          <w:tcPr>
            <w:tcW w:w="47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271D1D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give sb. a hand</w:t>
            </w:r>
          </w:p>
        </w:tc>
      </w:tr>
      <w:tr w14:paraId="0FADB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C178EE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14</w:t>
            </w:r>
          </w:p>
        </w:tc>
        <w:tc>
          <w:tcPr>
            <w:tcW w:w="3755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30F6D">
            <w:pPr>
              <w:spacing w:after="0" w:line="240" w:lineRule="auto"/>
              <w:rPr>
                <w:sz w:val="36"/>
                <w:szCs w:val="32"/>
                <w:lang w:eastAsia="zh-CN"/>
              </w:rPr>
            </w:pPr>
            <w:r>
              <w:rPr>
                <w:color w:val="000000"/>
                <w:sz w:val="28"/>
                <w:szCs w:val="32"/>
                <w:lang w:eastAsia="zh-CN"/>
              </w:rPr>
              <w:t>多亏他们的支持和帮助</w:t>
            </w:r>
          </w:p>
        </w:tc>
        <w:tc>
          <w:tcPr>
            <w:tcW w:w="477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F2237E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thanks to their support and help</w:t>
            </w:r>
          </w:p>
        </w:tc>
      </w:tr>
      <w:tr w14:paraId="6EDA9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6E6850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15</w:t>
            </w:r>
          </w:p>
        </w:tc>
        <w:tc>
          <w:tcPr>
            <w:tcW w:w="37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018463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开始跟上他们的节奏</w:t>
            </w:r>
          </w:p>
        </w:tc>
        <w:tc>
          <w:tcPr>
            <w:tcW w:w="47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07F5C2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begin to keep pace with them</w:t>
            </w:r>
          </w:p>
        </w:tc>
      </w:tr>
      <w:tr w14:paraId="0648C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F428F0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16</w:t>
            </w:r>
          </w:p>
        </w:tc>
        <w:tc>
          <w:tcPr>
            <w:tcW w:w="3755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082EAD">
            <w:pPr>
              <w:spacing w:after="0" w:line="240" w:lineRule="auto"/>
              <w:rPr>
                <w:sz w:val="36"/>
                <w:szCs w:val="32"/>
                <w:lang w:eastAsia="zh-CN"/>
              </w:rPr>
            </w:pPr>
            <w:r>
              <w:rPr>
                <w:color w:val="000000"/>
                <w:sz w:val="28"/>
                <w:szCs w:val="32"/>
                <w:lang w:eastAsia="zh-CN"/>
              </w:rPr>
              <w:t>需要我们所有人共同努力</w:t>
            </w:r>
          </w:p>
        </w:tc>
        <w:tc>
          <w:tcPr>
            <w:tcW w:w="477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AE478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take all of us working together</w:t>
            </w:r>
          </w:p>
        </w:tc>
      </w:tr>
      <w:tr w14:paraId="526A6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9AA4B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17</w:t>
            </w:r>
          </w:p>
        </w:tc>
        <w:tc>
          <w:tcPr>
            <w:tcW w:w="37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E22A11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使演出精彩</w:t>
            </w:r>
          </w:p>
        </w:tc>
        <w:tc>
          <w:tcPr>
            <w:tcW w:w="47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D7A352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make the show great</w:t>
            </w:r>
          </w:p>
        </w:tc>
      </w:tr>
      <w:tr w14:paraId="4A717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10550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18</w:t>
            </w:r>
          </w:p>
        </w:tc>
        <w:tc>
          <w:tcPr>
            <w:tcW w:w="3755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938A4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取得巨大进步</w:t>
            </w:r>
          </w:p>
        </w:tc>
        <w:tc>
          <w:tcPr>
            <w:tcW w:w="477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6ADA6E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make great progress</w:t>
            </w:r>
          </w:p>
        </w:tc>
      </w:tr>
      <w:tr w14:paraId="7E41F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B1EFDA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19</w:t>
            </w:r>
          </w:p>
        </w:tc>
        <w:tc>
          <w:tcPr>
            <w:tcW w:w="37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04357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想象……会是什么样</w:t>
            </w:r>
          </w:p>
        </w:tc>
        <w:tc>
          <w:tcPr>
            <w:tcW w:w="47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86C52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imagine what ... would be like</w:t>
            </w:r>
          </w:p>
        </w:tc>
      </w:tr>
      <w:tr w14:paraId="0580C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72078E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20</w:t>
            </w:r>
          </w:p>
        </w:tc>
        <w:tc>
          <w:tcPr>
            <w:tcW w:w="3755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16404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团队合作的价值</w:t>
            </w:r>
          </w:p>
        </w:tc>
        <w:tc>
          <w:tcPr>
            <w:tcW w:w="477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FB93EC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the value of teamwork</w:t>
            </w:r>
          </w:p>
        </w:tc>
      </w:tr>
    </w:tbl>
    <w:p w14:paraId="6E02D42D">
      <w:pPr>
        <w:pStyle w:val="4"/>
        <w:spacing w:after="120"/>
        <w:rPr>
          <w:sz w:val="36"/>
          <w:szCs w:val="36"/>
        </w:rPr>
      </w:pPr>
      <w:r>
        <w:rPr>
          <w:rFonts w:ascii="Times New Roman" w:hAnsi="Times New Roman" w:eastAsia="Arial Unicode MS"/>
          <w:color w:val="000000"/>
          <w:sz w:val="36"/>
          <w:szCs w:val="36"/>
        </w:rPr>
        <w:t>三 长难句</w:t>
      </w:r>
    </w:p>
    <w:p w14:paraId="458E41EF">
      <w:pPr>
        <w:spacing w:after="40"/>
        <w:rPr>
          <w:sz w:val="36"/>
          <w:szCs w:val="32"/>
        </w:rPr>
      </w:pPr>
      <w:r>
        <w:rPr>
          <w:b/>
          <w:color w:val="000000"/>
          <w:sz w:val="32"/>
          <w:szCs w:val="32"/>
        </w:rPr>
        <w:t>1. Our teacher, Angie, singled me out to keep practicing while everyone else got to relax.</w:t>
      </w:r>
    </w:p>
    <w:p w14:paraId="16E5D3E1">
      <w:pPr>
        <w:spacing w:after="20" w:line="269" w:lineRule="auto"/>
        <w:ind w:left="280"/>
        <w:rPr>
          <w:sz w:val="36"/>
          <w:szCs w:val="32"/>
          <w:lang w:eastAsia="zh-CN"/>
        </w:rPr>
      </w:pPr>
      <w:r>
        <w:rPr>
          <w:color w:val="000000"/>
          <w:sz w:val="28"/>
          <w:szCs w:val="32"/>
          <w:lang w:eastAsia="zh-CN"/>
        </w:rPr>
        <w:t>结构分析：Angie 是同位语；while 对比“我继续练习”和“其他人休息”两种情况。</w:t>
      </w:r>
    </w:p>
    <w:p w14:paraId="68CD1E9A">
      <w:pPr>
        <w:spacing w:after="100" w:line="269" w:lineRule="auto"/>
        <w:ind w:left="280"/>
        <w:rPr>
          <w:sz w:val="36"/>
          <w:szCs w:val="32"/>
          <w:lang w:eastAsia="zh-CN"/>
        </w:rPr>
      </w:pPr>
      <w:r>
        <w:rPr>
          <w:color w:val="000000"/>
          <w:sz w:val="28"/>
          <w:szCs w:val="32"/>
          <w:lang w:eastAsia="zh-CN"/>
        </w:rPr>
        <w:t>参考译文：老师安吉把我单独留下继续练习，而其他人都可以休息。</w:t>
      </w:r>
    </w:p>
    <w:p w14:paraId="58E98EA4">
      <w:pPr>
        <w:spacing w:after="40"/>
        <w:rPr>
          <w:sz w:val="36"/>
          <w:szCs w:val="32"/>
        </w:rPr>
      </w:pPr>
      <w:r>
        <w:rPr>
          <w:b/>
          <w:color w:val="000000"/>
          <w:sz w:val="32"/>
          <w:szCs w:val="32"/>
        </w:rPr>
        <w:t>2. She left me alone and I realized Angie was right—by giving up, I was also giving up on the team and myself.</w:t>
      </w:r>
    </w:p>
    <w:p w14:paraId="72DF59C2">
      <w:pPr>
        <w:spacing w:after="20" w:line="269" w:lineRule="auto"/>
        <w:ind w:left="280"/>
        <w:rPr>
          <w:sz w:val="36"/>
          <w:szCs w:val="32"/>
          <w:lang w:eastAsia="zh-CN"/>
        </w:rPr>
      </w:pPr>
      <w:r>
        <w:rPr>
          <w:color w:val="000000"/>
          <w:sz w:val="28"/>
          <w:szCs w:val="32"/>
          <w:lang w:eastAsia="zh-CN"/>
        </w:rPr>
        <w:t>结构分析：and 连接两个并列分句；realized 后省略了 that；by doing 表示方式或结果。</w:t>
      </w:r>
    </w:p>
    <w:p w14:paraId="03638123">
      <w:pPr>
        <w:spacing w:after="100" w:line="269" w:lineRule="auto"/>
        <w:ind w:left="280"/>
        <w:rPr>
          <w:sz w:val="36"/>
          <w:szCs w:val="32"/>
          <w:lang w:eastAsia="zh-CN"/>
        </w:rPr>
      </w:pPr>
      <w:r>
        <w:rPr>
          <w:color w:val="000000"/>
          <w:sz w:val="28"/>
          <w:szCs w:val="32"/>
          <w:lang w:eastAsia="zh-CN"/>
        </w:rPr>
        <w:t>参考译文：她让我独自待着，我意识到安吉是对的——选择放弃，也就是放弃团队和我自己。</w:t>
      </w:r>
    </w:p>
    <w:p w14:paraId="123B8E74">
      <w:pPr>
        <w:spacing w:after="40"/>
        <w:rPr>
          <w:sz w:val="36"/>
          <w:szCs w:val="32"/>
        </w:rPr>
      </w:pPr>
      <w:r>
        <w:rPr>
          <w:b/>
          <w:color w:val="000000"/>
          <w:sz w:val="32"/>
          <w:szCs w:val="32"/>
        </w:rPr>
        <w:t>3. In the whole process, I was taught that although we each had our own job to do in a show, it would take all of us working together to make the show great.</w:t>
      </w:r>
    </w:p>
    <w:p w14:paraId="7DC40875">
      <w:pPr>
        <w:spacing w:after="20" w:line="269" w:lineRule="auto"/>
        <w:ind w:left="280"/>
        <w:rPr>
          <w:sz w:val="36"/>
          <w:szCs w:val="32"/>
        </w:rPr>
      </w:pPr>
      <w:r>
        <w:rPr>
          <w:color w:val="000000"/>
          <w:sz w:val="28"/>
          <w:szCs w:val="32"/>
        </w:rPr>
        <w:t>结构分析：that 引导宾语从句；其中 although 引导让步状语从句；working together 是 us 的补足成分。</w:t>
      </w:r>
    </w:p>
    <w:p w14:paraId="512FA71D">
      <w:pPr>
        <w:spacing w:after="100" w:line="269" w:lineRule="auto"/>
        <w:ind w:left="280"/>
        <w:rPr>
          <w:sz w:val="36"/>
          <w:szCs w:val="32"/>
        </w:rPr>
      </w:pPr>
      <w:r>
        <w:rPr>
          <w:color w:val="000000"/>
          <w:sz w:val="28"/>
          <w:szCs w:val="32"/>
        </w:rPr>
        <w:t>参考译文：在整个过程中，我明白了：虽然演出中每个人都有自己的任务，但要让演出精彩，需要我们所有人共同努力。</w:t>
      </w:r>
    </w:p>
    <w:p w14:paraId="35DAA92B">
      <w:pPr>
        <w:pStyle w:val="3"/>
        <w:spacing w:before="280" w:after="120"/>
        <w:rPr>
          <w:sz w:val="40"/>
          <w:szCs w:val="40"/>
        </w:rPr>
      </w:pPr>
      <w:r>
        <w:rPr>
          <w:rFonts w:ascii="Times New Roman" w:hAnsi="Times New Roman" w:eastAsia="Arial Unicode MS"/>
          <w:color w:val="000000"/>
          <w:sz w:val="44"/>
          <w:szCs w:val="40"/>
        </w:rPr>
        <w:t>C篇  Buying Green</w:t>
      </w:r>
    </w:p>
    <w:p w14:paraId="7392BC25">
      <w:pPr>
        <w:pStyle w:val="4"/>
        <w:spacing w:after="120"/>
        <w:rPr>
          <w:rFonts w:hint="eastAsia" w:eastAsia="Arial Unicode MS"/>
          <w:sz w:val="36"/>
          <w:szCs w:val="36"/>
          <w:lang w:eastAsia="zh-CN"/>
        </w:rPr>
      </w:pPr>
      <w:r>
        <w:rPr>
          <w:rFonts w:ascii="Times New Roman" w:hAnsi="Times New Roman" w:eastAsia="Arial Unicode MS"/>
          <w:color w:val="000000"/>
          <w:sz w:val="36"/>
          <w:szCs w:val="36"/>
        </w:rPr>
        <w:t xml:space="preserve">一 </w:t>
      </w:r>
      <w:r>
        <w:rPr>
          <w:rFonts w:hint="eastAsia" w:ascii="Times New Roman" w:hAnsi="Times New Roman" w:eastAsia="Arial Unicode MS"/>
          <w:color w:val="000000"/>
          <w:sz w:val="36"/>
          <w:szCs w:val="36"/>
          <w:lang w:val="en-US" w:eastAsia="zh-CN"/>
        </w:rPr>
        <w:t>生词表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300"/>
        <w:gridCol w:w="1080"/>
        <w:gridCol w:w="4104"/>
      </w:tblGrid>
      <w:tr w14:paraId="480A3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8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7B32F2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英文</w:t>
            </w:r>
          </w:p>
        </w:tc>
        <w:tc>
          <w:tcPr>
            <w:tcW w:w="208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DE2874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音标</w:t>
            </w:r>
          </w:p>
        </w:tc>
        <w:tc>
          <w:tcPr>
            <w:tcW w:w="108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E8B4C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词性</w:t>
            </w:r>
          </w:p>
        </w:tc>
        <w:tc>
          <w:tcPr>
            <w:tcW w:w="410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B3E2F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中文含义</w:t>
            </w:r>
          </w:p>
        </w:tc>
      </w:tr>
      <w:tr w14:paraId="759E5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4B29A5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life cycle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F5DB94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/ˈlaɪf ˌsaɪkl/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17672C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n.</w:t>
            </w:r>
          </w:p>
        </w:tc>
        <w:tc>
          <w:tcPr>
            <w:tcW w:w="41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F0186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生命周期</w:t>
            </w:r>
          </w:p>
        </w:tc>
      </w:tr>
      <w:tr w14:paraId="5EBB0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C55D8B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chemical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8B2342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/ˈkemɪkl/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DE0AC7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n.</w:t>
            </w:r>
          </w:p>
        </w:tc>
        <w:tc>
          <w:tcPr>
            <w:tcW w:w="41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20295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化学物质</w:t>
            </w:r>
          </w:p>
        </w:tc>
      </w:tr>
      <w:tr w14:paraId="38CB5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3B6FC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packaging</w:t>
            </w:r>
          </w:p>
        </w:tc>
        <w:tc>
          <w:tcPr>
            <w:tcW w:w="20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708401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/ˈpækɪdʒɪŋ/</w:t>
            </w:r>
          </w:p>
        </w:tc>
        <w:tc>
          <w:tcPr>
            <w:tcW w:w="108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20F19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n.</w:t>
            </w:r>
          </w:p>
        </w:tc>
        <w:tc>
          <w:tcPr>
            <w:tcW w:w="410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ECE494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包装；包装材料</w:t>
            </w:r>
          </w:p>
        </w:tc>
      </w:tr>
      <w:tr w14:paraId="2A963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0694B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over-packaged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7FC1A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/ˌəʊvə ˈpækɪdʒd/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BA586D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adj.</w:t>
            </w:r>
          </w:p>
        </w:tc>
        <w:tc>
          <w:tcPr>
            <w:tcW w:w="41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099F11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过度包装的</w:t>
            </w:r>
          </w:p>
        </w:tc>
      </w:tr>
      <w:tr w14:paraId="7B6D8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FA466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unbagged</w:t>
            </w:r>
          </w:p>
        </w:tc>
        <w:tc>
          <w:tcPr>
            <w:tcW w:w="20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ECAEAF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/ʌnˈbæɡd/</w:t>
            </w:r>
          </w:p>
        </w:tc>
        <w:tc>
          <w:tcPr>
            <w:tcW w:w="108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445DF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adj.</w:t>
            </w:r>
          </w:p>
        </w:tc>
        <w:tc>
          <w:tcPr>
            <w:tcW w:w="410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290999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无袋包装的</w:t>
            </w:r>
          </w:p>
        </w:tc>
      </w:tr>
      <w:tr w14:paraId="69F58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924867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locally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9CB19F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/ˈləʊkəli/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F0DBD0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adv.</w:t>
            </w:r>
          </w:p>
        </w:tc>
        <w:tc>
          <w:tcPr>
            <w:tcW w:w="41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B32D4C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在当地；本地地</w:t>
            </w:r>
          </w:p>
        </w:tc>
      </w:tr>
      <w:tr w14:paraId="27B7D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DEA79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environmentally</w:t>
            </w:r>
          </w:p>
        </w:tc>
        <w:tc>
          <w:tcPr>
            <w:tcW w:w="20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EE1EA0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/ɪnˌvaɪrənˈmentəli/</w:t>
            </w:r>
          </w:p>
        </w:tc>
        <w:tc>
          <w:tcPr>
            <w:tcW w:w="108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DA6DB2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adv.</w:t>
            </w:r>
          </w:p>
        </w:tc>
        <w:tc>
          <w:tcPr>
            <w:tcW w:w="410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EAEE5E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在环境方面</w:t>
            </w:r>
          </w:p>
        </w:tc>
      </w:tr>
      <w:tr w14:paraId="3EF34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4A8187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responsible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56BE62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/rɪˈspɒnsəbl/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B5DBA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adj.</w:t>
            </w:r>
          </w:p>
        </w:tc>
        <w:tc>
          <w:tcPr>
            <w:tcW w:w="41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B7A34E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负责任的</w:t>
            </w:r>
          </w:p>
        </w:tc>
      </w:tr>
      <w:tr w14:paraId="14B78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EF4E8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producer</w:t>
            </w:r>
          </w:p>
        </w:tc>
        <w:tc>
          <w:tcPr>
            <w:tcW w:w="20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F828A6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/prəˈdjuːsə/</w:t>
            </w:r>
          </w:p>
        </w:tc>
        <w:tc>
          <w:tcPr>
            <w:tcW w:w="108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565F52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n.</w:t>
            </w:r>
          </w:p>
        </w:tc>
        <w:tc>
          <w:tcPr>
            <w:tcW w:w="410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D2F0FB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生产者；制造商</w:t>
            </w:r>
          </w:p>
        </w:tc>
      </w:tr>
    </w:tbl>
    <w:p w14:paraId="3A94D1D0">
      <w:pPr>
        <w:pStyle w:val="4"/>
        <w:spacing w:after="120"/>
        <w:rPr>
          <w:rFonts w:hint="default"/>
          <w:sz w:val="36"/>
          <w:szCs w:val="36"/>
          <w:lang w:val="en-US" w:eastAsia="zh-CN"/>
        </w:rPr>
      </w:pPr>
      <w:r>
        <w:rPr>
          <w:rFonts w:ascii="Times New Roman" w:hAnsi="Times New Roman" w:eastAsia="Arial Unicode MS"/>
          <w:color w:val="000000"/>
          <w:sz w:val="36"/>
          <w:szCs w:val="36"/>
          <w:lang w:eastAsia="zh-CN"/>
        </w:rPr>
        <w:t xml:space="preserve">二 </w:t>
      </w:r>
      <w:r>
        <w:rPr>
          <w:rFonts w:hint="eastAsia" w:ascii="Times New Roman" w:hAnsi="Times New Roman" w:eastAsia="Arial Unicode MS"/>
          <w:color w:val="000000"/>
          <w:sz w:val="36"/>
          <w:szCs w:val="36"/>
          <w:lang w:val="en-US" w:eastAsia="zh-CN"/>
        </w:rPr>
        <w:t>短语积累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"/>
        <w:gridCol w:w="3763"/>
        <w:gridCol w:w="5367"/>
      </w:tblGrid>
      <w:tr w14:paraId="6FC80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4897EE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序号</w:t>
            </w:r>
          </w:p>
        </w:tc>
        <w:tc>
          <w:tcPr>
            <w:tcW w:w="3763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C7D860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中文提示</w:t>
            </w:r>
          </w:p>
        </w:tc>
        <w:tc>
          <w:tcPr>
            <w:tcW w:w="536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111442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文中英文表达</w:t>
            </w:r>
          </w:p>
        </w:tc>
      </w:tr>
      <w:tr w14:paraId="2484B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B8B9D5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</w:t>
            </w:r>
          </w:p>
        </w:tc>
        <w:tc>
          <w:tcPr>
            <w:tcW w:w="37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F11A72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意味着做某事</w:t>
            </w:r>
          </w:p>
        </w:tc>
        <w:tc>
          <w:tcPr>
            <w:tcW w:w="53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5F3840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mean</w:t>
            </w:r>
            <w:r>
              <w:rPr>
                <w:rFonts w:hint="eastAsia"/>
                <w:color w:val="000000"/>
                <w:sz w:val="28"/>
                <w:szCs w:val="32"/>
                <w:lang w:val="en-US" w:eastAsia="zh-CN"/>
              </w:rPr>
              <w:t xml:space="preserve"> </w:t>
            </w:r>
            <w:r>
              <w:rPr>
                <w:rFonts w:hint="default"/>
                <w:color w:val="000000"/>
                <w:sz w:val="28"/>
                <w:szCs w:val="32"/>
                <w:lang w:val="en-US" w:eastAsia="zh-CN"/>
              </w:rPr>
              <w:t>doing</w:t>
            </w:r>
            <w:r>
              <w:rPr>
                <w:color w:val="000000"/>
                <w:sz w:val="28"/>
                <w:szCs w:val="32"/>
              </w:rPr>
              <w:t xml:space="preserve"> sth.</w:t>
            </w:r>
          </w:p>
        </w:tc>
      </w:tr>
      <w:tr w14:paraId="72EE4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98CA0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2</w:t>
            </w:r>
          </w:p>
        </w:tc>
        <w:tc>
          <w:tcPr>
            <w:tcW w:w="3763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AF467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不仅仅是一种颜色</w:t>
            </w:r>
          </w:p>
        </w:tc>
        <w:tc>
          <w:tcPr>
            <w:tcW w:w="536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551C66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more than just a color</w:t>
            </w:r>
          </w:p>
        </w:tc>
      </w:tr>
      <w:tr w14:paraId="5899C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F22E1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3</w:t>
            </w:r>
          </w:p>
        </w:tc>
        <w:tc>
          <w:tcPr>
            <w:tcW w:w="37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B57DDA">
            <w:pPr>
              <w:spacing w:after="0" w:line="240" w:lineRule="auto"/>
              <w:rPr>
                <w:sz w:val="36"/>
                <w:szCs w:val="32"/>
                <w:lang w:eastAsia="zh-CN"/>
              </w:rPr>
            </w:pPr>
            <w:r>
              <w:rPr>
                <w:color w:val="000000"/>
                <w:sz w:val="28"/>
                <w:szCs w:val="32"/>
                <w:lang w:eastAsia="zh-CN"/>
              </w:rPr>
              <w:t>采取特别措施保护环境</w:t>
            </w:r>
          </w:p>
        </w:tc>
        <w:tc>
          <w:tcPr>
            <w:tcW w:w="53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112AB8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take special steps to protect the environment</w:t>
            </w:r>
          </w:p>
        </w:tc>
      </w:tr>
      <w:tr w14:paraId="3E363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242FBB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4</w:t>
            </w:r>
          </w:p>
        </w:tc>
        <w:tc>
          <w:tcPr>
            <w:tcW w:w="3763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8B7ABE">
            <w:pPr>
              <w:spacing w:after="0" w:line="240" w:lineRule="auto"/>
              <w:rPr>
                <w:sz w:val="36"/>
                <w:szCs w:val="32"/>
                <w:lang w:eastAsia="zh-CN"/>
              </w:rPr>
            </w:pPr>
            <w:r>
              <w:rPr>
                <w:color w:val="000000"/>
                <w:sz w:val="28"/>
                <w:szCs w:val="32"/>
                <w:lang w:eastAsia="zh-CN"/>
              </w:rPr>
              <w:t>判断一个产品是否环保</w:t>
            </w:r>
          </w:p>
        </w:tc>
        <w:tc>
          <w:tcPr>
            <w:tcW w:w="536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32E471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decide whether a product is green</w:t>
            </w:r>
          </w:p>
        </w:tc>
      </w:tr>
      <w:tr w14:paraId="0DE0F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13829E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5</w:t>
            </w:r>
          </w:p>
        </w:tc>
        <w:tc>
          <w:tcPr>
            <w:tcW w:w="37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19B9B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产品的整个生命周期</w:t>
            </w:r>
          </w:p>
        </w:tc>
        <w:tc>
          <w:tcPr>
            <w:tcW w:w="53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90C78B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the whole life cycle of the product</w:t>
            </w:r>
          </w:p>
        </w:tc>
      </w:tr>
      <w:tr w14:paraId="08E88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A43FEB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6</w:t>
            </w:r>
          </w:p>
        </w:tc>
        <w:tc>
          <w:tcPr>
            <w:tcW w:w="3763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1D6562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不再有用</w:t>
            </w:r>
          </w:p>
        </w:tc>
        <w:tc>
          <w:tcPr>
            <w:tcW w:w="536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4144DC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be of no use</w:t>
            </w:r>
          </w:p>
        </w:tc>
      </w:tr>
      <w:tr w14:paraId="2C0E1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7B8DE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7</w:t>
            </w:r>
          </w:p>
        </w:tc>
        <w:tc>
          <w:tcPr>
            <w:tcW w:w="37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51A03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记住；考虑到</w:t>
            </w:r>
          </w:p>
        </w:tc>
        <w:tc>
          <w:tcPr>
            <w:tcW w:w="53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1FB4F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keep ... in mind</w:t>
            </w:r>
          </w:p>
        </w:tc>
      </w:tr>
      <w:tr w14:paraId="039B2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DDB9E4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8</w:t>
            </w:r>
          </w:p>
        </w:tc>
        <w:tc>
          <w:tcPr>
            <w:tcW w:w="3763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1C158F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由更天然的材料制成</w:t>
            </w:r>
          </w:p>
        </w:tc>
        <w:tc>
          <w:tcPr>
            <w:tcW w:w="536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011ADC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be made of more natural materials</w:t>
            </w:r>
          </w:p>
        </w:tc>
      </w:tr>
      <w:tr w14:paraId="2AF5B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D424D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9</w:t>
            </w:r>
          </w:p>
        </w:tc>
        <w:tc>
          <w:tcPr>
            <w:tcW w:w="37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E93C9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不含有害化学物质</w:t>
            </w:r>
          </w:p>
        </w:tc>
        <w:tc>
          <w:tcPr>
            <w:tcW w:w="53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A5629F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be free from harmful chemicals</w:t>
            </w:r>
          </w:p>
        </w:tc>
      </w:tr>
      <w:tr w14:paraId="105D2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E482ED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10</w:t>
            </w:r>
          </w:p>
        </w:tc>
        <w:tc>
          <w:tcPr>
            <w:tcW w:w="3763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AA212F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有益于身体健康</w:t>
            </w:r>
          </w:p>
        </w:tc>
        <w:tc>
          <w:tcPr>
            <w:tcW w:w="536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0DE8BE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be good for physical health</w:t>
            </w:r>
          </w:p>
        </w:tc>
      </w:tr>
      <w:tr w14:paraId="1EFD0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68F6B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11</w:t>
            </w:r>
          </w:p>
        </w:tc>
        <w:tc>
          <w:tcPr>
            <w:tcW w:w="37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53FE4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最好选择……</w:t>
            </w:r>
          </w:p>
        </w:tc>
        <w:tc>
          <w:tcPr>
            <w:tcW w:w="53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AF6B1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had better choose ...</w:t>
            </w:r>
          </w:p>
        </w:tc>
      </w:tr>
      <w:tr w14:paraId="64BF9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B5C630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12</w:t>
            </w:r>
          </w:p>
        </w:tc>
        <w:tc>
          <w:tcPr>
            <w:tcW w:w="3763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7172E5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尽可能地</w:t>
            </w:r>
          </w:p>
        </w:tc>
        <w:tc>
          <w:tcPr>
            <w:tcW w:w="536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E22318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whenever possible</w:t>
            </w:r>
          </w:p>
        </w:tc>
      </w:tr>
      <w:tr w14:paraId="23583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F6FEB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13</w:t>
            </w:r>
          </w:p>
        </w:tc>
        <w:tc>
          <w:tcPr>
            <w:tcW w:w="37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592A5F">
            <w:pPr>
              <w:spacing w:after="0" w:line="240" w:lineRule="auto"/>
              <w:rPr>
                <w:sz w:val="36"/>
                <w:szCs w:val="32"/>
                <w:lang w:eastAsia="zh-CN"/>
              </w:rPr>
            </w:pPr>
            <w:r>
              <w:rPr>
                <w:color w:val="000000"/>
                <w:sz w:val="28"/>
                <w:szCs w:val="32"/>
                <w:lang w:eastAsia="zh-CN"/>
              </w:rPr>
              <w:t>用掉多少能源把它送到我们手中</w:t>
            </w:r>
          </w:p>
        </w:tc>
        <w:tc>
          <w:tcPr>
            <w:tcW w:w="53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D35270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how much energy was used to get it to us</w:t>
            </w:r>
          </w:p>
        </w:tc>
      </w:tr>
      <w:tr w14:paraId="6FAB1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8F07E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14</w:t>
            </w:r>
          </w:p>
        </w:tc>
        <w:tc>
          <w:tcPr>
            <w:tcW w:w="3763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926D3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说到食物</w:t>
            </w:r>
          </w:p>
        </w:tc>
        <w:tc>
          <w:tcPr>
            <w:tcW w:w="536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6D3A0C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when it comes to food</w:t>
            </w:r>
          </w:p>
        </w:tc>
      </w:tr>
      <w:tr w14:paraId="2E544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AF65BE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15</w:t>
            </w:r>
          </w:p>
        </w:tc>
        <w:tc>
          <w:tcPr>
            <w:tcW w:w="37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E7E054">
            <w:pPr>
              <w:spacing w:after="0" w:line="240" w:lineRule="auto"/>
              <w:rPr>
                <w:sz w:val="36"/>
                <w:szCs w:val="32"/>
                <w:lang w:eastAsia="zh-CN"/>
              </w:rPr>
            </w:pPr>
            <w:r>
              <w:rPr>
                <w:color w:val="000000"/>
                <w:sz w:val="28"/>
                <w:szCs w:val="32"/>
                <w:lang w:eastAsia="zh-CN"/>
              </w:rPr>
              <w:t>直接从当地农民那里订购</w:t>
            </w:r>
          </w:p>
        </w:tc>
        <w:tc>
          <w:tcPr>
            <w:tcW w:w="53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1C7F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order directly from local farmers</w:t>
            </w:r>
          </w:p>
        </w:tc>
      </w:tr>
      <w:tr w14:paraId="65EE2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40F19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16</w:t>
            </w:r>
          </w:p>
        </w:tc>
        <w:tc>
          <w:tcPr>
            <w:tcW w:w="37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35772">
            <w:pPr>
              <w:spacing w:after="0" w:line="240" w:lineRule="auto"/>
              <w:rPr>
                <w:sz w:val="36"/>
                <w:szCs w:val="32"/>
                <w:lang w:eastAsia="zh-CN"/>
              </w:rPr>
            </w:pPr>
            <w:r>
              <w:rPr>
                <w:color w:val="000000"/>
                <w:sz w:val="28"/>
                <w:szCs w:val="32"/>
                <w:lang w:eastAsia="zh-CN"/>
              </w:rPr>
              <w:t>对这些信息持保留态度</w:t>
            </w:r>
          </w:p>
        </w:tc>
        <w:tc>
          <w:tcPr>
            <w:tcW w:w="53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13EE02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take the information with a grain of salt</w:t>
            </w:r>
          </w:p>
        </w:tc>
      </w:tr>
      <w:tr w14:paraId="543C8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AD6AD7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17</w:t>
            </w:r>
          </w:p>
        </w:tc>
        <w:tc>
          <w:tcPr>
            <w:tcW w:w="3763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39779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使我们相信……</w:t>
            </w:r>
          </w:p>
        </w:tc>
        <w:tc>
          <w:tcPr>
            <w:tcW w:w="536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B0A7D5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make us believe that ...</w:t>
            </w:r>
          </w:p>
        </w:tc>
      </w:tr>
      <w:tr w14:paraId="3AB88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B7969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18</w:t>
            </w:r>
          </w:p>
        </w:tc>
        <w:tc>
          <w:tcPr>
            <w:tcW w:w="37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7325DD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对环境负责</w:t>
            </w:r>
          </w:p>
        </w:tc>
        <w:tc>
          <w:tcPr>
            <w:tcW w:w="53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CDABE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be environmentally responsible</w:t>
            </w:r>
          </w:p>
        </w:tc>
      </w:tr>
      <w:tr w14:paraId="7F2AF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446E2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19</w:t>
            </w:r>
          </w:p>
        </w:tc>
        <w:tc>
          <w:tcPr>
            <w:tcW w:w="3763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581978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没有某物也行</w:t>
            </w:r>
          </w:p>
        </w:tc>
        <w:tc>
          <w:tcPr>
            <w:tcW w:w="536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5172FA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do without sth.</w:t>
            </w:r>
          </w:p>
        </w:tc>
      </w:tr>
      <w:tr w14:paraId="174BB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051A7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20</w:t>
            </w:r>
          </w:p>
        </w:tc>
        <w:tc>
          <w:tcPr>
            <w:tcW w:w="37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D40430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向生产者传递信息</w:t>
            </w:r>
          </w:p>
        </w:tc>
        <w:tc>
          <w:tcPr>
            <w:tcW w:w="53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EF541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send a message to the producer</w:t>
            </w:r>
          </w:p>
        </w:tc>
      </w:tr>
      <w:tr w14:paraId="1DB7E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7C2E2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21</w:t>
            </w:r>
          </w:p>
        </w:tc>
        <w:tc>
          <w:tcPr>
            <w:tcW w:w="3763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E62458">
            <w:pPr>
              <w:spacing w:after="0" w:line="240" w:lineRule="auto"/>
              <w:rPr>
                <w:sz w:val="36"/>
                <w:szCs w:val="32"/>
                <w:lang w:eastAsia="zh-CN"/>
              </w:rPr>
            </w:pPr>
            <w:r>
              <w:rPr>
                <w:color w:val="000000"/>
                <w:sz w:val="28"/>
                <w:szCs w:val="32"/>
                <w:lang w:eastAsia="zh-CN"/>
              </w:rPr>
              <w:t>减少浪费并保持地球健康</w:t>
            </w:r>
          </w:p>
        </w:tc>
        <w:tc>
          <w:tcPr>
            <w:tcW w:w="536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8655A8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reduce waste and keep the planet healthy</w:t>
            </w:r>
          </w:p>
        </w:tc>
      </w:tr>
    </w:tbl>
    <w:p w14:paraId="74719E96">
      <w:pPr>
        <w:pStyle w:val="4"/>
        <w:spacing w:after="120"/>
        <w:rPr>
          <w:sz w:val="36"/>
          <w:szCs w:val="36"/>
        </w:rPr>
      </w:pPr>
      <w:r>
        <w:rPr>
          <w:rFonts w:ascii="Times New Roman" w:hAnsi="Times New Roman" w:eastAsia="Arial Unicode MS"/>
          <w:color w:val="000000"/>
          <w:sz w:val="36"/>
          <w:szCs w:val="36"/>
        </w:rPr>
        <w:t>三 长难句</w:t>
      </w:r>
    </w:p>
    <w:p w14:paraId="235169DD">
      <w:pPr>
        <w:spacing w:after="40"/>
        <w:rPr>
          <w:sz w:val="36"/>
          <w:szCs w:val="32"/>
        </w:rPr>
      </w:pPr>
      <w:r>
        <w:rPr>
          <w:b/>
          <w:color w:val="000000"/>
          <w:sz w:val="32"/>
          <w:szCs w:val="32"/>
        </w:rPr>
        <w:t>1. Deciding whether a product is green, however, isn’t always easy.</w:t>
      </w:r>
    </w:p>
    <w:p w14:paraId="44F4729D">
      <w:pPr>
        <w:spacing w:after="20" w:line="269" w:lineRule="auto"/>
        <w:ind w:left="280"/>
        <w:rPr>
          <w:sz w:val="36"/>
          <w:szCs w:val="32"/>
        </w:rPr>
      </w:pPr>
      <w:r>
        <w:rPr>
          <w:color w:val="000000"/>
          <w:sz w:val="28"/>
          <w:szCs w:val="32"/>
        </w:rPr>
        <w:t>结构分析：动名词短语 Deciding ... 作主语；whether 引导宾语从句；however 为插入语。</w:t>
      </w:r>
    </w:p>
    <w:p w14:paraId="3C862868">
      <w:pPr>
        <w:spacing w:after="100" w:line="269" w:lineRule="auto"/>
        <w:ind w:left="280"/>
        <w:rPr>
          <w:sz w:val="36"/>
          <w:szCs w:val="32"/>
          <w:lang w:eastAsia="zh-CN"/>
        </w:rPr>
      </w:pPr>
      <w:r>
        <w:rPr>
          <w:color w:val="000000"/>
          <w:sz w:val="28"/>
          <w:szCs w:val="32"/>
          <w:lang w:eastAsia="zh-CN"/>
        </w:rPr>
        <w:t>参考译文：不过，判断一个产品是否环保并不总是容易的。</w:t>
      </w:r>
    </w:p>
    <w:p w14:paraId="3881A0EB">
      <w:pPr>
        <w:spacing w:after="40"/>
        <w:rPr>
          <w:sz w:val="36"/>
          <w:szCs w:val="32"/>
        </w:rPr>
      </w:pPr>
      <w:r>
        <w:rPr>
          <w:b/>
          <w:color w:val="000000"/>
          <w:sz w:val="32"/>
          <w:szCs w:val="32"/>
        </w:rPr>
        <w:t>2. Green products are made of more natural materials which are free from harmful chemicals, so they can be good for our physical health.</w:t>
      </w:r>
    </w:p>
    <w:p w14:paraId="67EF2677">
      <w:pPr>
        <w:spacing w:after="20" w:line="269" w:lineRule="auto"/>
        <w:ind w:left="280"/>
        <w:rPr>
          <w:sz w:val="36"/>
          <w:szCs w:val="32"/>
          <w:lang w:eastAsia="zh-CN"/>
        </w:rPr>
      </w:pPr>
      <w:r>
        <w:rPr>
          <w:color w:val="000000"/>
          <w:sz w:val="28"/>
          <w:szCs w:val="32"/>
          <w:lang w:eastAsia="zh-CN"/>
        </w:rPr>
        <w:t>结构分析：which 引导定语从句修饰 materials；so 引出结果。</w:t>
      </w:r>
    </w:p>
    <w:p w14:paraId="01810C84">
      <w:pPr>
        <w:spacing w:after="100" w:line="269" w:lineRule="auto"/>
        <w:ind w:left="280"/>
        <w:rPr>
          <w:sz w:val="36"/>
          <w:szCs w:val="32"/>
          <w:lang w:eastAsia="zh-CN"/>
        </w:rPr>
      </w:pPr>
      <w:r>
        <w:rPr>
          <w:color w:val="000000"/>
          <w:sz w:val="28"/>
          <w:szCs w:val="32"/>
          <w:lang w:eastAsia="zh-CN"/>
        </w:rPr>
        <w:t>参考译文：绿色产品由更天然、不含有害化学物质的材料制成，因此可能有益于身体健康。</w:t>
      </w:r>
    </w:p>
    <w:p w14:paraId="7FB1831B">
      <w:pPr>
        <w:spacing w:after="40"/>
        <w:rPr>
          <w:sz w:val="36"/>
          <w:szCs w:val="32"/>
        </w:rPr>
      </w:pPr>
      <w:r>
        <w:rPr>
          <w:b/>
          <w:color w:val="000000"/>
          <w:sz w:val="32"/>
          <w:szCs w:val="32"/>
        </w:rPr>
        <w:t>3. Better than buying is choosing to leave an unnecessary product in the store and doing without.</w:t>
      </w:r>
    </w:p>
    <w:p w14:paraId="5888E0CC">
      <w:pPr>
        <w:spacing w:after="20" w:line="269" w:lineRule="auto"/>
        <w:ind w:left="280"/>
        <w:rPr>
          <w:sz w:val="36"/>
          <w:szCs w:val="32"/>
        </w:rPr>
      </w:pPr>
      <w:r>
        <w:rPr>
          <w:color w:val="000000"/>
          <w:sz w:val="28"/>
          <w:szCs w:val="32"/>
        </w:rPr>
        <w:t>结构分析：倒装式表达，真正强调的是 choosing ...；leaving 和 doing without 为并列选择。</w:t>
      </w:r>
    </w:p>
    <w:p w14:paraId="31107AB7">
      <w:pPr>
        <w:spacing w:after="100" w:line="269" w:lineRule="auto"/>
        <w:ind w:left="280"/>
        <w:rPr>
          <w:sz w:val="36"/>
          <w:szCs w:val="32"/>
        </w:rPr>
      </w:pPr>
      <w:r>
        <w:rPr>
          <w:color w:val="000000"/>
          <w:sz w:val="28"/>
          <w:szCs w:val="32"/>
        </w:rPr>
        <w:t>参考译文：比购买更环保的做法，是把不必要的商品留在店里，选择不用它。</w:t>
      </w:r>
    </w:p>
    <w:p w14:paraId="26A2765D">
      <w:pPr>
        <w:pStyle w:val="3"/>
        <w:spacing w:before="280" w:after="120"/>
        <w:rPr>
          <w:sz w:val="40"/>
          <w:szCs w:val="40"/>
        </w:rPr>
      </w:pPr>
      <w:r>
        <w:rPr>
          <w:rFonts w:ascii="Times New Roman" w:hAnsi="Times New Roman" w:eastAsia="Arial Unicode MS"/>
          <w:color w:val="000000"/>
          <w:sz w:val="44"/>
          <w:szCs w:val="40"/>
        </w:rPr>
        <w:t>D篇  A Pathway to Meaning in Life</w:t>
      </w:r>
    </w:p>
    <w:p w14:paraId="3723D2F0">
      <w:pPr>
        <w:pStyle w:val="4"/>
        <w:spacing w:after="120"/>
        <w:rPr>
          <w:rFonts w:hint="eastAsia" w:eastAsia="Arial Unicode MS"/>
          <w:sz w:val="36"/>
          <w:szCs w:val="36"/>
          <w:lang w:eastAsia="zh-CN"/>
        </w:rPr>
      </w:pPr>
      <w:r>
        <w:rPr>
          <w:rFonts w:ascii="Times New Roman" w:hAnsi="Times New Roman" w:eastAsia="Arial Unicode MS"/>
          <w:color w:val="000000"/>
          <w:sz w:val="36"/>
          <w:szCs w:val="36"/>
        </w:rPr>
        <w:t xml:space="preserve">一 </w:t>
      </w:r>
      <w:r>
        <w:rPr>
          <w:rFonts w:hint="eastAsia" w:ascii="Times New Roman" w:hAnsi="Times New Roman" w:eastAsia="Arial Unicode MS"/>
          <w:color w:val="000000"/>
          <w:sz w:val="36"/>
          <w:szCs w:val="36"/>
          <w:lang w:val="en-US" w:eastAsia="zh-CN"/>
        </w:rPr>
        <w:t>生词表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088"/>
        <w:gridCol w:w="1080"/>
        <w:gridCol w:w="4104"/>
      </w:tblGrid>
      <w:tr w14:paraId="7528D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8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924FED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英文</w:t>
            </w:r>
          </w:p>
        </w:tc>
        <w:tc>
          <w:tcPr>
            <w:tcW w:w="208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C895D4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音标</w:t>
            </w:r>
          </w:p>
        </w:tc>
        <w:tc>
          <w:tcPr>
            <w:tcW w:w="108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2C9B86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词性</w:t>
            </w:r>
          </w:p>
        </w:tc>
        <w:tc>
          <w:tcPr>
            <w:tcW w:w="410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C4401B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中文含义</w:t>
            </w:r>
          </w:p>
        </w:tc>
      </w:tr>
      <w:tr w14:paraId="0A022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4E25F2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pathway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A1219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/ˈpɑːθweɪ/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DF2B45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n.</w:t>
            </w:r>
          </w:p>
        </w:tc>
        <w:tc>
          <w:tcPr>
            <w:tcW w:w="41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E3EFA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途径；路径</w:t>
            </w:r>
          </w:p>
        </w:tc>
      </w:tr>
      <w:tr w14:paraId="20001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3D5F60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meaningfulness</w:t>
            </w:r>
          </w:p>
        </w:tc>
        <w:tc>
          <w:tcPr>
            <w:tcW w:w="20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DD0F5A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/ˈmiːnɪŋflnəs/</w:t>
            </w:r>
          </w:p>
        </w:tc>
        <w:tc>
          <w:tcPr>
            <w:tcW w:w="108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2A8988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n.</w:t>
            </w:r>
          </w:p>
        </w:tc>
        <w:tc>
          <w:tcPr>
            <w:tcW w:w="410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934CC3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意义；有意义的状态</w:t>
            </w:r>
          </w:p>
        </w:tc>
      </w:tr>
      <w:tr w14:paraId="6BFEE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6DDE51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experiential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B778C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/ɪkˌspɪəriˈenʃl/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44864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adj.</w:t>
            </w:r>
          </w:p>
        </w:tc>
        <w:tc>
          <w:tcPr>
            <w:tcW w:w="41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2107B2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体验的；经验的</w:t>
            </w:r>
          </w:p>
        </w:tc>
      </w:tr>
      <w:tr w14:paraId="41B04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9DBCCA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appreciation</w:t>
            </w:r>
          </w:p>
        </w:tc>
        <w:tc>
          <w:tcPr>
            <w:tcW w:w="20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1A05F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/əˌpriːʃiˈeɪʃn/</w:t>
            </w:r>
          </w:p>
        </w:tc>
        <w:tc>
          <w:tcPr>
            <w:tcW w:w="108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61BA6E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n.</w:t>
            </w:r>
          </w:p>
        </w:tc>
        <w:tc>
          <w:tcPr>
            <w:tcW w:w="410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25B476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欣赏；感激；理解</w:t>
            </w:r>
          </w:p>
        </w:tc>
      </w:tr>
      <w:tr w14:paraId="0CA05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CF976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admiration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11F1C1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/ˌædməˈreɪʃn/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827B8C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n.</w:t>
            </w:r>
          </w:p>
        </w:tc>
        <w:tc>
          <w:tcPr>
            <w:tcW w:w="41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9F3501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钦佩；赞赏</w:t>
            </w:r>
          </w:p>
        </w:tc>
      </w:tr>
      <w:tr w14:paraId="7A4FD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CA1956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judgment</w:t>
            </w:r>
          </w:p>
        </w:tc>
        <w:tc>
          <w:tcPr>
            <w:tcW w:w="20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7EE72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/ˈdʒʌdʒmənt/</w:t>
            </w:r>
          </w:p>
        </w:tc>
        <w:tc>
          <w:tcPr>
            <w:tcW w:w="108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C3AF6A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n.</w:t>
            </w:r>
          </w:p>
        </w:tc>
        <w:tc>
          <w:tcPr>
            <w:tcW w:w="410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D574FD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判断；评价</w:t>
            </w:r>
          </w:p>
        </w:tc>
      </w:tr>
      <w:tr w14:paraId="618F9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3068AB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rate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0EBF16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/reɪt/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5AB42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v.</w:t>
            </w:r>
          </w:p>
        </w:tc>
        <w:tc>
          <w:tcPr>
            <w:tcW w:w="41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E23F27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评估；评价</w:t>
            </w:r>
          </w:p>
        </w:tc>
      </w:tr>
      <w:tr w14:paraId="07FA9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B1713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statement</w:t>
            </w:r>
          </w:p>
        </w:tc>
        <w:tc>
          <w:tcPr>
            <w:tcW w:w="20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AB4D1F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/ˈsteɪtmənt/</w:t>
            </w:r>
          </w:p>
        </w:tc>
        <w:tc>
          <w:tcPr>
            <w:tcW w:w="108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CCC8E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n.</w:t>
            </w:r>
          </w:p>
        </w:tc>
        <w:tc>
          <w:tcPr>
            <w:tcW w:w="410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E3A62D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陈述；说法</w:t>
            </w:r>
          </w:p>
        </w:tc>
      </w:tr>
      <w:tr w14:paraId="4D073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56CBF9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degree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397298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/dɪˈɡriː/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0A27B8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n.</w:t>
            </w:r>
          </w:p>
        </w:tc>
        <w:tc>
          <w:tcPr>
            <w:tcW w:w="41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A4BA76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程度</w:t>
            </w:r>
          </w:p>
        </w:tc>
      </w:tr>
      <w:tr w14:paraId="384FE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07C8D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theory</w:t>
            </w:r>
          </w:p>
        </w:tc>
        <w:tc>
          <w:tcPr>
            <w:tcW w:w="20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019E6A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/ˈθɪəri/</w:t>
            </w:r>
          </w:p>
        </w:tc>
        <w:tc>
          <w:tcPr>
            <w:tcW w:w="108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F55631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n.</w:t>
            </w:r>
          </w:p>
        </w:tc>
        <w:tc>
          <w:tcPr>
            <w:tcW w:w="410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7C566A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理论；假设</w:t>
            </w:r>
          </w:p>
        </w:tc>
      </w:tr>
      <w:tr w14:paraId="2EED4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C8154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fast-paced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34FA5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/ˌfɑːst ˈpeɪst/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66F865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adj.</w:t>
            </w:r>
          </w:p>
        </w:tc>
        <w:tc>
          <w:tcPr>
            <w:tcW w:w="41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F9B686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快节奏的</w:t>
            </w:r>
          </w:p>
        </w:tc>
      </w:tr>
      <w:tr w14:paraId="2B788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8BB64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output</w:t>
            </w:r>
          </w:p>
        </w:tc>
        <w:tc>
          <w:tcPr>
            <w:tcW w:w="20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A63BE7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/ˈaʊtpʊt/</w:t>
            </w:r>
          </w:p>
        </w:tc>
        <w:tc>
          <w:tcPr>
            <w:tcW w:w="108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3C7697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n.</w:t>
            </w:r>
          </w:p>
        </w:tc>
        <w:tc>
          <w:tcPr>
            <w:tcW w:w="410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87F732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产出；输出量</w:t>
            </w:r>
          </w:p>
        </w:tc>
      </w:tr>
      <w:tr w14:paraId="554CA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1B40F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outcome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052760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/ˈaʊtkʌm/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973453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n.</w:t>
            </w:r>
          </w:p>
        </w:tc>
        <w:tc>
          <w:tcPr>
            <w:tcW w:w="41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3E5ED7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结果；成果</w:t>
            </w:r>
          </w:p>
        </w:tc>
      </w:tr>
    </w:tbl>
    <w:p w14:paraId="47926613">
      <w:pPr>
        <w:pStyle w:val="4"/>
        <w:spacing w:after="120"/>
        <w:rPr>
          <w:rFonts w:hint="default"/>
          <w:sz w:val="36"/>
          <w:szCs w:val="36"/>
          <w:lang w:val="en-US" w:eastAsia="zh-CN"/>
        </w:rPr>
      </w:pPr>
      <w:r>
        <w:rPr>
          <w:rFonts w:ascii="Times New Roman" w:hAnsi="Times New Roman" w:eastAsia="Arial Unicode MS"/>
          <w:color w:val="000000"/>
          <w:sz w:val="36"/>
          <w:szCs w:val="36"/>
          <w:lang w:eastAsia="zh-CN"/>
        </w:rPr>
        <w:t xml:space="preserve">二 </w:t>
      </w:r>
      <w:r>
        <w:rPr>
          <w:rFonts w:hint="eastAsia" w:ascii="Times New Roman" w:hAnsi="Times New Roman" w:eastAsia="Arial Unicode MS"/>
          <w:color w:val="000000"/>
          <w:sz w:val="36"/>
          <w:szCs w:val="36"/>
          <w:lang w:val="en-US" w:eastAsia="zh-CN"/>
        </w:rPr>
        <w:t>短语积累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"/>
        <w:gridCol w:w="4147"/>
        <w:gridCol w:w="5014"/>
      </w:tblGrid>
      <w:tr w14:paraId="64CE3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7DCC56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序号</w:t>
            </w:r>
          </w:p>
        </w:tc>
        <w:tc>
          <w:tcPr>
            <w:tcW w:w="414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ADAA0A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中文提示</w:t>
            </w:r>
          </w:p>
        </w:tc>
        <w:tc>
          <w:tcPr>
            <w:tcW w:w="501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007897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文中英文表达</w:t>
            </w:r>
          </w:p>
        </w:tc>
      </w:tr>
      <w:tr w14:paraId="032A6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F69CD9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</w:t>
            </w:r>
          </w:p>
        </w:tc>
        <w:tc>
          <w:tcPr>
            <w:tcW w:w="41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557FC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说到有意义的人生</w:t>
            </w:r>
          </w:p>
        </w:tc>
        <w:tc>
          <w:tcPr>
            <w:tcW w:w="50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006B36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when it comes to a meaningful life</w:t>
            </w:r>
          </w:p>
        </w:tc>
      </w:tr>
      <w:tr w14:paraId="5556A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DBCCBE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2</w:t>
            </w:r>
          </w:p>
        </w:tc>
        <w:tc>
          <w:tcPr>
            <w:tcW w:w="414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EE33EF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充满意义的人生</w:t>
            </w:r>
          </w:p>
        </w:tc>
        <w:tc>
          <w:tcPr>
            <w:tcW w:w="501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2E4CD6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a life filled with meaning</w:t>
            </w:r>
          </w:p>
        </w:tc>
      </w:tr>
      <w:tr w14:paraId="1182B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8E3463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3</w:t>
            </w:r>
          </w:p>
        </w:tc>
        <w:tc>
          <w:tcPr>
            <w:tcW w:w="414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B37EEF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归结为三个因素</w:t>
            </w:r>
          </w:p>
        </w:tc>
        <w:tc>
          <w:tcPr>
            <w:tcW w:w="501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A0D9F7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come down to three factors</w:t>
            </w:r>
          </w:p>
        </w:tc>
      </w:tr>
      <w:tr w14:paraId="6847B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81888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4</w:t>
            </w:r>
          </w:p>
        </w:tc>
        <w:tc>
          <w:tcPr>
            <w:tcW w:w="41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35E58D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拥有长期目标</w:t>
            </w:r>
          </w:p>
        </w:tc>
        <w:tc>
          <w:tcPr>
            <w:tcW w:w="50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43A1AB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have long-term goals</w:t>
            </w:r>
          </w:p>
        </w:tc>
      </w:tr>
      <w:tr w14:paraId="4D02E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0C1D23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5</w:t>
            </w:r>
          </w:p>
        </w:tc>
        <w:tc>
          <w:tcPr>
            <w:tcW w:w="414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F24494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相信自己的人生很重要</w:t>
            </w:r>
          </w:p>
        </w:tc>
        <w:tc>
          <w:tcPr>
            <w:tcW w:w="501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986F02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believe that one’s life matters</w:t>
            </w:r>
          </w:p>
        </w:tc>
      </w:tr>
      <w:tr w14:paraId="21FE9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5A606B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6</w:t>
            </w:r>
          </w:p>
        </w:tc>
        <w:tc>
          <w:tcPr>
            <w:tcW w:w="41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38BE0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说得通；有意义</w:t>
            </w:r>
          </w:p>
        </w:tc>
        <w:tc>
          <w:tcPr>
            <w:tcW w:w="50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0A193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make sense</w:t>
            </w:r>
          </w:p>
        </w:tc>
      </w:tr>
      <w:tr w14:paraId="4D7B4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4A1396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7</w:t>
            </w:r>
          </w:p>
        </w:tc>
        <w:tc>
          <w:tcPr>
            <w:tcW w:w="41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421A3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着手更好地理解……</w:t>
            </w:r>
          </w:p>
        </w:tc>
        <w:tc>
          <w:tcPr>
            <w:tcW w:w="50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5CC8B6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set out to better understand ...</w:t>
            </w:r>
          </w:p>
        </w:tc>
      </w:tr>
      <w:tr w14:paraId="1557B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11623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8</w:t>
            </w:r>
          </w:p>
        </w:tc>
        <w:tc>
          <w:tcPr>
            <w:tcW w:w="414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05CBCF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与……有联系</w:t>
            </w:r>
          </w:p>
        </w:tc>
        <w:tc>
          <w:tcPr>
            <w:tcW w:w="501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7A1AF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be tied to ...</w:t>
            </w:r>
          </w:p>
        </w:tc>
      </w:tr>
      <w:tr w14:paraId="1BF22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A751B3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9</w:t>
            </w:r>
          </w:p>
        </w:tc>
        <w:tc>
          <w:tcPr>
            <w:tcW w:w="41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38A146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在多大程度上……</w:t>
            </w:r>
          </w:p>
        </w:tc>
        <w:tc>
          <w:tcPr>
            <w:tcW w:w="50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E566CA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the degree to ...</w:t>
            </w:r>
          </w:p>
        </w:tc>
      </w:tr>
      <w:tr w14:paraId="64832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BA6844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10</w:t>
            </w:r>
          </w:p>
        </w:tc>
        <w:tc>
          <w:tcPr>
            <w:tcW w:w="414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223077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以及；除……之外</w:t>
            </w:r>
          </w:p>
        </w:tc>
        <w:tc>
          <w:tcPr>
            <w:tcW w:w="501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00E073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as well as</w:t>
            </w:r>
          </w:p>
        </w:tc>
      </w:tr>
      <w:tr w14:paraId="705C9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74FB6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11</w:t>
            </w:r>
          </w:p>
        </w:tc>
        <w:tc>
          <w:tcPr>
            <w:tcW w:w="41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D3F6FE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……越多，就越……</w:t>
            </w:r>
          </w:p>
        </w:tc>
        <w:tc>
          <w:tcPr>
            <w:tcW w:w="50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B012F3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the more ..., the more ...</w:t>
            </w:r>
          </w:p>
        </w:tc>
      </w:tr>
      <w:tr w14:paraId="7D3EA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EA4DB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12</w:t>
            </w:r>
          </w:p>
        </w:tc>
        <w:tc>
          <w:tcPr>
            <w:tcW w:w="414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0E9B9C">
            <w:pPr>
              <w:spacing w:after="0" w:line="240" w:lineRule="auto"/>
              <w:rPr>
                <w:sz w:val="36"/>
                <w:szCs w:val="32"/>
                <w:lang w:eastAsia="zh-CN"/>
              </w:rPr>
            </w:pPr>
            <w:r>
              <w:rPr>
                <w:color w:val="000000"/>
                <w:sz w:val="28"/>
                <w:szCs w:val="32"/>
                <w:lang w:eastAsia="zh-CN"/>
              </w:rPr>
              <w:t>回顾过去一周最有意义的事件</w:t>
            </w:r>
          </w:p>
        </w:tc>
        <w:tc>
          <w:tcPr>
            <w:tcW w:w="501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02905D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look back on the most meaningful event of the past week</w:t>
            </w:r>
          </w:p>
        </w:tc>
      </w:tr>
      <w:tr w14:paraId="253A7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383FE0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13</w:t>
            </w:r>
          </w:p>
        </w:tc>
        <w:tc>
          <w:tcPr>
            <w:tcW w:w="414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BDF2E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把它付诸实践</w:t>
            </w:r>
          </w:p>
        </w:tc>
        <w:tc>
          <w:tcPr>
            <w:tcW w:w="501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AAB7F6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put it into practice</w:t>
            </w:r>
          </w:p>
        </w:tc>
      </w:tr>
      <w:tr w14:paraId="31BC4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FAA66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14</w:t>
            </w:r>
          </w:p>
        </w:tc>
        <w:tc>
          <w:tcPr>
            <w:tcW w:w="41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D06DFE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快节奏的生活方式</w:t>
            </w:r>
          </w:p>
        </w:tc>
        <w:tc>
          <w:tcPr>
            <w:tcW w:w="50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09CF06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fast-paced lifestyles</w:t>
            </w:r>
          </w:p>
        </w:tc>
      </w:tr>
      <w:tr w14:paraId="33B55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9C50FD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15</w:t>
            </w:r>
          </w:p>
        </w:tc>
        <w:tc>
          <w:tcPr>
            <w:tcW w:w="414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A8C97D">
            <w:pPr>
              <w:spacing w:after="0" w:line="240" w:lineRule="auto"/>
              <w:rPr>
                <w:sz w:val="36"/>
                <w:szCs w:val="32"/>
                <w:lang w:eastAsia="zh-CN"/>
              </w:rPr>
            </w:pPr>
            <w:r>
              <w:rPr>
                <w:color w:val="000000"/>
                <w:sz w:val="28"/>
                <w:szCs w:val="32"/>
                <w:lang w:eastAsia="zh-CN"/>
              </w:rPr>
              <w:t>在工作和业余时间都……</w:t>
            </w:r>
          </w:p>
        </w:tc>
        <w:tc>
          <w:tcPr>
            <w:tcW w:w="501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A8472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both at work and in spare time</w:t>
            </w:r>
          </w:p>
        </w:tc>
      </w:tr>
      <w:tr w14:paraId="5117E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0D8124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16</w:t>
            </w:r>
          </w:p>
        </w:tc>
        <w:tc>
          <w:tcPr>
            <w:tcW w:w="41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33C32F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关注未来的结果</w:t>
            </w:r>
          </w:p>
        </w:tc>
        <w:tc>
          <w:tcPr>
            <w:tcW w:w="50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A3FF5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focus on future outcomes</w:t>
            </w:r>
          </w:p>
        </w:tc>
      </w:tr>
      <w:tr w14:paraId="6D893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B7E9CF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17</w:t>
            </w:r>
          </w:p>
        </w:tc>
        <w:tc>
          <w:tcPr>
            <w:tcW w:w="414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DD0235">
            <w:pPr>
              <w:spacing w:after="0" w:line="240" w:lineRule="auto"/>
              <w:rPr>
                <w:sz w:val="36"/>
                <w:szCs w:val="32"/>
                <w:lang w:eastAsia="zh-CN"/>
              </w:rPr>
            </w:pPr>
            <w:r>
              <w:rPr>
                <w:color w:val="000000"/>
                <w:sz w:val="28"/>
                <w:szCs w:val="32"/>
                <w:lang w:eastAsia="zh-CN"/>
              </w:rPr>
              <w:t>使人太容易错过当下正在发生的事</w:t>
            </w:r>
          </w:p>
        </w:tc>
        <w:tc>
          <w:tcPr>
            <w:tcW w:w="501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67F5EE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make it all too easy to miss what is happening right now</w:t>
            </w:r>
          </w:p>
        </w:tc>
      </w:tr>
      <w:tr w14:paraId="1A759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6B6D1E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18</w:t>
            </w:r>
          </w:p>
        </w:tc>
        <w:tc>
          <w:tcPr>
            <w:tcW w:w="41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FD93D5">
            <w:pPr>
              <w:spacing w:after="0" w:line="240" w:lineRule="auto"/>
              <w:rPr>
                <w:sz w:val="36"/>
                <w:szCs w:val="32"/>
                <w:lang w:eastAsia="zh-CN"/>
              </w:rPr>
            </w:pPr>
            <w:r>
              <w:rPr>
                <w:color w:val="000000"/>
                <w:sz w:val="28"/>
                <w:szCs w:val="32"/>
                <w:lang w:eastAsia="zh-CN"/>
              </w:rPr>
              <w:t>放慢脚步，让生活带给我们惊喜</w:t>
            </w:r>
          </w:p>
        </w:tc>
        <w:tc>
          <w:tcPr>
            <w:tcW w:w="50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71435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slow down and let life surprise us</w:t>
            </w:r>
          </w:p>
        </w:tc>
      </w:tr>
    </w:tbl>
    <w:p w14:paraId="5FDF9A98">
      <w:pPr>
        <w:pStyle w:val="4"/>
        <w:spacing w:after="120"/>
        <w:rPr>
          <w:sz w:val="36"/>
          <w:szCs w:val="36"/>
        </w:rPr>
      </w:pPr>
      <w:r>
        <w:rPr>
          <w:rFonts w:ascii="Times New Roman" w:hAnsi="Times New Roman" w:eastAsia="Arial Unicode MS"/>
          <w:color w:val="000000"/>
          <w:sz w:val="36"/>
          <w:szCs w:val="36"/>
        </w:rPr>
        <w:t>三 长难句</w:t>
      </w:r>
    </w:p>
    <w:p w14:paraId="555285E4">
      <w:pPr>
        <w:spacing w:after="40"/>
        <w:rPr>
          <w:sz w:val="36"/>
          <w:szCs w:val="32"/>
        </w:rPr>
      </w:pPr>
      <w:r>
        <w:rPr>
          <w:b/>
          <w:color w:val="000000"/>
          <w:sz w:val="32"/>
          <w:szCs w:val="32"/>
        </w:rPr>
        <w:t>1. EA is about the person feeling connected to events and being able to appreciate the value within the connection.</w:t>
      </w:r>
    </w:p>
    <w:p w14:paraId="4AD38C88">
      <w:pPr>
        <w:spacing w:after="20" w:line="269" w:lineRule="auto"/>
        <w:ind w:left="280"/>
        <w:rPr>
          <w:sz w:val="36"/>
          <w:szCs w:val="32"/>
        </w:rPr>
      </w:pPr>
      <w:r>
        <w:rPr>
          <w:color w:val="000000"/>
          <w:sz w:val="28"/>
          <w:szCs w:val="32"/>
        </w:rPr>
        <w:t>结构分析：介词 about 后接复合动名词结构：the person 是逻辑主语，feeling 与 being able to appreciate 并列。</w:t>
      </w:r>
    </w:p>
    <w:p w14:paraId="70630115">
      <w:pPr>
        <w:spacing w:after="100" w:line="269" w:lineRule="auto"/>
        <w:ind w:left="280"/>
        <w:rPr>
          <w:sz w:val="36"/>
          <w:szCs w:val="32"/>
        </w:rPr>
      </w:pPr>
      <w:r>
        <w:rPr>
          <w:color w:val="000000"/>
          <w:sz w:val="28"/>
          <w:szCs w:val="32"/>
        </w:rPr>
        <w:t>参考译文：体验式欣赏指一个人感到自己与事件相连，并能体会这种联系中的价值。</w:t>
      </w:r>
    </w:p>
    <w:p w14:paraId="77F97619">
      <w:pPr>
        <w:spacing w:after="40"/>
        <w:rPr>
          <w:sz w:val="36"/>
          <w:szCs w:val="32"/>
        </w:rPr>
      </w:pPr>
      <w:r>
        <w:rPr>
          <w:b/>
          <w:color w:val="000000"/>
          <w:sz w:val="32"/>
          <w:szCs w:val="32"/>
        </w:rPr>
        <w:t xml:space="preserve">2. In the next study, we asked people to rate the degree to which they agreed with various statements, such as “I appreciate the beauty of life” </w:t>
      </w:r>
      <w:bookmarkStart w:id="0" w:name="_GoBack"/>
      <w:bookmarkEnd w:id="0"/>
      <w:r>
        <w:rPr>
          <w:b/>
          <w:color w:val="000000"/>
          <w:sz w:val="32"/>
          <w:szCs w:val="32"/>
        </w:rPr>
        <w:t>and “I appreciate little things in life,” as well as other statements that related to the three factors and a general sense of meaning in life.</w:t>
      </w:r>
    </w:p>
    <w:p w14:paraId="6BB38922">
      <w:pPr>
        <w:spacing w:after="20" w:line="269" w:lineRule="auto"/>
        <w:ind w:left="280"/>
        <w:rPr>
          <w:sz w:val="36"/>
          <w:szCs w:val="32"/>
        </w:rPr>
      </w:pPr>
      <w:r>
        <w:rPr>
          <w:color w:val="000000"/>
          <w:sz w:val="28"/>
          <w:szCs w:val="32"/>
        </w:rPr>
        <w:t>结构分析：主干为 we asked people to rate the degree；to which 引导定语从句修饰 degree；that related to ... 修饰 other statements。</w:t>
      </w:r>
    </w:p>
    <w:p w14:paraId="2960CB48">
      <w:pPr>
        <w:spacing w:after="100" w:line="269" w:lineRule="auto"/>
        <w:ind w:left="280"/>
        <w:rPr>
          <w:sz w:val="36"/>
          <w:szCs w:val="32"/>
          <w:lang w:eastAsia="zh-CN"/>
        </w:rPr>
      </w:pPr>
      <w:r>
        <w:rPr>
          <w:color w:val="000000"/>
          <w:sz w:val="28"/>
          <w:szCs w:val="32"/>
          <w:lang w:eastAsia="zh-CN"/>
        </w:rPr>
        <w:t>参考译文：在下一项研究中，我们让人们评估自己在多大程度上认同“我欣赏生活之美”等陈述，以及与三个因素和总体生命意义感有关的其他陈述。</w:t>
      </w:r>
    </w:p>
    <w:p w14:paraId="3206A9F2">
      <w:pPr>
        <w:spacing w:after="40"/>
        <w:rPr>
          <w:sz w:val="36"/>
          <w:szCs w:val="32"/>
        </w:rPr>
      </w:pPr>
      <w:r>
        <w:rPr>
          <w:b/>
          <w:color w:val="000000"/>
          <w:sz w:val="32"/>
          <w:szCs w:val="32"/>
        </w:rPr>
        <w:t>3. Our results showed that the more people reported that they were “appreciating life” and its many experiences, the more they felt their life was valuable.</w:t>
      </w:r>
    </w:p>
    <w:p w14:paraId="78A3F922">
      <w:pPr>
        <w:spacing w:after="20" w:line="269" w:lineRule="auto"/>
        <w:ind w:left="280"/>
        <w:rPr>
          <w:sz w:val="36"/>
          <w:szCs w:val="32"/>
        </w:rPr>
      </w:pPr>
      <w:r>
        <w:rPr>
          <w:color w:val="000000"/>
          <w:sz w:val="28"/>
          <w:szCs w:val="32"/>
        </w:rPr>
        <w:t>结构分析：showed 后是 that 宾语从句；从句采用 the more ..., the more ... 比较级关联结构。</w:t>
      </w:r>
    </w:p>
    <w:p w14:paraId="580DD4FC">
      <w:pPr>
        <w:spacing w:after="100" w:line="269" w:lineRule="auto"/>
        <w:ind w:left="280"/>
        <w:rPr>
          <w:sz w:val="36"/>
          <w:szCs w:val="32"/>
        </w:rPr>
      </w:pPr>
      <w:r>
        <w:rPr>
          <w:color w:val="000000"/>
          <w:sz w:val="28"/>
          <w:szCs w:val="32"/>
        </w:rPr>
        <w:t>参考译文：结果表明，人们越多地表示自己在欣赏生活及其种种经历，就越觉得自己的生命有价值。</w:t>
      </w:r>
    </w:p>
    <w:p w14:paraId="26180341">
      <w:pPr>
        <w:spacing w:after="40"/>
        <w:rPr>
          <w:sz w:val="36"/>
          <w:szCs w:val="32"/>
        </w:rPr>
      </w:pPr>
      <w:r>
        <w:rPr>
          <w:b/>
          <w:color w:val="000000"/>
          <w:sz w:val="32"/>
          <w:szCs w:val="32"/>
        </w:rPr>
        <w:t>4. This focus on future outcomes makes it all too easy to miss what is happening right now.</w:t>
      </w:r>
    </w:p>
    <w:p w14:paraId="7DB58D28">
      <w:pPr>
        <w:spacing w:after="20" w:line="269" w:lineRule="auto"/>
        <w:ind w:left="280"/>
        <w:rPr>
          <w:sz w:val="36"/>
          <w:szCs w:val="32"/>
        </w:rPr>
      </w:pPr>
      <w:r>
        <w:rPr>
          <w:color w:val="000000"/>
          <w:sz w:val="28"/>
          <w:szCs w:val="32"/>
        </w:rPr>
        <w:t>结构分析：make it + adj. + to do 中 it 是形式宾语；what 引导宾语从句作 miss 的宾语。</w:t>
      </w:r>
    </w:p>
    <w:p w14:paraId="3D581510">
      <w:pPr>
        <w:spacing w:after="100" w:line="269" w:lineRule="auto"/>
        <w:ind w:left="280"/>
        <w:rPr>
          <w:sz w:val="36"/>
          <w:szCs w:val="32"/>
        </w:rPr>
      </w:pPr>
      <w:r>
        <w:rPr>
          <w:color w:val="000000"/>
          <w:sz w:val="28"/>
          <w:szCs w:val="32"/>
        </w:rPr>
        <w:t>参考译文：这种对未来结果的关注，使我们太容易错过眼下正在发生的事情。</w:t>
      </w:r>
    </w:p>
    <w:p w14:paraId="740855A3">
      <w:pPr>
        <w:pStyle w:val="3"/>
        <w:spacing w:before="280" w:after="120"/>
        <w:rPr>
          <w:sz w:val="40"/>
          <w:szCs w:val="40"/>
        </w:rPr>
      </w:pPr>
      <w:r>
        <w:rPr>
          <w:rFonts w:ascii="Times New Roman" w:hAnsi="Times New Roman" w:eastAsia="Arial Unicode MS"/>
          <w:color w:val="000000"/>
          <w:sz w:val="44"/>
          <w:szCs w:val="40"/>
        </w:rPr>
        <w:t>阅读表达  Working Out through Online Videos</w:t>
      </w:r>
    </w:p>
    <w:p w14:paraId="6CFB04D9">
      <w:pPr>
        <w:pStyle w:val="4"/>
        <w:spacing w:after="120"/>
        <w:rPr>
          <w:rFonts w:hint="eastAsia" w:eastAsia="Arial Unicode MS"/>
          <w:sz w:val="36"/>
          <w:szCs w:val="36"/>
          <w:lang w:eastAsia="zh-CN"/>
        </w:rPr>
      </w:pPr>
      <w:r>
        <w:rPr>
          <w:rFonts w:ascii="Times New Roman" w:hAnsi="Times New Roman" w:eastAsia="Arial Unicode MS"/>
          <w:color w:val="000000"/>
          <w:sz w:val="36"/>
          <w:szCs w:val="36"/>
        </w:rPr>
        <w:t xml:space="preserve">一 </w:t>
      </w:r>
      <w:r>
        <w:rPr>
          <w:rFonts w:hint="eastAsia" w:ascii="Times New Roman" w:hAnsi="Times New Roman" w:eastAsia="Arial Unicode MS"/>
          <w:color w:val="000000"/>
          <w:sz w:val="36"/>
          <w:szCs w:val="36"/>
          <w:lang w:val="en-US" w:eastAsia="zh-CN"/>
        </w:rPr>
        <w:t>生词表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088"/>
        <w:gridCol w:w="1080"/>
        <w:gridCol w:w="4104"/>
      </w:tblGrid>
      <w:tr w14:paraId="06566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8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D4139A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英文</w:t>
            </w:r>
          </w:p>
        </w:tc>
        <w:tc>
          <w:tcPr>
            <w:tcW w:w="208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795BC2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音标</w:t>
            </w:r>
          </w:p>
        </w:tc>
        <w:tc>
          <w:tcPr>
            <w:tcW w:w="108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B4104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词性</w:t>
            </w:r>
          </w:p>
        </w:tc>
        <w:tc>
          <w:tcPr>
            <w:tcW w:w="410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A6EE4D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中文含义</w:t>
            </w:r>
          </w:p>
        </w:tc>
      </w:tr>
      <w:tr w14:paraId="348B1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80F89F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workout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8F9E7E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/ˈwɜːkaʊt/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BF1980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n.</w:t>
            </w:r>
          </w:p>
        </w:tc>
        <w:tc>
          <w:tcPr>
            <w:tcW w:w="41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97E033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锻炼；健身训练</w:t>
            </w:r>
          </w:p>
        </w:tc>
      </w:tr>
      <w:tr w14:paraId="041B8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81B68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live</w:t>
            </w:r>
          </w:p>
        </w:tc>
        <w:tc>
          <w:tcPr>
            <w:tcW w:w="20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326E5B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/laɪv/</w:t>
            </w:r>
          </w:p>
        </w:tc>
        <w:tc>
          <w:tcPr>
            <w:tcW w:w="108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803A62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adj.</w:t>
            </w:r>
          </w:p>
        </w:tc>
        <w:tc>
          <w:tcPr>
            <w:tcW w:w="410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905980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直播的；现场的</w:t>
            </w:r>
          </w:p>
        </w:tc>
      </w:tr>
      <w:tr w14:paraId="2B8B3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4BD3B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in person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914BE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/ɪn ˈpɜːsn/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B9BED9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adv. phr.</w:t>
            </w:r>
          </w:p>
        </w:tc>
        <w:tc>
          <w:tcPr>
            <w:tcW w:w="41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976E50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亲自；当面</w:t>
            </w:r>
          </w:p>
        </w:tc>
      </w:tr>
      <w:tr w14:paraId="60430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3A4683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insight</w:t>
            </w:r>
          </w:p>
        </w:tc>
        <w:tc>
          <w:tcPr>
            <w:tcW w:w="20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7C3A7D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/ˈɪnsaɪt/</w:t>
            </w:r>
          </w:p>
        </w:tc>
        <w:tc>
          <w:tcPr>
            <w:tcW w:w="108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75AB7D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n.</w:t>
            </w:r>
          </w:p>
        </w:tc>
        <w:tc>
          <w:tcPr>
            <w:tcW w:w="410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5BD56E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洞察；深入了解</w:t>
            </w:r>
          </w:p>
        </w:tc>
      </w:tr>
      <w:tr w14:paraId="0164D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0CEC4A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addicted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FF57EF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/əˈdɪktɪd/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4A7F37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adj.</w:t>
            </w:r>
          </w:p>
        </w:tc>
        <w:tc>
          <w:tcPr>
            <w:tcW w:w="41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A86BD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上瘾的；沉迷的</w:t>
            </w:r>
          </w:p>
        </w:tc>
      </w:tr>
      <w:tr w14:paraId="348EF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66C69E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personalized</w:t>
            </w:r>
          </w:p>
        </w:tc>
        <w:tc>
          <w:tcPr>
            <w:tcW w:w="208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0F6783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/ˈpɜːsənəlaɪzd/</w:t>
            </w:r>
          </w:p>
        </w:tc>
        <w:tc>
          <w:tcPr>
            <w:tcW w:w="108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6926D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adj.</w:t>
            </w:r>
          </w:p>
        </w:tc>
        <w:tc>
          <w:tcPr>
            <w:tcW w:w="410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FA879D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个性化的</w:t>
            </w:r>
          </w:p>
        </w:tc>
      </w:tr>
      <w:tr w14:paraId="67CBC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334E9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time-saving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0228BD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/ˈtaɪm seɪvɪŋ/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00C664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adj.</w:t>
            </w:r>
          </w:p>
        </w:tc>
        <w:tc>
          <w:tcPr>
            <w:tcW w:w="41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541D29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节省时间的</w:t>
            </w:r>
          </w:p>
        </w:tc>
      </w:tr>
    </w:tbl>
    <w:p w14:paraId="25BE7641">
      <w:pPr>
        <w:pStyle w:val="4"/>
        <w:spacing w:after="120"/>
        <w:rPr>
          <w:rFonts w:hint="default"/>
          <w:sz w:val="36"/>
          <w:szCs w:val="36"/>
          <w:lang w:val="en-US" w:eastAsia="zh-CN"/>
        </w:rPr>
      </w:pPr>
      <w:r>
        <w:rPr>
          <w:rFonts w:ascii="Times New Roman" w:hAnsi="Times New Roman" w:eastAsia="Arial Unicode MS"/>
          <w:color w:val="000000"/>
          <w:sz w:val="36"/>
          <w:szCs w:val="36"/>
          <w:lang w:eastAsia="zh-CN"/>
        </w:rPr>
        <w:t xml:space="preserve">二 </w:t>
      </w:r>
      <w:r>
        <w:rPr>
          <w:rFonts w:hint="eastAsia" w:ascii="Times New Roman" w:hAnsi="Times New Roman" w:eastAsia="Arial Unicode MS"/>
          <w:color w:val="000000"/>
          <w:sz w:val="36"/>
          <w:szCs w:val="36"/>
          <w:lang w:val="en-US" w:eastAsia="zh-CN"/>
        </w:rPr>
        <w:t>短语积累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7"/>
        <w:gridCol w:w="4000"/>
        <w:gridCol w:w="5220"/>
      </w:tblGrid>
      <w:tr w14:paraId="5AA66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6EBD67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序号</w:t>
            </w:r>
          </w:p>
        </w:tc>
        <w:tc>
          <w:tcPr>
            <w:tcW w:w="40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042202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中文提示</w:t>
            </w:r>
          </w:p>
        </w:tc>
        <w:tc>
          <w:tcPr>
            <w:tcW w:w="522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A7A308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文中英文表达</w:t>
            </w:r>
          </w:p>
        </w:tc>
      </w:tr>
      <w:tr w14:paraId="57F89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BDD333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</w:t>
            </w:r>
          </w:p>
        </w:tc>
        <w:tc>
          <w:tcPr>
            <w:tcW w:w="4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0FAFEF">
            <w:pPr>
              <w:spacing w:after="0" w:line="240" w:lineRule="auto"/>
              <w:rPr>
                <w:sz w:val="36"/>
                <w:szCs w:val="32"/>
                <w:lang w:eastAsia="zh-CN"/>
              </w:rPr>
            </w:pPr>
            <w:r>
              <w:rPr>
                <w:color w:val="000000"/>
                <w:sz w:val="28"/>
                <w:szCs w:val="32"/>
                <w:lang w:eastAsia="zh-CN"/>
              </w:rPr>
              <w:t>有益于我们的身心和精神状态</w:t>
            </w:r>
          </w:p>
        </w:tc>
        <w:tc>
          <w:tcPr>
            <w:tcW w:w="52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73D7EF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be good for our mind, body and spirit</w:t>
            </w:r>
          </w:p>
        </w:tc>
      </w:tr>
      <w:tr w14:paraId="1C46B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A2480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2</w:t>
            </w:r>
          </w:p>
        </w:tc>
        <w:tc>
          <w:tcPr>
            <w:tcW w:w="400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379F9D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通过在线视频锻炼</w:t>
            </w:r>
          </w:p>
        </w:tc>
        <w:tc>
          <w:tcPr>
            <w:tcW w:w="522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225732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work out through online videos</w:t>
            </w:r>
          </w:p>
        </w:tc>
      </w:tr>
      <w:tr w14:paraId="2291C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9F2A27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3</w:t>
            </w:r>
          </w:p>
        </w:tc>
        <w:tc>
          <w:tcPr>
            <w:tcW w:w="4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CFFCD2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随时随地锻炼</w:t>
            </w:r>
          </w:p>
        </w:tc>
        <w:tc>
          <w:tcPr>
            <w:tcW w:w="52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E207A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work out anytime anywhere</w:t>
            </w:r>
          </w:p>
        </w:tc>
      </w:tr>
      <w:tr w14:paraId="4540D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16D8A4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4</w:t>
            </w:r>
          </w:p>
        </w:tc>
        <w:tc>
          <w:tcPr>
            <w:tcW w:w="400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E2CD69">
            <w:pPr>
              <w:spacing w:after="0" w:line="240" w:lineRule="auto"/>
              <w:rPr>
                <w:sz w:val="36"/>
                <w:szCs w:val="32"/>
                <w:lang w:eastAsia="zh-CN"/>
              </w:rPr>
            </w:pPr>
            <w:r>
              <w:rPr>
                <w:color w:val="000000"/>
                <w:sz w:val="28"/>
                <w:szCs w:val="32"/>
                <w:lang w:eastAsia="zh-CN"/>
              </w:rPr>
              <w:t>跟着短视频进行日常锻炼</w:t>
            </w:r>
          </w:p>
        </w:tc>
        <w:tc>
          <w:tcPr>
            <w:tcW w:w="522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C40B02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follow short workout videos to do daily exercise</w:t>
            </w:r>
          </w:p>
        </w:tc>
      </w:tr>
      <w:tr w14:paraId="1D2D2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F6CDF0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5</w:t>
            </w:r>
          </w:p>
        </w:tc>
        <w:tc>
          <w:tcPr>
            <w:tcW w:w="4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8A1EF5">
            <w:pPr>
              <w:spacing w:after="0" w:line="240" w:lineRule="auto"/>
              <w:rPr>
                <w:sz w:val="36"/>
                <w:szCs w:val="32"/>
                <w:lang w:eastAsia="zh-CN"/>
              </w:rPr>
            </w:pPr>
            <w:r>
              <w:rPr>
                <w:color w:val="000000"/>
                <w:sz w:val="28"/>
                <w:szCs w:val="32"/>
                <w:lang w:eastAsia="zh-CN"/>
              </w:rPr>
              <w:t>感觉像和朋友一起锻炼</w:t>
            </w:r>
          </w:p>
        </w:tc>
        <w:tc>
          <w:tcPr>
            <w:tcW w:w="52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C9ECAE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feel like working out with friends</w:t>
            </w:r>
          </w:p>
        </w:tc>
      </w:tr>
      <w:tr w14:paraId="438B2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C9FD9D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6</w:t>
            </w:r>
          </w:p>
        </w:tc>
        <w:tc>
          <w:tcPr>
            <w:tcW w:w="400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63D2D3">
            <w:pPr>
              <w:spacing w:after="0" w:line="240" w:lineRule="auto"/>
              <w:rPr>
                <w:sz w:val="36"/>
                <w:szCs w:val="32"/>
                <w:lang w:eastAsia="zh-CN"/>
              </w:rPr>
            </w:pPr>
            <w:r>
              <w:rPr>
                <w:color w:val="000000"/>
                <w:sz w:val="28"/>
                <w:szCs w:val="32"/>
                <w:lang w:eastAsia="zh-CN"/>
              </w:rPr>
              <w:t>鼓励某人坚持到最后一分钟</w:t>
            </w:r>
          </w:p>
        </w:tc>
        <w:tc>
          <w:tcPr>
            <w:tcW w:w="522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8E027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encourage sb. to hold on to the last minute</w:t>
            </w:r>
          </w:p>
        </w:tc>
      </w:tr>
      <w:tr w14:paraId="02664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75E40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7</w:t>
            </w:r>
          </w:p>
        </w:tc>
        <w:tc>
          <w:tcPr>
            <w:tcW w:w="4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CCB5C9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害怕在健身房锻炼</w:t>
            </w:r>
          </w:p>
        </w:tc>
        <w:tc>
          <w:tcPr>
            <w:tcW w:w="52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D469B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have a fear of working out at the gym</w:t>
            </w:r>
          </w:p>
        </w:tc>
      </w:tr>
      <w:tr w14:paraId="145F5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F795A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8</w:t>
            </w:r>
          </w:p>
        </w:tc>
        <w:tc>
          <w:tcPr>
            <w:tcW w:w="400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A22D63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不喜欢被别人注视</w:t>
            </w:r>
          </w:p>
        </w:tc>
        <w:tc>
          <w:tcPr>
            <w:tcW w:w="522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1F70B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not like being watched by others</w:t>
            </w:r>
          </w:p>
        </w:tc>
      </w:tr>
      <w:tr w14:paraId="52F45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D5E732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9</w:t>
            </w:r>
          </w:p>
        </w:tc>
        <w:tc>
          <w:tcPr>
            <w:tcW w:w="4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97209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使锻炼更加令人愉快</w:t>
            </w:r>
          </w:p>
        </w:tc>
        <w:tc>
          <w:tcPr>
            <w:tcW w:w="52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80E639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make working out much more enjoyable</w:t>
            </w:r>
          </w:p>
        </w:tc>
      </w:tr>
      <w:tr w14:paraId="17D58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B8878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10</w:t>
            </w:r>
          </w:p>
        </w:tc>
        <w:tc>
          <w:tcPr>
            <w:tcW w:w="400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0AE50F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试一试</w:t>
            </w:r>
          </w:p>
        </w:tc>
        <w:tc>
          <w:tcPr>
            <w:tcW w:w="522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3D7E93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give it a try</w:t>
            </w:r>
          </w:p>
        </w:tc>
      </w:tr>
      <w:tr w14:paraId="2EBBA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7DD9DC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11</w:t>
            </w:r>
          </w:p>
        </w:tc>
        <w:tc>
          <w:tcPr>
            <w:tcW w:w="4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CE0CF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提醒某人……</w:t>
            </w:r>
          </w:p>
        </w:tc>
        <w:tc>
          <w:tcPr>
            <w:tcW w:w="52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8A4298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remind sb. that ...</w:t>
            </w:r>
          </w:p>
        </w:tc>
      </w:tr>
      <w:tr w14:paraId="7FA5A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9DA32B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12</w:t>
            </w:r>
          </w:p>
        </w:tc>
        <w:tc>
          <w:tcPr>
            <w:tcW w:w="400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A8916D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亲自和某人在一起</w:t>
            </w:r>
          </w:p>
        </w:tc>
        <w:tc>
          <w:tcPr>
            <w:tcW w:w="522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11620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be with someone in person</w:t>
            </w:r>
          </w:p>
        </w:tc>
      </w:tr>
      <w:tr w14:paraId="6B2D7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8163C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13</w:t>
            </w:r>
          </w:p>
        </w:tc>
        <w:tc>
          <w:tcPr>
            <w:tcW w:w="4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4A96E4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不太愿意尽全力锻炼</w:t>
            </w:r>
          </w:p>
        </w:tc>
        <w:tc>
          <w:tcPr>
            <w:tcW w:w="52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BEF0E0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be less willing to work out to one’s best</w:t>
            </w:r>
          </w:p>
        </w:tc>
      </w:tr>
      <w:tr w14:paraId="5B467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5B612F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14</w:t>
            </w:r>
          </w:p>
        </w:tc>
        <w:tc>
          <w:tcPr>
            <w:tcW w:w="400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2D4E4A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实时获得建议</w:t>
            </w:r>
          </w:p>
        </w:tc>
        <w:tc>
          <w:tcPr>
            <w:tcW w:w="522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C58C7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have advice in real time</w:t>
            </w:r>
          </w:p>
        </w:tc>
      </w:tr>
      <w:tr w14:paraId="31EC3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966B1E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15</w:t>
            </w:r>
          </w:p>
        </w:tc>
        <w:tc>
          <w:tcPr>
            <w:tcW w:w="4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DBB3EF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受到更强的督促</w:t>
            </w:r>
          </w:p>
        </w:tc>
        <w:tc>
          <w:tcPr>
            <w:tcW w:w="52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F68042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get pushed harder</w:t>
            </w:r>
          </w:p>
        </w:tc>
      </w:tr>
      <w:tr w14:paraId="1F9D4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F15D02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16</w:t>
            </w:r>
          </w:p>
        </w:tc>
        <w:tc>
          <w:tcPr>
            <w:tcW w:w="400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B151D6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深入了解自己可以期待什么</w:t>
            </w:r>
          </w:p>
        </w:tc>
        <w:tc>
          <w:tcPr>
            <w:tcW w:w="522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487BEB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get a good insight into what one can expect</w:t>
            </w:r>
          </w:p>
        </w:tc>
      </w:tr>
      <w:tr w14:paraId="029BD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FF7277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17</w:t>
            </w:r>
          </w:p>
        </w:tc>
        <w:tc>
          <w:tcPr>
            <w:tcW w:w="4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AFF37E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沉迷于……</w:t>
            </w:r>
          </w:p>
        </w:tc>
        <w:tc>
          <w:tcPr>
            <w:tcW w:w="52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03B67A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be addicted to ...</w:t>
            </w:r>
          </w:p>
        </w:tc>
      </w:tr>
      <w:tr w14:paraId="4D0BD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A04B7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18</w:t>
            </w:r>
          </w:p>
        </w:tc>
        <w:tc>
          <w:tcPr>
            <w:tcW w:w="400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30AAFC">
            <w:pPr>
              <w:spacing w:after="0" w:line="240" w:lineRule="auto"/>
              <w:rPr>
                <w:sz w:val="36"/>
                <w:szCs w:val="32"/>
                <w:lang w:eastAsia="zh-CN"/>
              </w:rPr>
            </w:pPr>
            <w:r>
              <w:rPr>
                <w:color w:val="000000"/>
                <w:sz w:val="28"/>
                <w:szCs w:val="32"/>
                <w:lang w:eastAsia="zh-CN"/>
              </w:rPr>
              <w:t>带有个性化帮助的线上健身项目</w:t>
            </w:r>
          </w:p>
        </w:tc>
        <w:tc>
          <w:tcPr>
            <w:tcW w:w="522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804F4C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an online workout program with personalized help</w:t>
            </w:r>
          </w:p>
        </w:tc>
      </w:tr>
      <w:tr w14:paraId="22CD7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54D14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19</w:t>
            </w:r>
          </w:p>
        </w:tc>
        <w:tc>
          <w:tcPr>
            <w:tcW w:w="4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E51F69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投入适量的努力</w:t>
            </w:r>
          </w:p>
        </w:tc>
        <w:tc>
          <w:tcPr>
            <w:tcW w:w="52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D9324C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put in the right amount of work</w:t>
            </w:r>
          </w:p>
        </w:tc>
      </w:tr>
      <w:tr w14:paraId="463A0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437F45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20</w:t>
            </w:r>
          </w:p>
        </w:tc>
        <w:tc>
          <w:tcPr>
            <w:tcW w:w="400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30B10C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拥有坚强的意志</w:t>
            </w:r>
          </w:p>
        </w:tc>
        <w:tc>
          <w:tcPr>
            <w:tcW w:w="522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51FB4C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have a strong will</w:t>
            </w:r>
          </w:p>
        </w:tc>
      </w:tr>
      <w:tr w14:paraId="2458B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91D0A3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21</w:t>
            </w:r>
          </w:p>
        </w:tc>
        <w:tc>
          <w:tcPr>
            <w:tcW w:w="4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6D21B2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与去健身房相比</w:t>
            </w:r>
          </w:p>
        </w:tc>
        <w:tc>
          <w:tcPr>
            <w:tcW w:w="52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3BC36B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compared with going to the gym</w:t>
            </w:r>
          </w:p>
        </w:tc>
      </w:tr>
      <w:tr w14:paraId="786B2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D7D8B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22</w:t>
            </w:r>
          </w:p>
        </w:tc>
        <w:tc>
          <w:tcPr>
            <w:tcW w:w="400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C1E4D3">
            <w:pPr>
              <w:spacing w:after="0" w:line="240" w:lineRule="auto"/>
              <w:rPr>
                <w:sz w:val="36"/>
                <w:szCs w:val="32"/>
                <w:lang w:eastAsia="zh-CN"/>
              </w:rPr>
            </w:pPr>
            <w:r>
              <w:rPr>
                <w:color w:val="000000"/>
                <w:sz w:val="28"/>
                <w:szCs w:val="32"/>
                <w:lang w:eastAsia="zh-CN"/>
              </w:rPr>
              <w:t>一种便宜得多且节省时间的选择</w:t>
            </w:r>
          </w:p>
        </w:tc>
        <w:tc>
          <w:tcPr>
            <w:tcW w:w="5220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635BE9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a much cheaper and time-saving choice</w:t>
            </w:r>
          </w:p>
        </w:tc>
      </w:tr>
      <w:tr w14:paraId="0AE5E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37B962">
            <w:pPr>
              <w:spacing w:after="0" w:line="240" w:lineRule="auto"/>
              <w:jc w:val="center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23</w:t>
            </w:r>
          </w:p>
        </w:tc>
        <w:tc>
          <w:tcPr>
            <w:tcW w:w="4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9E4E5">
            <w:pPr>
              <w:spacing w:after="0" w:line="240" w:lineRule="auto"/>
              <w:rPr>
                <w:sz w:val="36"/>
                <w:szCs w:val="32"/>
                <w:lang w:eastAsia="zh-CN"/>
              </w:rPr>
            </w:pPr>
            <w:r>
              <w:rPr>
                <w:color w:val="000000"/>
                <w:sz w:val="28"/>
                <w:szCs w:val="32"/>
                <w:lang w:eastAsia="zh-CN"/>
              </w:rPr>
              <w:t>太懒或太忙而不能坚持</w:t>
            </w:r>
          </w:p>
        </w:tc>
        <w:tc>
          <w:tcPr>
            <w:tcW w:w="52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D57EDB">
            <w:pPr>
              <w:spacing w:after="0" w:line="240" w:lineRule="auto"/>
              <w:rPr>
                <w:sz w:val="36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be too lazy or too busy to stick to it</w:t>
            </w:r>
          </w:p>
        </w:tc>
      </w:tr>
    </w:tbl>
    <w:p w14:paraId="6E29253E">
      <w:pPr>
        <w:pStyle w:val="4"/>
        <w:spacing w:after="120"/>
        <w:rPr>
          <w:sz w:val="36"/>
          <w:szCs w:val="36"/>
        </w:rPr>
      </w:pPr>
      <w:r>
        <w:rPr>
          <w:rFonts w:ascii="Times New Roman" w:hAnsi="Times New Roman" w:eastAsia="Arial Unicode MS"/>
          <w:color w:val="000000"/>
          <w:sz w:val="36"/>
          <w:szCs w:val="36"/>
        </w:rPr>
        <w:t>三 长难句</w:t>
      </w:r>
    </w:p>
    <w:p w14:paraId="49A7C8A1">
      <w:pPr>
        <w:spacing w:after="40"/>
        <w:rPr>
          <w:sz w:val="36"/>
          <w:szCs w:val="32"/>
        </w:rPr>
      </w:pPr>
      <w:r>
        <w:rPr>
          <w:b/>
          <w:color w:val="000000"/>
          <w:sz w:val="32"/>
          <w:szCs w:val="32"/>
        </w:rPr>
        <w:t>1. With live programs, I feel like working out with my friends, which encourages me to hold on to the last minute.</w:t>
      </w:r>
    </w:p>
    <w:p w14:paraId="41C7725E">
      <w:pPr>
        <w:spacing w:after="20" w:line="269" w:lineRule="auto"/>
        <w:ind w:left="280"/>
        <w:rPr>
          <w:sz w:val="36"/>
          <w:szCs w:val="32"/>
          <w:lang w:eastAsia="zh-CN"/>
        </w:rPr>
      </w:pPr>
      <w:r>
        <w:rPr>
          <w:color w:val="000000"/>
          <w:sz w:val="28"/>
          <w:szCs w:val="32"/>
          <w:lang w:eastAsia="zh-CN"/>
        </w:rPr>
        <w:t>结构分析：which 引导非限制性定语从句，指代前面“感觉像和朋友一起锻炼”这件事。</w:t>
      </w:r>
    </w:p>
    <w:p w14:paraId="10694A00">
      <w:pPr>
        <w:spacing w:after="100" w:line="269" w:lineRule="auto"/>
        <w:ind w:left="280"/>
        <w:rPr>
          <w:sz w:val="36"/>
          <w:szCs w:val="32"/>
          <w:lang w:eastAsia="zh-CN"/>
        </w:rPr>
      </w:pPr>
      <w:r>
        <w:rPr>
          <w:color w:val="000000"/>
          <w:sz w:val="28"/>
          <w:szCs w:val="32"/>
          <w:lang w:eastAsia="zh-CN"/>
        </w:rPr>
        <w:t>参考译文：有了直播课程，我感觉像在和朋友一起锻炼，这会鼓励我坚持到最后一分钟。</w:t>
      </w:r>
    </w:p>
    <w:p w14:paraId="10044DE8">
      <w:pPr>
        <w:spacing w:after="40"/>
        <w:rPr>
          <w:sz w:val="36"/>
          <w:szCs w:val="32"/>
        </w:rPr>
      </w:pPr>
      <w:r>
        <w:rPr>
          <w:b/>
          <w:color w:val="000000"/>
          <w:sz w:val="32"/>
          <w:szCs w:val="32"/>
        </w:rPr>
        <w:t>2. Without being with someone in person, you will be less willing to work out to your best.</w:t>
      </w:r>
    </w:p>
    <w:p w14:paraId="155E99EB">
      <w:pPr>
        <w:spacing w:after="20" w:line="269" w:lineRule="auto"/>
        <w:ind w:left="280"/>
        <w:rPr>
          <w:sz w:val="36"/>
          <w:szCs w:val="32"/>
        </w:rPr>
      </w:pPr>
      <w:r>
        <w:rPr>
          <w:color w:val="000000"/>
          <w:sz w:val="28"/>
          <w:szCs w:val="32"/>
        </w:rPr>
        <w:t>结构分析：Without doing 作条件背景；be willing to do 表示愿意做；to one’s best 表示达到最佳状态。</w:t>
      </w:r>
    </w:p>
    <w:p w14:paraId="1E99757A">
      <w:pPr>
        <w:spacing w:after="100" w:line="269" w:lineRule="auto"/>
        <w:ind w:left="280"/>
        <w:rPr>
          <w:sz w:val="36"/>
          <w:szCs w:val="32"/>
        </w:rPr>
      </w:pPr>
      <w:r>
        <w:rPr>
          <w:color w:val="000000"/>
          <w:sz w:val="28"/>
          <w:szCs w:val="32"/>
        </w:rPr>
        <w:t>参考译文：如果没有人当面陪伴，你就不太愿意尽全力锻炼。</w:t>
      </w:r>
    </w:p>
    <w:p w14:paraId="2EDB9A1D">
      <w:pPr>
        <w:spacing w:after="40"/>
        <w:rPr>
          <w:sz w:val="36"/>
          <w:szCs w:val="32"/>
        </w:rPr>
      </w:pPr>
      <w:r>
        <w:rPr>
          <w:b/>
          <w:color w:val="000000"/>
          <w:sz w:val="32"/>
          <w:szCs w:val="32"/>
        </w:rPr>
        <w:t>3. Their experiences can give you a good insight into what you can expect.</w:t>
      </w:r>
    </w:p>
    <w:p w14:paraId="7518471A">
      <w:pPr>
        <w:spacing w:after="20" w:line="269" w:lineRule="auto"/>
        <w:ind w:left="280"/>
        <w:rPr>
          <w:sz w:val="36"/>
          <w:szCs w:val="32"/>
          <w:lang w:eastAsia="zh-CN"/>
        </w:rPr>
      </w:pPr>
      <w:r>
        <w:rPr>
          <w:color w:val="000000"/>
          <w:sz w:val="28"/>
          <w:szCs w:val="32"/>
          <w:lang w:eastAsia="zh-CN"/>
        </w:rPr>
        <w:t>结构分析：what 引导宾语从句，作介词 into 的宾语，意为“你可以期待的情况”。</w:t>
      </w:r>
    </w:p>
    <w:p w14:paraId="49CE4272">
      <w:pPr>
        <w:spacing w:after="100" w:line="269" w:lineRule="auto"/>
        <w:ind w:left="280"/>
        <w:rPr>
          <w:sz w:val="36"/>
          <w:szCs w:val="32"/>
          <w:lang w:eastAsia="zh-CN"/>
        </w:rPr>
      </w:pPr>
      <w:r>
        <w:rPr>
          <w:color w:val="000000"/>
          <w:sz w:val="28"/>
          <w:szCs w:val="32"/>
          <w:lang w:eastAsia="zh-CN"/>
        </w:rPr>
        <w:t>参考译文：他们的经历能让你深入了解自己可能会遇到什么。</w:t>
      </w:r>
    </w:p>
    <w:p w14:paraId="1C39145A">
      <w:pPr>
        <w:spacing w:after="40"/>
        <w:rPr>
          <w:sz w:val="36"/>
          <w:szCs w:val="32"/>
        </w:rPr>
      </w:pPr>
      <w:r>
        <w:rPr>
          <w:b/>
          <w:color w:val="000000"/>
          <w:sz w:val="32"/>
          <w:szCs w:val="32"/>
        </w:rPr>
        <w:t>4. Compared with going to the gym, using online videos to work out is a much cheaper and time-saving choice.</w:t>
      </w:r>
    </w:p>
    <w:p w14:paraId="69ACE1EA">
      <w:pPr>
        <w:spacing w:after="20" w:line="269" w:lineRule="auto"/>
        <w:ind w:left="280"/>
        <w:rPr>
          <w:sz w:val="36"/>
          <w:szCs w:val="32"/>
          <w:lang w:eastAsia="zh-CN"/>
        </w:rPr>
      </w:pPr>
      <w:r>
        <w:rPr>
          <w:color w:val="000000"/>
          <w:sz w:val="28"/>
          <w:szCs w:val="32"/>
          <w:lang w:eastAsia="zh-CN"/>
        </w:rPr>
        <w:t>结构分析：Compared with ... 为过去分词短语作比较状语；using ... 是动名词短语作主语。</w:t>
      </w:r>
    </w:p>
    <w:p w14:paraId="107A52FE">
      <w:pPr>
        <w:spacing w:after="100" w:line="269" w:lineRule="auto"/>
        <w:ind w:left="280"/>
        <w:rPr>
          <w:sz w:val="36"/>
          <w:szCs w:val="32"/>
          <w:lang w:eastAsia="zh-CN"/>
        </w:rPr>
      </w:pPr>
      <w:r>
        <w:rPr>
          <w:color w:val="000000"/>
          <w:sz w:val="28"/>
          <w:szCs w:val="32"/>
          <w:lang w:eastAsia="zh-CN"/>
        </w:rPr>
        <w:t>参考译文：与去健身房相比，使用在线视频锻炼是一种便宜得多且节省时间的选择。</w:t>
      </w:r>
    </w:p>
    <w:sectPr>
      <w:footerReference r:id="rId5" w:type="default"/>
      <w:pgSz w:w="12240" w:h="15840"/>
      <w:pgMar w:top="936" w:right="1037" w:bottom="936" w:left="10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">
    <w:altName w:val="Yu Gothic UI Light"/>
    <w:panose1 w:val="020B0300000000000000"/>
    <w:charset w:val="80"/>
    <w:family w:val="auto"/>
    <w:pitch w:val="default"/>
    <w:sig w:usb0="00000000" w:usb1="00000000" w:usb2="00000012" w:usb3="00000000" w:csb0="0002000D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603F01FF" w:csb1="FFFF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309020205020404"/>
    <w:charset w:val="00"/>
    <w:family w:val="modern"/>
    <w:pitch w:val="default"/>
    <w:sig w:usb0="00000000" w:usb1="00000000" w:usb2="00000009" w:usb3="00000000" w:csb0="000001FF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3D7C8F">
    <w:pPr>
      <w:pStyle w:val="24"/>
      <w:jc w:val="center"/>
      <w:rPr>
        <w:lang w:eastAsia="zh-CN"/>
      </w:rPr>
    </w:pPr>
    <w:r>
      <w:rPr>
        <w:color w:val="666666"/>
        <w:sz w:val="18"/>
        <w:lang w:eastAsia="zh-CN"/>
      </w:rPr>
      <w:t xml:space="preserve">2022北京中考英语阅读精讲与积累  ·  </w:t>
    </w:r>
    <w:r>
      <w:fldChar w:fldCharType="begin"/>
    </w:r>
    <w:r>
      <w:rPr>
        <w:lang w:eastAsia="zh-CN"/>
      </w:rPr>
      <w:instrText xml:space="preserve">PAGE</w:instrText>
    </w:r>
    <w:r>
      <w:fldChar w:fldCharType="separate"/>
    </w:r>
    <w:r>
      <w:rPr>
        <w:lang w:eastAsia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F365D"/>
    <w:rsid w:val="0015074B"/>
    <w:rsid w:val="0029639D"/>
    <w:rsid w:val="00326F90"/>
    <w:rsid w:val="004E4D74"/>
    <w:rsid w:val="00A83A70"/>
    <w:rsid w:val="00AA1D8D"/>
    <w:rsid w:val="00B47730"/>
    <w:rsid w:val="00C22EF1"/>
    <w:rsid w:val="00CB0664"/>
    <w:rsid w:val="00FC693F"/>
    <w:rsid w:val="13D934B1"/>
    <w:rsid w:val="E31DF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Arial Unicode MS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630</Words>
  <Characters>1342</Characters>
  <Lines>68</Lines>
  <Paragraphs>19</Paragraphs>
  <TotalTime>184</TotalTime>
  <ScaleCrop>false</ScaleCrop>
  <LinksUpToDate>false</LinksUpToDate>
  <CharactersWithSpaces>1516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2026-09-05T21:59:00Z</dcterms:created>
  <dc:creator>python-docx</dc:creator>
  <dc:description>generated by python-docx</dc:description>
  <cp:lastModifiedBy>seewo</cp:lastModifiedBy>
  <dcterms:modified xsi:type="dcterms:W3CDTF">2026-09-09T06:24:42Z</dcterms:modified>
  <dc:title>2022北京中考英语阅读超纲词汇与表达积累 教师版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9287F99A9D7B459CA3CBA3F0B9C27BD5_13</vt:lpwstr>
  </property>
  <property fmtid="{D5CDD505-2E9C-101B-9397-08002B2CF9AE}" pid="4" name="KSOTemplateDocerSaveRecord">
    <vt:lpwstr>eyJoZGlkIjoiM2JkMDBhOTU1NjFkMWRjZDdjNmViMTQ1MTIxMzA5OWYifQ==</vt:lpwstr>
  </property>
</Properties>
</file>