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新人入门教程：半导体工程数据分析与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/</w:t>
      </w:r>
      <w:r>
        <w:t xml:space="preserve"> </w:t>
      </w:r>
      <w:r>
        <w:t xml:space="preserve">Skill</w:t>
      </w:r>
    </w:p>
    <w:p>
      <w:pPr>
        <w:pStyle w:val="Subtitle"/>
      </w:pPr>
      <w:r>
        <w:t xml:space="preserve">给刚入职同学的业务、数据和智能化基础课</w:t>
      </w:r>
    </w:p>
    <w:p>
      <w:pPr>
        <w:pStyle w:val="Author"/>
      </w:pPr>
      <w:r>
        <w:t xml:space="preserve">工程数据分析团队</w:t>
      </w:r>
      <w:r>
        <w:t xml:space="preserve"> </w:t>
      </w:r>
      <w:r>
        <w:t xml:space="preserve">/</w:t>
      </w:r>
      <w:r>
        <w:t xml:space="preserve"> </w:t>
      </w:r>
      <w:r>
        <w:t xml:space="preserve">数字算法团队</w:t>
      </w:r>
    </w:p>
    <w:p>
      <w:pPr>
        <w:pStyle w:val="Date"/>
      </w:pPr>
      <w:r>
        <w:t xml:space="preserve">2026-04-27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新人入门教程半导体工程数据分析与-ai-agent-skil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新人入门教程：半导体工程数据分析与 AI Agent / Skill</w:t>
      </w:r>
    </w:p>
    <w:bookmarkStart w:id="20" w:name="你将学到什么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你将学到什么</w:t>
      </w:r>
    </w:p>
    <w:p>
      <w:pPr>
        <w:pStyle w:val="FirstParagraph"/>
      </w:pPr>
      <w:r>
        <w:t xml:space="preserve">这份教程面向刚入职的新同学。假设你还不熟悉半导体制造业务，也不了解 AI Agent 生态，但你可能有一定编程、数据分析或算法基础。</w:t>
      </w:r>
    </w:p>
    <w:p>
      <w:pPr>
        <w:pStyle w:val="BodyText"/>
      </w:pPr>
      <w:r>
        <w:t xml:space="preserve">读完后，你应该能理解：</w:t>
      </w:r>
    </w:p>
    <w:p>
      <w:pPr>
        <w:pStyle w:val="Compact"/>
        <w:numPr>
          <w:ilvl w:val="0"/>
          <w:numId w:val="1001"/>
        </w:numPr>
      </w:pPr>
      <w:r>
        <w:t xml:space="preserve">半导体制造中 wafer、lot、process step、tool、chamber、recipe、Inline、WAT、FDC、Yield 等基本概念。</w:t>
      </w:r>
    </w:p>
    <w:p>
      <w:pPr>
        <w:pStyle w:val="Compact"/>
        <w:numPr>
          <w:ilvl w:val="0"/>
          <w:numId w:val="1001"/>
        </w:numPr>
      </w:pPr>
      <w:r>
        <w:t xml:space="preserve">工程数据分析团队为什么服务 YAE、FEOL ETCH、Design、Device、PIE、Diff 等多个部门。</w:t>
      </w:r>
    </w:p>
    <w:p>
      <w:pPr>
        <w:pStyle w:val="Compact"/>
        <w:numPr>
          <w:ilvl w:val="0"/>
          <w:numId w:val="1001"/>
        </w:numPr>
      </w:pPr>
      <w:r>
        <w:t xml:space="preserve">什么是 AI Agent、Tool、Skill、opencode。</w:t>
      </w:r>
    </w:p>
    <w:p>
      <w:pPr>
        <w:pStyle w:val="Compact"/>
        <w:numPr>
          <w:ilvl w:val="0"/>
          <w:numId w:val="1001"/>
        </w:numPr>
      </w:pPr>
      <w:r>
        <w:t xml:space="preserve">为什么我们把分析能力拆成数据查询 API、数据处理 CLI、绘图输出 CLI 三层。</w:t>
      </w:r>
    </w:p>
    <w:p>
      <w:pPr>
        <w:pStyle w:val="Compact"/>
        <w:numPr>
          <w:ilvl w:val="0"/>
          <w:numId w:val="1001"/>
        </w:numPr>
      </w:pPr>
      <w:r>
        <w:t xml:space="preserve">如何安全地使用一个 Skill，例如 Inline SPC 分析 Skill。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5" w:name="第一部分半导体制造基础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第一部分：半导体制造基础</w:t>
      </w:r>
    </w:p>
    <w:bookmarkStart w:id="22" w:name="半导体制造在做什么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半导体制造在做什么</w:t>
      </w:r>
    </w:p>
    <w:p>
      <w:pPr>
        <w:pStyle w:val="FirstParagraph"/>
      </w:pPr>
      <w:r>
        <w:t xml:space="preserve">半导体制造可以简单理解为：在硅片 wafer 上，通过很多道工艺步骤，制造出大量微小的电路结构。每片 wafer 会经历清洗、氧化、沉积、光刻、刻蚀、离子注入、扩散、化学机械研磨、量测、电性测试等步骤。</w:t>
      </w:r>
    </w:p>
    <w:p>
      <w:pPr>
        <w:pStyle w:val="BodyText"/>
      </w:pPr>
      <w:r>
        <w:t xml:space="preserve">真实制造流程非常复杂，一个产品可能经历数百道甚至上千道工艺步骤。每一步都可能影响最终器件性能和良率。</w:t>
      </w:r>
    </w:p>
    <w:p>
      <w:pPr>
        <w:pStyle w:val="BodyText"/>
      </w:pPr>
      <w:r>
        <w:t xml:space="preserve">工程数据分析团队的任务，就是把这些复杂过程中的数据组织起来，帮助工程师回答问题：</w:t>
      </w:r>
    </w:p>
    <w:p>
      <w:pPr>
        <w:pStyle w:val="Compact"/>
        <w:numPr>
          <w:ilvl w:val="0"/>
          <w:numId w:val="1002"/>
        </w:numPr>
      </w:pPr>
      <w:r>
        <w:t xml:space="preserve">哪个产品或 lot 出现异常？</w:t>
      </w:r>
    </w:p>
    <w:p>
      <w:pPr>
        <w:pStyle w:val="Compact"/>
        <w:numPr>
          <w:ilvl w:val="0"/>
          <w:numId w:val="1002"/>
        </w:numPr>
      </w:pPr>
      <w:r>
        <w:t xml:space="preserve">哪个工艺 step 可能贡献了波动？</w:t>
      </w:r>
    </w:p>
    <w:p>
      <w:pPr>
        <w:pStyle w:val="Compact"/>
        <w:numPr>
          <w:ilvl w:val="0"/>
          <w:numId w:val="1002"/>
        </w:numPr>
      </w:pPr>
      <w:r>
        <w:t xml:space="preserve">哪台设备或哪个 chamber 与异常相关？</w:t>
      </w:r>
    </w:p>
    <w:p>
      <w:pPr>
        <w:pStyle w:val="Compact"/>
        <w:numPr>
          <w:ilvl w:val="0"/>
          <w:numId w:val="1002"/>
        </w:numPr>
      </w:pPr>
      <w:r>
        <w:t xml:space="preserve">某个 Inline 指标的均值或波动是否变差？</w:t>
      </w:r>
    </w:p>
    <w:p>
      <w:pPr>
        <w:pStyle w:val="Compact"/>
        <w:numPr>
          <w:ilvl w:val="0"/>
          <w:numId w:val="1002"/>
        </w:numPr>
      </w:pPr>
      <w:r>
        <w:t xml:space="preserve">某个 WAT / PCM 参数是否与良率下降相关？</w:t>
      </w:r>
    </w:p>
    <w:p>
      <w:pPr>
        <w:pStyle w:val="Compact"/>
        <w:numPr>
          <w:ilvl w:val="0"/>
          <w:numId w:val="1002"/>
        </w:numPr>
      </w:pPr>
      <w:r>
        <w:t xml:space="preserve">某个设计 split 是否带来参数差异？</w:t>
      </w:r>
    </w:p>
    <w:p>
      <w:pPr>
        <w:pStyle w:val="Compact"/>
        <w:numPr>
          <w:ilvl w:val="0"/>
          <w:numId w:val="1002"/>
        </w:numPr>
      </w:pPr>
      <w:r>
        <w:t xml:space="preserve">某次设备 PM 或 recipe 变更后是否出现 drift？</w:t>
      </w:r>
    </w:p>
    <w:p>
      <w:r>
        <w:pict>
          <v:rect style="width:0;height:1.5pt" o:hralign="center" o:hrstd="t" o:hr="t"/>
        </w:pict>
      </w:r>
    </w:p>
    <w:bookmarkEnd w:id="22"/>
    <w:bookmarkStart w:id="31" w:name="常见制造对象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常见制造对象</w:t>
      </w:r>
    </w:p>
    <w:bookmarkStart w:id="23" w:name="wafer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Wafer</w:t>
      </w:r>
    </w:p>
    <w:p>
      <w:pPr>
        <w:pStyle w:val="FirstParagraph"/>
      </w:pPr>
      <w:r>
        <w:t xml:space="preserve">Wafer 是硅片。可以把它理解为一个圆形载体，上面会制造很多 die。</w:t>
      </w:r>
    </w:p>
    <w:bookmarkEnd w:id="23"/>
    <w:bookmarkStart w:id="24" w:name="die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Die</w:t>
      </w:r>
    </w:p>
    <w:p>
      <w:pPr>
        <w:pStyle w:val="FirstParagraph"/>
      </w:pPr>
      <w:r>
        <w:t xml:space="preserve">Die 是 wafer 上的单个芯片单元。最终切割后，一个 die 可能成为一个芯片。</w:t>
      </w:r>
    </w:p>
    <w:bookmarkEnd w:id="24"/>
    <w:bookmarkStart w:id="25" w:name="lot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Lot</w:t>
      </w:r>
    </w:p>
    <w:p>
      <w:pPr>
        <w:pStyle w:val="FirstParagraph"/>
      </w:pPr>
      <w:r>
        <w:t xml:space="preserve">Lot 是生产批次。一个 lot 通常包含多片 wafer。工程分析经常按 lot 追踪工艺历史、测量结果和良率。</w:t>
      </w:r>
    </w:p>
    <w:bookmarkEnd w:id="25"/>
    <w:bookmarkStart w:id="26" w:name="product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Product</w:t>
      </w:r>
    </w:p>
    <w:p>
      <w:pPr>
        <w:pStyle w:val="FirstParagraph"/>
      </w:pPr>
      <w:r>
        <w:t xml:space="preserve">Product 是产品型号或工艺产品。不同 product 可能有不同工艺流程、不同 spec、不同关注指标。</w:t>
      </w:r>
    </w:p>
    <w:bookmarkEnd w:id="26"/>
    <w:bookmarkStart w:id="27" w:name="process-step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Process Step</w:t>
      </w:r>
    </w:p>
    <w:p>
      <w:pPr>
        <w:pStyle w:val="FirstParagraph"/>
      </w:pPr>
      <w:r>
        <w:t xml:space="preserve">Process step 是制造流程中的某个工艺步骤，例如某个刻蚀步骤、扩散步骤或量测步骤。</w:t>
      </w:r>
    </w:p>
    <w:bookmarkEnd w:id="27"/>
    <w:bookmarkStart w:id="28" w:name="tool-equipment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Tool / Equipment</w:t>
      </w:r>
    </w:p>
    <w:p>
      <w:pPr>
        <w:pStyle w:val="FirstParagraph"/>
      </w:pPr>
      <w:r>
        <w:t xml:space="preserve">Tool 或 equipment 是设备。例如某台刻蚀机、量测机、扩散炉。</w:t>
      </w:r>
    </w:p>
    <w:bookmarkEnd w:id="28"/>
    <w:bookmarkStart w:id="29" w:name="chamber"/>
    <w:p>
      <w:pPr>
        <w:pStyle w:val="Heading3"/>
      </w:pPr>
      <w:r>
        <w:rPr>
          <w:rStyle w:val="SectionNumber"/>
        </w:rPr>
        <w:t xml:space="preserve">2.2.7</w:t>
      </w:r>
      <w:r>
        <w:tab/>
      </w:r>
      <w:r>
        <w:t xml:space="preserve">Chamber</w:t>
      </w:r>
    </w:p>
    <w:p>
      <w:pPr>
        <w:pStyle w:val="FirstParagraph"/>
      </w:pPr>
      <w:r>
        <w:t xml:space="preserve">很多设备内部有多个 chamber。即使是同一台设备，不同 chamber 也可能有不同表现。因此 Etch、Deposition、Diff 等场景常常要看 chamber split。</w:t>
      </w:r>
    </w:p>
    <w:bookmarkEnd w:id="29"/>
    <w:bookmarkStart w:id="30" w:name="recipe"/>
    <w:p>
      <w:pPr>
        <w:pStyle w:val="Heading3"/>
      </w:pPr>
      <w:r>
        <w:rPr>
          <w:rStyle w:val="SectionNumber"/>
        </w:rPr>
        <w:t xml:space="preserve">2.2.8</w:t>
      </w:r>
      <w:r>
        <w:tab/>
      </w:r>
      <w:r>
        <w:t xml:space="preserve">Recipe</w:t>
      </w:r>
    </w:p>
    <w:p>
      <w:pPr>
        <w:pStyle w:val="FirstParagraph"/>
      </w:pPr>
      <w:r>
        <w:t xml:space="preserve">Recipe 是设备执行工艺时使用的参数配方。Recipe 变更通常是高风险动作，Agent 不能直接建议修改 recipe。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常见数据类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 常见数据类型</w:t>
      </w:r>
    </w:p>
    <w:bookmarkStart w:id="32" w:name="inline-数据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Inline 数据</w:t>
      </w:r>
    </w:p>
    <w:p>
      <w:pPr>
        <w:pStyle w:val="FirstParagraph"/>
      </w:pPr>
      <w:r>
        <w:t xml:space="preserve">Inline 是制造过程中间量测数据。它通常用于监控工艺过程是否稳定。例子包括 CD、thickness、overlay、resistance 等。</w:t>
      </w:r>
    </w:p>
    <w:p>
      <w:pPr>
        <w:pStyle w:val="BodyText"/>
      </w:pPr>
      <w:r>
        <w:t xml:space="preserve">Inline 数据常见字段：</w:t>
      </w:r>
    </w:p>
    <w:p>
      <w:pPr>
        <w:pStyle w:val="SourceCode"/>
      </w:pP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lot_id</w:t>
      </w:r>
      <w:r>
        <w:br/>
      </w:r>
      <w:r>
        <w:rPr>
          <w:rStyle w:val="VerbatimChar"/>
        </w:rPr>
        <w:t xml:space="preserve">wafer_id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equipment_id</w:t>
      </w:r>
      <w:r>
        <w:br/>
      </w:r>
      <w:r>
        <w:rPr>
          <w:rStyle w:val="VerbatimChar"/>
        </w:rPr>
        <w:t xml:space="preserve">chamber_id</w:t>
      </w:r>
      <w:r>
        <w:br/>
      </w:r>
      <w:r>
        <w:rPr>
          <w:rStyle w:val="VerbatimChar"/>
        </w:rPr>
        <w:t xml:space="preserve">measurement_item</w:t>
      </w:r>
      <w:r>
        <w:br/>
      </w:r>
      <w:r>
        <w:rPr>
          <w:rStyle w:val="VerbatimChar"/>
        </w:rPr>
        <w:t xml:space="preserve">measurement_time</w:t>
      </w:r>
      <w:r>
        <w:br/>
      </w:r>
      <w:r>
        <w:rPr>
          <w:rStyle w:val="VerbatimChar"/>
        </w:rPr>
        <w:t xml:space="preserve">measurement_value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ucl</w:t>
      </w:r>
      <w:r>
        <w:br/>
      </w:r>
      <w:r>
        <w:rPr>
          <w:rStyle w:val="VerbatimChar"/>
        </w:rPr>
        <w:t xml:space="preserve">lcl</w:t>
      </w:r>
      <w:r>
        <w:br/>
      </w:r>
      <w:r>
        <w:rPr>
          <w:rStyle w:val="VerbatimChar"/>
        </w:rPr>
        <w:t xml:space="preserve">unit</w:t>
      </w:r>
    </w:p>
    <w:p>
      <w:pPr>
        <w:pStyle w:val="FirstParagraph"/>
      </w:pPr>
      <w:r>
        <w:t xml:space="preserve">Inline 分析常见问题：</w:t>
      </w:r>
    </w:p>
    <w:p>
      <w:pPr>
        <w:pStyle w:val="Compact"/>
        <w:numPr>
          <w:ilvl w:val="0"/>
          <w:numId w:val="1003"/>
        </w:numPr>
      </w:pPr>
      <w:r>
        <w:t xml:space="preserve">某个 step 的测量均值是否漂移？</w:t>
      </w:r>
    </w:p>
    <w:p>
      <w:pPr>
        <w:pStyle w:val="Compact"/>
        <w:numPr>
          <w:ilvl w:val="0"/>
          <w:numId w:val="1003"/>
        </w:numPr>
      </w:pPr>
      <w:r>
        <w:t xml:space="preserve">某台设备或 chamber 是否偏高或偏低？</w:t>
      </w:r>
    </w:p>
    <w:p>
      <w:pPr>
        <w:pStyle w:val="Compact"/>
        <w:numPr>
          <w:ilvl w:val="0"/>
          <w:numId w:val="1003"/>
        </w:numPr>
      </w:pPr>
      <w:r>
        <w:t xml:space="preserve">标准差是否变大？</w:t>
      </w:r>
    </w:p>
    <w:p>
      <w:pPr>
        <w:pStyle w:val="Compact"/>
        <w:numPr>
          <w:ilvl w:val="0"/>
          <w:numId w:val="1003"/>
        </w:numPr>
      </w:pPr>
      <w:r>
        <w:t xml:space="preserve">原始点是否出现异常散点？</w:t>
      </w:r>
    </w:p>
    <w:bookmarkEnd w:id="32"/>
    <w:bookmarkStart w:id="33" w:name="wat-pcm-数据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WAT / PCM 数据</w:t>
      </w:r>
    </w:p>
    <w:p>
      <w:pPr>
        <w:pStyle w:val="FirstParagraph"/>
      </w:pPr>
      <w:r>
        <w:t xml:space="preserve">WAT 或 PCM 是 wafer 级电性测试数据，通常用于观察器件参数表现，例如电阻、电压、电流、阈值、漏电等。</w:t>
      </w:r>
    </w:p>
    <w:p>
      <w:pPr>
        <w:pStyle w:val="BodyText"/>
      </w:pPr>
      <w:r>
        <w:t xml:space="preserve">常见问题：</w:t>
      </w:r>
    </w:p>
    <w:p>
      <w:pPr>
        <w:pStyle w:val="Compact"/>
        <w:numPr>
          <w:ilvl w:val="0"/>
          <w:numId w:val="1004"/>
        </w:numPr>
      </w:pPr>
      <w:r>
        <w:t xml:space="preserve">某个 device 参数是否偏离目标？</w:t>
      </w:r>
    </w:p>
    <w:p>
      <w:pPr>
        <w:pStyle w:val="Compact"/>
        <w:numPr>
          <w:ilvl w:val="0"/>
          <w:numId w:val="1004"/>
        </w:numPr>
      </w:pPr>
      <w:r>
        <w:t xml:space="preserve">某个 design split 是否有显著差异？</w:t>
      </w:r>
    </w:p>
    <w:p>
      <w:pPr>
        <w:pStyle w:val="Compact"/>
        <w:numPr>
          <w:ilvl w:val="0"/>
          <w:numId w:val="1004"/>
        </w:numPr>
      </w:pPr>
      <w:r>
        <w:t xml:space="preserve">WAT 参数是否与最终良率相关？</w:t>
      </w:r>
    </w:p>
    <w:bookmarkEnd w:id="33"/>
    <w:bookmarkStart w:id="34" w:name="fdc-sensor-数据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FDC / Sensor 数据</w:t>
      </w:r>
    </w:p>
    <w:p>
      <w:pPr>
        <w:pStyle w:val="FirstParagraph"/>
      </w:pPr>
      <w:r>
        <w:t xml:space="preserve">FDC 或 sensor 数据来自设备传感器，例如温度、压力、RF power、gas flow、endpoint 信号等。</w:t>
      </w:r>
    </w:p>
    <w:p>
      <w:pPr>
        <w:pStyle w:val="BodyText"/>
      </w:pPr>
      <w:r>
        <w:t xml:space="preserve">常见问题：</w:t>
      </w:r>
    </w:p>
    <w:p>
      <w:pPr>
        <w:pStyle w:val="Compact"/>
        <w:numPr>
          <w:ilvl w:val="0"/>
          <w:numId w:val="1005"/>
        </w:numPr>
      </w:pPr>
      <w:r>
        <w:t xml:space="preserve">某个 run 的传感器曲线是否异常？</w:t>
      </w:r>
    </w:p>
    <w:p>
      <w:pPr>
        <w:pStyle w:val="Compact"/>
        <w:numPr>
          <w:ilvl w:val="0"/>
          <w:numId w:val="1005"/>
        </w:numPr>
      </w:pPr>
      <w:r>
        <w:t xml:space="preserve">某台设备是否 drift？</w:t>
      </w:r>
    </w:p>
    <w:p>
      <w:pPr>
        <w:pStyle w:val="Compact"/>
        <w:numPr>
          <w:ilvl w:val="0"/>
          <w:numId w:val="1005"/>
        </w:numPr>
      </w:pPr>
      <w:r>
        <w:t xml:space="preserve">PM 前后 sensor 是否有变化？</w:t>
      </w:r>
    </w:p>
    <w:bookmarkEnd w:id="34"/>
    <w:bookmarkStart w:id="35" w:name="mes-lot-history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MES / Lot History</w:t>
      </w:r>
    </w:p>
    <w:p>
      <w:pPr>
        <w:pStyle w:val="FirstParagraph"/>
      </w:pPr>
      <w:r>
        <w:t xml:space="preserve">MES 和 lot history 记录 lot 经过哪些 step、哪些设备、什么时候加工、有没有 hold、rework、skip、merge 等。</w:t>
      </w:r>
    </w:p>
    <w:p>
      <w:pPr>
        <w:pStyle w:val="BodyText"/>
      </w:pPr>
      <w:r>
        <w:t xml:space="preserve">常见问题：</w:t>
      </w:r>
    </w:p>
    <w:p>
      <w:pPr>
        <w:pStyle w:val="Compact"/>
        <w:numPr>
          <w:ilvl w:val="0"/>
          <w:numId w:val="1006"/>
        </w:numPr>
      </w:pPr>
      <w:r>
        <w:t xml:space="preserve">异常 lot 是否经过同一台设备？</w:t>
      </w:r>
    </w:p>
    <w:p>
      <w:pPr>
        <w:pStyle w:val="Compact"/>
        <w:numPr>
          <w:ilvl w:val="0"/>
          <w:numId w:val="1006"/>
        </w:numPr>
      </w:pPr>
      <w:r>
        <w:t xml:space="preserve">某批 wafer 是否经历过特殊 route？</w:t>
      </w:r>
    </w:p>
    <w:p>
      <w:pPr>
        <w:pStyle w:val="Compact"/>
        <w:numPr>
          <w:ilvl w:val="0"/>
          <w:numId w:val="1006"/>
        </w:numPr>
      </w:pPr>
      <w:r>
        <w:t xml:space="preserve">工艺时间或排队时间是否异常？</w:t>
      </w:r>
    </w:p>
    <w:bookmarkEnd w:id="35"/>
    <w:bookmarkStart w:id="36" w:name="yield-数据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Yield 数据</w:t>
      </w:r>
    </w:p>
    <w:p>
      <w:pPr>
        <w:pStyle w:val="FirstParagraph"/>
      </w:pPr>
      <w:r>
        <w:t xml:space="preserve">Yield 是良率数据，表示芯片或 wafer 的合格比例。Yield 分析通常是多部门协作的结果。</w:t>
      </w:r>
    </w:p>
    <w:p>
      <w:pPr>
        <w:pStyle w:val="BodyText"/>
      </w:pPr>
      <w:r>
        <w:t xml:space="preserve">常见问题：</w:t>
      </w:r>
    </w:p>
    <w:p>
      <w:pPr>
        <w:pStyle w:val="Compact"/>
        <w:numPr>
          <w:ilvl w:val="0"/>
          <w:numId w:val="1007"/>
        </w:numPr>
      </w:pPr>
      <w:r>
        <w:t xml:space="preserve">哪些 lot 良率下降？</w:t>
      </w:r>
    </w:p>
    <w:p>
      <w:pPr>
        <w:pStyle w:val="Compact"/>
        <w:numPr>
          <w:ilvl w:val="0"/>
          <w:numId w:val="1007"/>
        </w:numPr>
      </w:pPr>
      <w:r>
        <w:t xml:space="preserve">哪些 bin fail 增加？</w:t>
      </w:r>
    </w:p>
    <w:p>
      <w:pPr>
        <w:pStyle w:val="Compact"/>
        <w:numPr>
          <w:ilvl w:val="0"/>
          <w:numId w:val="1007"/>
        </w:numPr>
      </w:pPr>
      <w:r>
        <w:t xml:space="preserve">良率变化是否与某些 Inline、WAT、tool、recipe、time window 相关？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常见部门在看什么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4. 常见部门在看什么</w:t>
      </w:r>
    </w:p>
    <w:bookmarkStart w:id="38" w:name="yae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YAE</w:t>
      </w:r>
    </w:p>
    <w:p>
      <w:pPr>
        <w:pStyle w:val="FirstParagraph"/>
      </w:pPr>
      <w:r>
        <w:t xml:space="preserve">YAE 通常关注良率异常、bin fail、lot 异常、产品表现和跨模块数据关联。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08"/>
        </w:numPr>
      </w:pPr>
      <w:r>
        <w:t xml:space="preserve">这个产品最近 yield drop 是否与某个 Inline 指标相关？</w:t>
      </w:r>
    </w:p>
    <w:p>
      <w:pPr>
        <w:pStyle w:val="Compact"/>
        <w:numPr>
          <w:ilvl w:val="0"/>
          <w:numId w:val="1008"/>
        </w:numPr>
      </w:pPr>
      <w:r>
        <w:t xml:space="preserve">异常 lot 是否集中在某些 tool 或 step？</w:t>
      </w:r>
    </w:p>
    <w:p>
      <w:pPr>
        <w:pStyle w:val="Compact"/>
        <w:numPr>
          <w:ilvl w:val="0"/>
          <w:numId w:val="1008"/>
        </w:numPr>
      </w:pPr>
      <w:r>
        <w:t xml:space="preserve">哪些参数最值得进一步排查？</w:t>
      </w:r>
    </w:p>
    <w:bookmarkEnd w:id="38"/>
    <w:bookmarkStart w:id="39" w:name="feol-etch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FEOL ETCH</w:t>
      </w:r>
    </w:p>
    <w:p>
      <w:pPr>
        <w:pStyle w:val="FirstParagraph"/>
      </w:pPr>
      <w:r>
        <w:t xml:space="preserve">FEOL ETCH 关注前段刻蚀工艺稳定性、CD 控制、设备差异、chamber 差异、recipe 和 PM 影响。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09"/>
        </w:numPr>
      </w:pPr>
      <w:r>
        <w:t xml:space="preserve">某台 etch tool 的 CD 是否 drift？</w:t>
      </w:r>
    </w:p>
    <w:p>
      <w:pPr>
        <w:pStyle w:val="Compact"/>
        <w:numPr>
          <w:ilvl w:val="0"/>
          <w:numId w:val="1009"/>
        </w:numPr>
      </w:pPr>
      <w:r>
        <w:t xml:space="preserve">chamber A 和 chamber B 是否有系统性偏差？</w:t>
      </w:r>
    </w:p>
    <w:p>
      <w:pPr>
        <w:pStyle w:val="Compact"/>
        <w:numPr>
          <w:ilvl w:val="0"/>
          <w:numId w:val="1009"/>
        </w:numPr>
      </w:pPr>
      <w:r>
        <w:t xml:space="preserve">PM 前后是否发生均值变化或波动增加？</w:t>
      </w:r>
    </w:p>
    <w:bookmarkEnd w:id="39"/>
    <w:bookmarkStart w:id="40" w:name="design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Design</w:t>
      </w:r>
    </w:p>
    <w:p>
      <w:pPr>
        <w:pStyle w:val="FirstParagraph"/>
      </w:pPr>
      <w:r>
        <w:t xml:space="preserve">Design 关注设计结构、split、layout、器件目标与数据表现之间的关系。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10"/>
        </w:numPr>
      </w:pPr>
      <w:r>
        <w:t xml:space="preserve">某个 design split 是否改善参数？</w:t>
      </w:r>
    </w:p>
    <w:p>
      <w:pPr>
        <w:pStyle w:val="Compact"/>
        <w:numPr>
          <w:ilvl w:val="0"/>
          <w:numId w:val="1010"/>
        </w:numPr>
      </w:pPr>
      <w:r>
        <w:t xml:space="preserve">某些器件结构是否对工艺波动更敏感？</w:t>
      </w:r>
    </w:p>
    <w:bookmarkEnd w:id="40"/>
    <w:bookmarkStart w:id="41" w:name="device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Device</w:t>
      </w:r>
    </w:p>
    <w:p>
      <w:pPr>
        <w:pStyle w:val="FirstParagraph"/>
      </w:pPr>
      <w:r>
        <w:t xml:space="preserve">Device 关注器件电性参数、WAT/PCM、可靠性和工艺参数对器件表现的影响。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11"/>
        </w:numPr>
      </w:pPr>
      <w:r>
        <w:t xml:space="preserve">参数分布是否偏移？</w:t>
      </w:r>
    </w:p>
    <w:p>
      <w:pPr>
        <w:pStyle w:val="Compact"/>
        <w:numPr>
          <w:ilvl w:val="0"/>
          <w:numId w:val="1011"/>
        </w:numPr>
      </w:pPr>
      <w:r>
        <w:t xml:space="preserve">阈值、电流、漏电是否与工艺指标相关？</w:t>
      </w:r>
    </w:p>
    <w:bookmarkEnd w:id="41"/>
    <w:bookmarkStart w:id="42" w:name="pie"/>
    <w:p>
      <w:pPr>
        <w:pStyle w:val="Heading3"/>
      </w:pPr>
      <w:r>
        <w:rPr>
          <w:rStyle w:val="SectionNumber"/>
        </w:rPr>
        <w:t xml:space="preserve">2.4.5</w:t>
      </w:r>
      <w:r>
        <w:tab/>
      </w:r>
      <w:r>
        <w:t xml:space="preserve">PIE</w:t>
      </w:r>
    </w:p>
    <w:p>
      <w:pPr>
        <w:pStyle w:val="FirstParagraph"/>
      </w:pPr>
      <w:r>
        <w:t xml:space="preserve">PIE 是工艺整合，通常关注跨模块、跨步骤、跨数据域的关联和根因缩小。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12"/>
        </w:numPr>
      </w:pPr>
      <w:r>
        <w:t xml:space="preserve">哪些 process step 与最终良率或 WAT 参数最相关？</w:t>
      </w:r>
    </w:p>
    <w:p>
      <w:pPr>
        <w:pStyle w:val="Compact"/>
        <w:numPr>
          <w:ilvl w:val="0"/>
          <w:numId w:val="1012"/>
        </w:numPr>
      </w:pPr>
      <w:r>
        <w:t xml:space="preserve">多个模块的数据是否共同指向某个工艺窗口问题？</w:t>
      </w:r>
    </w:p>
    <w:bookmarkEnd w:id="42"/>
    <w:bookmarkStart w:id="43" w:name="diff"/>
    <w:p>
      <w:pPr>
        <w:pStyle w:val="Heading3"/>
      </w:pPr>
      <w:r>
        <w:rPr>
          <w:rStyle w:val="SectionNumber"/>
        </w:rPr>
        <w:t xml:space="preserve">2.4.6</w:t>
      </w:r>
      <w:r>
        <w:tab/>
      </w:r>
      <w:r>
        <w:t xml:space="preserve">Diff</w:t>
      </w:r>
    </w:p>
    <w:p>
      <w:pPr>
        <w:pStyle w:val="FirstParagraph"/>
      </w:pPr>
      <w:r>
        <w:t xml:space="preserve">Diff 关注扩散、炉管、run-to-run 稳定性、tube / boat / slot 差异、温度和时间相关影响。</w:t>
      </w:r>
    </w:p>
    <w:p>
      <w:pPr>
        <w:pStyle w:val="BodyText"/>
      </w:pPr>
      <w:r>
        <w:t xml:space="preserve">典型问题：</w:t>
      </w:r>
    </w:p>
    <w:p>
      <w:pPr>
        <w:pStyle w:val="Compact"/>
        <w:numPr>
          <w:ilvl w:val="0"/>
          <w:numId w:val="1013"/>
        </w:numPr>
      </w:pPr>
      <w:r>
        <w:t xml:space="preserve">某个 furnace run 是否异常？</w:t>
      </w:r>
    </w:p>
    <w:p>
      <w:pPr>
        <w:pStyle w:val="Compact"/>
        <w:numPr>
          <w:ilvl w:val="0"/>
          <w:numId w:val="1013"/>
        </w:numPr>
      </w:pPr>
      <w:r>
        <w:t xml:space="preserve">tube 或 slot 是否带来系统性差异？</w:t>
      </w:r>
    </w:p>
    <w:p>
      <w:pPr>
        <w:pStyle w:val="Compact"/>
        <w:numPr>
          <w:ilvl w:val="0"/>
          <w:numId w:val="1013"/>
        </w:numPr>
      </w:pPr>
      <w:r>
        <w:t xml:space="preserve">run-to-run 波动是否影响 Inline 或 WAT？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第二部分工程数据分析基础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第二部分：工程数据分析基础</w:t>
      </w:r>
    </w:p>
    <w:bookmarkStart w:id="46" w:name="什么是-schem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什么是 schema</w:t>
      </w:r>
    </w:p>
    <w:p>
      <w:pPr>
        <w:pStyle w:val="FirstParagraph"/>
      </w:pPr>
      <w:r>
        <w:t xml:space="preserve">Schema 是数据字段和类型的约定。没有 schema，两个脚本可能用不同名字表示同一个东西，例如：</w:t>
      </w:r>
    </w:p>
    <w:p>
      <w:pPr>
        <w:pStyle w:val="SourceCode"/>
      </w:pPr>
      <w:r>
        <w:rPr>
          <w:rStyle w:val="VerbatimChar"/>
        </w:rPr>
        <w:t xml:space="preserve">eqp_id, tool_id, equipment_id</w:t>
      </w:r>
      <w:r>
        <w:br/>
      </w:r>
      <w:r>
        <w:rPr>
          <w:rStyle w:val="VerbatimChar"/>
        </w:rPr>
        <w:t xml:space="preserve">meas_time, measurement_time, timestamp</w:t>
      </w:r>
      <w:r>
        <w:br/>
      </w:r>
      <w:r>
        <w:rPr>
          <w:rStyle w:val="VerbatimChar"/>
        </w:rPr>
        <w:t xml:space="preserve">value, raw_value, measurement_value</w:t>
      </w:r>
    </w:p>
    <w:p>
      <w:pPr>
        <w:pStyle w:val="FirstParagraph"/>
      </w:pPr>
      <w:r>
        <w:t xml:space="preserve">这会导致复用困难。团队标准要求每个数据域都定义标准 schema。</w:t>
      </w:r>
    </w:p>
    <w:bookmarkEnd w:id="46"/>
    <w:bookmarkStart w:id="47" w:name="什么是过滤条件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什么是过滤条件</w:t>
      </w:r>
    </w:p>
    <w:p>
      <w:pPr>
        <w:pStyle w:val="FirstParagraph"/>
      </w:pPr>
      <w:r>
        <w:t xml:space="preserve">半导体分析常见过滤条件包括：</w:t>
      </w:r>
    </w:p>
    <w:p>
      <w:pPr>
        <w:pStyle w:val="SourceCode"/>
      </w:pP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lot_id</w:t>
      </w:r>
      <w:r>
        <w:br/>
      </w:r>
      <w:r>
        <w:rPr>
          <w:rStyle w:val="VerbatimChar"/>
        </w:rPr>
        <w:t xml:space="preserve">wafer_id</w:t>
      </w:r>
      <w:r>
        <w:br/>
      </w: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equipment_id</w:t>
      </w:r>
      <w:r>
        <w:br/>
      </w:r>
      <w:r>
        <w:rPr>
          <w:rStyle w:val="VerbatimChar"/>
        </w:rPr>
        <w:t xml:space="preserve">chamber_id</w:t>
      </w:r>
      <w:r>
        <w:br/>
      </w:r>
      <w:r>
        <w:rPr>
          <w:rStyle w:val="VerbatimChar"/>
        </w:rPr>
        <w:t xml:space="preserve">recipe_id</w:t>
      </w:r>
      <w:r>
        <w:br/>
      </w:r>
      <w:r>
        <w:rPr>
          <w:rStyle w:val="VerbatimChar"/>
        </w:rPr>
        <w:t xml:space="preserve">measurement_item</w:t>
      </w:r>
      <w:r>
        <w:br/>
      </w:r>
      <w:r>
        <w:rPr>
          <w:rStyle w:val="VerbatimChar"/>
        </w:rPr>
        <w:t xml:space="preserve">time_window</w:t>
      </w:r>
    </w:p>
    <w:p>
      <w:pPr>
        <w:pStyle w:val="FirstParagraph"/>
      </w:pPr>
      <w:r>
        <w:t xml:space="preserve">如果用户没有明确时间范围，很多 Inline 分析默认最近 30 天，但不同数据域可以有不同默认值。</w:t>
      </w:r>
    </w:p>
    <w:bookmarkEnd w:id="47"/>
    <w:bookmarkStart w:id="48" w:name="什么是聚合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什么是聚合</w:t>
      </w:r>
    </w:p>
    <w:p>
      <w:pPr>
        <w:pStyle w:val="FirstParagraph"/>
      </w:pPr>
      <w:r>
        <w:t xml:space="preserve">聚合是把多条原始数据按维度汇总。例如：</w:t>
      </w:r>
    </w:p>
    <w:p>
      <w:pPr>
        <w:pStyle w:val="SourceCode"/>
      </w:pPr>
      <w:r>
        <w:rPr>
          <w:rStyle w:val="VerbatimChar"/>
        </w:rPr>
        <w:t xml:space="preserve">按 measurement_time + equipment_id + measurement_item 计算均值</w:t>
      </w:r>
      <w:r>
        <w:br/>
      </w:r>
      <w:r>
        <w:rPr>
          <w:rStyle w:val="VerbatimChar"/>
        </w:rPr>
        <w:t xml:space="preserve">按 lot_id + wafer_id + step_id 计算标准差</w:t>
      </w:r>
      <w:r>
        <w:br/>
      </w:r>
      <w:r>
        <w:rPr>
          <w:rStyle w:val="VerbatimChar"/>
        </w:rPr>
        <w:t xml:space="preserve">按 chamber_id 分组计算中位数</w:t>
      </w:r>
    </w:p>
    <w:p>
      <w:pPr>
        <w:pStyle w:val="FirstParagraph"/>
      </w:pPr>
      <w:r>
        <w:t xml:space="preserve">常见统计值：</w:t>
      </w:r>
    </w:p>
    <w:p>
      <w:pPr>
        <w:pStyle w:val="SourceCode"/>
      </w:pPr>
      <w:r>
        <w:rPr>
          <w:rStyle w:val="VerbatimChar"/>
        </w:rPr>
        <w:t xml:space="preserve">mean：均值</w:t>
      </w:r>
      <w:r>
        <w:br/>
      </w:r>
      <w:r>
        <w:rPr>
          <w:rStyle w:val="VerbatimChar"/>
        </w:rPr>
        <w:t xml:space="preserve">std：标准差</w:t>
      </w:r>
      <w:r>
        <w:br/>
      </w:r>
      <w:r>
        <w:rPr>
          <w:rStyle w:val="VerbatimChar"/>
        </w:rPr>
        <w:t xml:space="preserve">median：中位数</w:t>
      </w:r>
      <w:r>
        <w:br/>
      </w:r>
      <w:r>
        <w:rPr>
          <w:rStyle w:val="VerbatimChar"/>
        </w:rPr>
        <w:t xml:space="preserve">count：样本数</w:t>
      </w:r>
      <w:r>
        <w:br/>
      </w:r>
      <w:r>
        <w:rPr>
          <w:rStyle w:val="VerbatimChar"/>
        </w:rPr>
        <w:t xml:space="preserve">min / max：最小值 / 最大值</w:t>
      </w:r>
      <w:r>
        <w:br/>
      </w:r>
      <w:r>
        <w:rPr>
          <w:rStyle w:val="VerbatimChar"/>
        </w:rPr>
        <w:t xml:space="preserve">p25 / p75：分位数</w:t>
      </w:r>
    </w:p>
    <w:bookmarkEnd w:id="48"/>
    <w:bookmarkStart w:id="49" w:name="什么是-sp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什么是 SPC</w:t>
      </w:r>
    </w:p>
    <w:p>
      <w:pPr>
        <w:pStyle w:val="FirstParagraph"/>
      </w:pPr>
      <w:r>
        <w:t xml:space="preserve">SPC 是 Statistical Process Control，统计过程控制。它用于观察过程是否稳定。常见图包括均值图、标准差图、控制图、原始点散点图。</w:t>
      </w:r>
    </w:p>
    <w:p>
      <w:pPr>
        <w:pStyle w:val="BodyText"/>
      </w:pPr>
      <w:r>
        <w:t xml:space="preserve">在工程分析中，需要特别注意：</w:t>
      </w:r>
    </w:p>
    <w:p>
      <w:pPr>
        <w:pStyle w:val="Compact"/>
        <w:numPr>
          <w:ilvl w:val="0"/>
          <w:numId w:val="1014"/>
        </w:numPr>
      </w:pPr>
      <w:r>
        <w:t xml:space="preserve">target、UCL、LCL、spec limit 的来源必须清楚；</w:t>
      </w:r>
    </w:p>
    <w:p>
      <w:pPr>
        <w:pStyle w:val="Compact"/>
        <w:numPr>
          <w:ilvl w:val="0"/>
          <w:numId w:val="1014"/>
        </w:numPr>
      </w:pPr>
      <w:r>
        <w:t xml:space="preserve">不能随便把临时计算的控制限当成官方 spec；</w:t>
      </w:r>
    </w:p>
    <w:p>
      <w:pPr>
        <w:pStyle w:val="Compact"/>
        <w:numPr>
          <w:ilvl w:val="0"/>
          <w:numId w:val="1014"/>
        </w:numPr>
      </w:pPr>
      <w:r>
        <w:t xml:space="preserve">样本量不足时不要给强结论；</w:t>
      </w:r>
    </w:p>
    <w:p>
      <w:pPr>
        <w:pStyle w:val="Compact"/>
        <w:numPr>
          <w:ilvl w:val="0"/>
          <w:numId w:val="1014"/>
        </w:numPr>
      </w:pPr>
      <w:r>
        <w:t xml:space="preserve">相关性不等于因果。</w:t>
      </w:r>
    </w:p>
    <w:bookmarkEnd w:id="49"/>
    <w:bookmarkStart w:id="50" w:name="什么是-manifest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什么是 manifest</w:t>
      </w:r>
    </w:p>
    <w:p>
      <w:pPr>
        <w:pStyle w:val="FirstParagraph"/>
      </w:pPr>
      <w:r>
        <w:t xml:space="preserve">Manifest 是一次运行的记录文件。它告诉我们：这次分析用了哪些数据、什么时间范围、哪些过滤条件、多少行、哪个方法版本、生成了哪些图。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"inline-spc-20260427-001"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"fab-inline-spc-analysis"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"inline_measurement.v1"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"P1234"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"step_ids"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"ETCH_CD"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"equipment_ids"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"ETCH02"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"artifacts/raw.parquet"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"artifacts/stats.parquet"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"artifacts/mean.html"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"artifacts/std.html"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新人需要养成习惯：任何报告结论都应该能追溯到 manifest。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第三部分ai-agent-和-skill-基础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第三部分：AI Agent 和 Skill 基础</w:t>
      </w:r>
    </w:p>
    <w:bookmarkStart w:id="52" w:name="大模型是什么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大模型是什么</w:t>
      </w:r>
    </w:p>
    <w:p>
      <w:pPr>
        <w:pStyle w:val="FirstParagraph"/>
      </w:pPr>
      <w:r>
        <w:t xml:space="preserve">大模型可以理解为一个能理解和生成文本、代码、结构化数据的智能系统。它擅长总结、解释、生成代码、写文档、规划步骤，但它本身不知道你公司的生产系统，也不能天然访问数据库。</w:t>
      </w:r>
    </w:p>
    <w:bookmarkEnd w:id="52"/>
    <w:bookmarkStart w:id="53" w:name="agent-是什么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Agent 是什么</w:t>
      </w:r>
    </w:p>
    <w:p>
      <w:pPr>
        <w:pStyle w:val="FirstParagraph"/>
      </w:pPr>
      <w:r>
        <w:t xml:space="preserve">Agent 是一个带状态的工作循环。它不是一次性回答，而是多步推进：</w:t>
      </w:r>
    </w:p>
    <w:p>
      <w:pPr>
        <w:pStyle w:val="SourceCode"/>
      </w:pPr>
      <w:r>
        <w:rPr>
          <w:rStyle w:val="VerbatimChar"/>
        </w:rPr>
        <w:t xml:space="preserve">接收目标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理解当前上下文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决定下一步动作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调用工具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观察结果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继续判断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完成或停止</w:t>
      </w:r>
    </w:p>
    <w:bookmarkEnd w:id="53"/>
    <w:bookmarkStart w:id="54" w:name="tool-是什么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Tool 是什么</w:t>
      </w:r>
    </w:p>
    <w:p>
      <w:pPr>
        <w:pStyle w:val="FirstParagraph"/>
      </w:pPr>
      <w:r>
        <w:t xml:space="preserve">Tool 是 Agent 能执行的动作。例如：</w:t>
      </w:r>
    </w:p>
    <w:p>
      <w:pPr>
        <w:pStyle w:val="SourceCode"/>
      </w:pPr>
      <w:r>
        <w:rPr>
          <w:rStyle w:val="VerbatimChar"/>
        </w:rPr>
        <w:t xml:space="preserve">读取文件</w:t>
      </w:r>
      <w:r>
        <w:br/>
      </w:r>
      <w:r>
        <w:rPr>
          <w:rStyle w:val="VerbatimChar"/>
        </w:rPr>
        <w:t xml:space="preserve">搜索代码</w:t>
      </w:r>
      <w:r>
        <w:br/>
      </w:r>
      <w:r>
        <w:rPr>
          <w:rStyle w:val="VerbatimChar"/>
        </w:rPr>
        <w:t xml:space="preserve">调用 API</w:t>
      </w:r>
      <w:r>
        <w:br/>
      </w:r>
      <w:r>
        <w:rPr>
          <w:rStyle w:val="VerbatimChar"/>
        </w:rPr>
        <w:t xml:space="preserve">运行 CLI</w:t>
      </w:r>
      <w:r>
        <w:br/>
      </w:r>
      <w:r>
        <w:rPr>
          <w:rStyle w:val="VerbatimChar"/>
        </w:rPr>
        <w:t xml:space="preserve">生成图表</w:t>
      </w:r>
      <w:r>
        <w:br/>
      </w:r>
      <w:r>
        <w:rPr>
          <w:rStyle w:val="VerbatimChar"/>
        </w:rPr>
        <w:t xml:space="preserve">访问文档</w:t>
      </w:r>
    </w:p>
    <w:p>
      <w:pPr>
        <w:pStyle w:val="FirstParagraph"/>
      </w:pPr>
      <w:r>
        <w:t xml:space="preserve">对于生产数据，Tool 必须受控。Agent 不应该直接拿到生产库密码，也不应该随意执行 SQL。</w:t>
      </w:r>
    </w:p>
    <w:bookmarkEnd w:id="54"/>
    <w:bookmarkStart w:id="55" w:name="skill-是什么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Skill 是什么</w:t>
      </w:r>
    </w:p>
    <w:p>
      <w:pPr>
        <w:pStyle w:val="FirstParagraph"/>
      </w:pPr>
      <w:r>
        <w:t xml:space="preserve">Skill 是给 Agent 的任务说明书。它告诉 Agent：在某类任务里应该怎么做。</w:t>
      </w:r>
    </w:p>
    <w:p>
      <w:pPr>
        <w:pStyle w:val="BodyText"/>
      </w:pPr>
      <w:r>
        <w:t xml:space="preserve">例如 Inline SPC Skill 会告诉 Agent：</w:t>
      </w:r>
    </w:p>
    <w:p>
      <w:pPr>
        <w:pStyle w:val="Compact"/>
        <w:numPr>
          <w:ilvl w:val="0"/>
          <w:numId w:val="1015"/>
        </w:numPr>
      </w:pPr>
      <w:r>
        <w:t xml:space="preserve">什么时候使用这个 Skill；</w:t>
      </w:r>
    </w:p>
    <w:p>
      <w:pPr>
        <w:pStyle w:val="Compact"/>
        <w:numPr>
          <w:ilvl w:val="0"/>
          <w:numId w:val="1015"/>
        </w:numPr>
      </w:pPr>
      <w:r>
        <w:t xml:space="preserve">如何理解用户的 product、lot、step、equipment；</w:t>
      </w:r>
    </w:p>
    <w:p>
      <w:pPr>
        <w:pStyle w:val="Compact"/>
        <w:numPr>
          <w:ilvl w:val="0"/>
          <w:numId w:val="1015"/>
        </w:numPr>
      </w:pPr>
      <w:r>
        <w:t xml:space="preserve">调用哪个 query API；</w:t>
      </w:r>
    </w:p>
    <w:p>
      <w:pPr>
        <w:pStyle w:val="Compact"/>
        <w:numPr>
          <w:ilvl w:val="0"/>
          <w:numId w:val="1015"/>
        </w:numPr>
      </w:pPr>
      <w:r>
        <w:t xml:space="preserve">运行哪个 analysis CLI；</w:t>
      </w:r>
    </w:p>
    <w:p>
      <w:pPr>
        <w:pStyle w:val="Compact"/>
        <w:numPr>
          <w:ilvl w:val="0"/>
          <w:numId w:val="1015"/>
        </w:numPr>
      </w:pPr>
      <w:r>
        <w:t xml:space="preserve">生成哪些 plot；</w:t>
      </w:r>
    </w:p>
    <w:p>
      <w:pPr>
        <w:pStyle w:val="Compact"/>
        <w:numPr>
          <w:ilvl w:val="0"/>
          <w:numId w:val="1015"/>
        </w:numPr>
      </w:pPr>
      <w:r>
        <w:t xml:space="preserve">如何解释 Mean Plot、Std Plot、Scatter Plot；</w:t>
      </w:r>
    </w:p>
    <w:p>
      <w:pPr>
        <w:pStyle w:val="Compact"/>
        <w:numPr>
          <w:ilvl w:val="0"/>
          <w:numId w:val="1015"/>
        </w:numPr>
      </w:pPr>
      <w:r>
        <w:t xml:space="preserve">什么情况必须停止。</w:t>
      </w:r>
    </w:p>
    <w:bookmarkEnd w:id="55"/>
    <w:bookmarkStart w:id="56" w:name="opencode-是什么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opencode 是什么</w:t>
      </w:r>
    </w:p>
    <w:p>
      <w:pPr>
        <w:pStyle w:val="FirstParagraph"/>
      </w:pPr>
      <w:r>
        <w:t xml:space="preserve">opencode 是我们用来运行 coding / analysis Agent 的工具环境之一。它支持：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AGENTS.md</w:t>
      </w:r>
      <w:r>
        <w:t xml:space="preserve">：项目规则；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.opencode/skills/</w:t>
      </w:r>
      <w:r>
        <w:t xml:space="preserve">：Skill；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.opencode/commands/</w:t>
      </w:r>
      <w:r>
        <w:t xml:space="preserve">：自定义命令；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.opencode/tools/</w:t>
      </w:r>
      <w:r>
        <w:t xml:space="preserve">：自定义工具；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opencode.json</w:t>
      </w:r>
      <w:r>
        <w:t xml:space="preserve">：权限和配置；</w:t>
      </w:r>
    </w:p>
    <w:p>
      <w:pPr>
        <w:pStyle w:val="Compact"/>
        <w:numPr>
          <w:ilvl w:val="0"/>
          <w:numId w:val="1016"/>
        </w:numPr>
      </w:pPr>
      <w:r>
        <w:t xml:space="preserve">Plan / Build agent：不同权限的工作模式。</w:t>
      </w:r>
    </w:p>
    <w:p>
      <w:pPr>
        <w:pStyle w:val="FirstParagraph"/>
      </w:pPr>
      <w:r>
        <w:t xml:space="preserve">新人只需要先记住：</w:t>
      </w:r>
    </w:p>
    <w:p>
      <w:pPr>
        <w:pStyle w:val="SourceCode"/>
      </w:pPr>
      <w:r>
        <w:rPr>
          <w:rStyle w:val="VerbatimChar"/>
        </w:rPr>
        <w:t xml:space="preserve">AGENTS.md 放长期规则</w:t>
      </w:r>
      <w:r>
        <w:br/>
      </w:r>
      <w:r>
        <w:rPr>
          <w:rStyle w:val="VerbatimChar"/>
        </w:rPr>
        <w:t xml:space="preserve">SKILL.md 放某类任务怎么做</w:t>
      </w:r>
      <w:r>
        <w:br/>
      </w:r>
      <w:r>
        <w:rPr>
          <w:rStyle w:val="VerbatimChar"/>
        </w:rPr>
        <w:t xml:space="preserve">commands 放高频入口</w:t>
      </w:r>
      <w:r>
        <w:br/>
      </w:r>
      <w:r>
        <w:rPr>
          <w:rStyle w:val="VerbatimChar"/>
        </w:rPr>
        <w:t xml:space="preserve">tools 放可执行动作</w:t>
      </w:r>
      <w:r>
        <w:br/>
      </w:r>
      <w:r>
        <w:rPr>
          <w:rStyle w:val="VerbatimChar"/>
        </w:rPr>
        <w:t xml:space="preserve">opencode.json 放权限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第四部分为什么我们采用三层能力架构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第四部分：为什么我们采用三层能力架构</w:t>
      </w:r>
    </w:p>
    <w:p>
      <w:pPr>
        <w:pStyle w:val="FirstParagraph"/>
      </w:pPr>
      <w:r>
        <w:t xml:space="preserve">一个历史脚本通常会把三件事混在一起：</w:t>
      </w:r>
    </w:p>
    <w:p>
      <w:pPr>
        <w:pStyle w:val="SourceCode"/>
      </w:pPr>
      <w:r>
        <w:rPr>
          <w:rStyle w:val="VerbatimChar"/>
        </w:rPr>
        <w:t xml:space="preserve">查数据</w:t>
      </w:r>
      <w:r>
        <w:br/>
      </w:r>
      <w:r>
        <w:rPr>
          <w:rStyle w:val="VerbatimChar"/>
        </w:rPr>
        <w:t xml:space="preserve">处理数据</w:t>
      </w:r>
      <w:r>
        <w:br/>
      </w:r>
      <w:r>
        <w:rPr>
          <w:rStyle w:val="VerbatimChar"/>
        </w:rPr>
        <w:t xml:space="preserve">画图</w:t>
      </w:r>
    </w:p>
    <w:p>
      <w:pPr>
        <w:pStyle w:val="FirstParagraph"/>
      </w:pPr>
      <w:r>
        <w:t xml:space="preserve">这在个人使用时很方便，但不适合 Agent 复用。因为 Agent 如果直接运行这种脚本，可能不知道：</w:t>
      </w:r>
    </w:p>
    <w:p>
      <w:pPr>
        <w:pStyle w:val="Compact"/>
        <w:numPr>
          <w:ilvl w:val="0"/>
          <w:numId w:val="1017"/>
        </w:numPr>
      </w:pPr>
      <w:r>
        <w:t xml:space="preserve">数据从哪里来；</w:t>
      </w:r>
    </w:p>
    <w:p>
      <w:pPr>
        <w:pStyle w:val="Compact"/>
        <w:numPr>
          <w:ilvl w:val="0"/>
          <w:numId w:val="1017"/>
        </w:numPr>
      </w:pPr>
      <w:r>
        <w:t xml:space="preserve">SQL 是否安全；</w:t>
      </w:r>
    </w:p>
    <w:p>
      <w:pPr>
        <w:pStyle w:val="Compact"/>
        <w:numPr>
          <w:ilvl w:val="0"/>
          <w:numId w:val="1017"/>
        </w:numPr>
      </w:pPr>
      <w:r>
        <w:t xml:space="preserve">字段是什么意思；</w:t>
      </w:r>
    </w:p>
    <w:p>
      <w:pPr>
        <w:pStyle w:val="Compact"/>
        <w:numPr>
          <w:ilvl w:val="0"/>
          <w:numId w:val="1017"/>
        </w:numPr>
      </w:pPr>
      <w:r>
        <w:t xml:space="preserve">控制限怎么算；</w:t>
      </w:r>
    </w:p>
    <w:p>
      <w:pPr>
        <w:pStyle w:val="Compact"/>
        <w:numPr>
          <w:ilvl w:val="0"/>
          <w:numId w:val="1017"/>
        </w:numPr>
      </w:pPr>
      <w:r>
        <w:t xml:space="preserve">图表是否可以公开；</w:t>
      </w:r>
    </w:p>
    <w:p>
      <w:pPr>
        <w:pStyle w:val="Compact"/>
        <w:numPr>
          <w:ilvl w:val="0"/>
          <w:numId w:val="1017"/>
        </w:numPr>
      </w:pPr>
      <w:r>
        <w:t xml:space="preserve">输出结论是否过度。</w:t>
      </w:r>
    </w:p>
    <w:p>
      <w:pPr>
        <w:pStyle w:val="FirstParagraph"/>
      </w:pPr>
      <w:r>
        <w:t xml:space="preserve">所以我们把它拆成三层：</w:t>
      </w:r>
    </w:p>
    <w:p>
      <w:pPr>
        <w:pStyle w:val="SourceCode"/>
      </w:pPr>
      <w:r>
        <w:rPr>
          <w:rStyle w:val="VerbatimChar"/>
        </w:rPr>
        <w:t xml:space="preserve">Query API：查数据</w:t>
      </w:r>
      <w:r>
        <w:br/>
      </w:r>
      <w:r>
        <w:rPr>
          <w:rStyle w:val="VerbatimChar"/>
        </w:rPr>
        <w:t xml:space="preserve">Analysis CLI：处理数据</w:t>
      </w:r>
      <w:r>
        <w:br/>
      </w:r>
      <w:r>
        <w:rPr>
          <w:rStyle w:val="VerbatimChar"/>
        </w:rPr>
        <w:t xml:space="preserve">Plot CLI：画图和输出结果</w:t>
      </w:r>
    </w:p>
    <w:p>
      <w:pPr>
        <w:pStyle w:val="FirstParagraph"/>
      </w:pPr>
      <w:r>
        <w:t xml:space="preserve">Skill 负责把三层串起来。</w:t>
      </w:r>
    </w:p>
    <w:p>
      <w:r>
        <w:pict>
          <v:rect style="width:0;height:1.5pt" o:hralign="center" o:hrstd="t" o:hr="t"/>
        </w:pict>
      </w:r>
    </w:p>
    <w:bookmarkEnd w:id="58"/>
    <w:bookmarkStart w:id="65" w:name="第五部分inline-spc-新手示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第五部分：Inline SPC 新手示例</w:t>
      </w:r>
    </w:p>
    <w:bookmarkStart w:id="59" w:name="用户问题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1. 用户问题</w:t>
      </w:r>
    </w:p>
    <w:p>
      <w:pPr>
        <w:pStyle w:val="SourceCode"/>
      </w:pPr>
      <w:r>
        <w:rPr>
          <w:rStyle w:val="VerbatimChar"/>
        </w:rPr>
        <w:t xml:space="preserve">请看一下 P1234 最近 30 天 ETCH_CD step 上 ETCH01 和 ETCH02 的 CD_TOP 测量有没有异常。</w:t>
      </w:r>
    </w:p>
    <w:bookmarkEnd w:id="59"/>
    <w:bookmarkStart w:id="60" w:name="agent-应该怎么理解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 Agent 应该怎么理解</w:t>
      </w:r>
    </w:p>
    <w:p>
      <w:pPr>
        <w:pStyle w:val="SourceCode"/>
      </w:pPr>
      <w:r>
        <w:rPr>
          <w:rStyle w:val="VerbatimChar"/>
        </w:rPr>
        <w:t xml:space="preserve">数据域：Inline metrology</w:t>
      </w:r>
      <w:r>
        <w:br/>
      </w:r>
      <w:r>
        <w:rPr>
          <w:rStyle w:val="VerbatimChar"/>
        </w:rPr>
        <w:t xml:space="preserve">产品：P1234</w:t>
      </w:r>
      <w:r>
        <w:br/>
      </w:r>
      <w:r>
        <w:rPr>
          <w:rStyle w:val="VerbatimChar"/>
        </w:rPr>
        <w:t xml:space="preserve">步骤：ETCH_CD</w:t>
      </w:r>
      <w:r>
        <w:br/>
      </w:r>
      <w:r>
        <w:rPr>
          <w:rStyle w:val="VerbatimChar"/>
        </w:rPr>
        <w:t xml:space="preserve">设备：ETCH01, ETCH02</w:t>
      </w:r>
      <w:r>
        <w:br/>
      </w:r>
      <w:r>
        <w:rPr>
          <w:rStyle w:val="VerbatimChar"/>
        </w:rPr>
        <w:t xml:space="preserve">测量项：CD_TOP</w:t>
      </w:r>
      <w:r>
        <w:br/>
      </w:r>
      <w:r>
        <w:rPr>
          <w:rStyle w:val="VerbatimChar"/>
        </w:rPr>
        <w:t xml:space="preserve">时间：最近 30 天</w:t>
      </w:r>
      <w:r>
        <w:br/>
      </w:r>
      <w:r>
        <w:rPr>
          <w:rStyle w:val="VerbatimChar"/>
        </w:rPr>
        <w:t xml:space="preserve">目标：看均值、波动和原始点分布</w:t>
      </w:r>
    </w:p>
    <w:bookmarkEnd w:id="60"/>
    <w:bookmarkStart w:id="61" w:name="调用数据查询-api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 调用数据查询 API</w:t>
      </w:r>
    </w:p>
    <w:p>
      <w:pPr>
        <w:pStyle w:val="FirstParagraph"/>
      </w:pPr>
      <w:r>
        <w:t xml:space="preserve">Agent 通过工具调用 approved API，不直接连生产库。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"P1234"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"ETCH_CD"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"equipment_ids"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"ETCH01"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"ETCH02"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"CD_TOP"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"time_window_days"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调用分析-cli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 调用分析 CLI</w:t>
      </w:r>
    </w:p>
    <w:p>
      <w:pPr>
        <w:pStyle w:val="FirstParagraph"/>
      </w:pPr>
      <w:r>
        <w:t xml:space="preserve">分析 CLI 读取 raw data，计算：</w:t>
      </w:r>
    </w:p>
    <w:p>
      <w:pPr>
        <w:pStyle w:val="SourceCode"/>
      </w:pPr>
      <w:r>
        <w:rPr>
          <w:rStyle w:val="VerbatimChar"/>
        </w:rPr>
        <w:t xml:space="preserve">mean by time / equipment / item</w:t>
      </w:r>
      <w:r>
        <w:br/>
      </w:r>
      <w:r>
        <w:rPr>
          <w:rStyle w:val="VerbatimChar"/>
        </w:rPr>
        <w:t xml:space="preserve">std by time / equipment / item</w:t>
      </w:r>
      <w:r>
        <w:br/>
      </w:r>
      <w:r>
        <w:rPr>
          <w:rStyle w:val="VerbatimChar"/>
        </w:rPr>
        <w:t xml:space="preserve">sample_count</w:t>
      </w:r>
      <w:r>
        <w:br/>
      </w:r>
      <w:r>
        <w:rPr>
          <w:rStyle w:val="VerbatimChar"/>
        </w:rPr>
        <w:t xml:space="preserve">target / UCL / LCL</w:t>
      </w:r>
      <w:r>
        <w:br/>
      </w:r>
      <w:r>
        <w:rPr>
          <w:rStyle w:val="VerbatimChar"/>
        </w:rPr>
        <w:t xml:space="preserve">warning flags</w:t>
      </w:r>
    </w:p>
    <w:bookmarkEnd w:id="62"/>
    <w:bookmarkStart w:id="63" w:name="调用绘图-cli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 调用绘图 CLI</w:t>
      </w:r>
    </w:p>
    <w:p>
      <w:pPr>
        <w:pStyle w:val="FirstParagraph"/>
      </w:pPr>
      <w:r>
        <w:t xml:space="preserve">绘图 CLI 输出：</w:t>
      </w:r>
    </w:p>
    <w:p>
      <w:pPr>
        <w:pStyle w:val="SourceCode"/>
      </w:pPr>
      <w:r>
        <w:rPr>
          <w:rStyle w:val="VerbatimChar"/>
        </w:rPr>
        <w:t xml:space="preserve">mean.html</w:t>
      </w:r>
      <w:r>
        <w:br/>
      </w:r>
      <w:r>
        <w:rPr>
          <w:rStyle w:val="VerbatimChar"/>
        </w:rPr>
        <w:t xml:space="preserve">std.html</w:t>
      </w:r>
      <w:r>
        <w:br/>
      </w:r>
      <w:r>
        <w:rPr>
          <w:rStyle w:val="VerbatimChar"/>
        </w:rPr>
        <w:t xml:space="preserve">scatter.html</w:t>
      </w:r>
      <w:r>
        <w:br/>
      </w:r>
      <w:r>
        <w:rPr>
          <w:rStyle w:val="VerbatimChar"/>
        </w:rPr>
        <w:t xml:space="preserve">plot-manifest.json</w:t>
      </w:r>
    </w:p>
    <w:bookmarkEnd w:id="63"/>
    <w:bookmarkStart w:id="64" w:name="agent-输出报告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6. Agent 输出报告</w:t>
      </w:r>
    </w:p>
    <w:p>
      <w:pPr>
        <w:pStyle w:val="FirstParagraph"/>
      </w:pPr>
      <w:r>
        <w:t xml:space="preserve">安全的报告表达：</w:t>
      </w:r>
    </w:p>
    <w:p>
      <w:pPr>
        <w:pStyle w:val="SourceCode"/>
      </w:pPr>
      <w:r>
        <w:rPr>
          <w:rStyle w:val="VerbatimChar"/>
        </w:rPr>
        <w:t xml:space="preserve">数据显示，ETCH02 在 CD_TOP 均值上相对 ETCH01 持续偏高，但当前样本范围内尚不能单独判断 recipe 或 chamber 根因。建议进一步检查 chamber split、PM 记录、recipe version、metrology tool matching，并由工艺 owner 确认是否需要扩大分析窗口。</w:t>
      </w:r>
    </w:p>
    <w:p>
      <w:pPr>
        <w:pStyle w:val="FirstParagraph"/>
      </w:pPr>
      <w:r>
        <w:t xml:space="preserve">不安全的表达：</w:t>
      </w:r>
    </w:p>
    <w:p>
      <w:pPr>
        <w:pStyle w:val="SourceCode"/>
      </w:pPr>
      <w:r>
        <w:rPr>
          <w:rStyle w:val="VerbatimChar"/>
        </w:rPr>
        <w:t xml:space="preserve">ETCH02 异常，建议马上修改 recipe。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第六部分新人-30-天学习计划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第六部分：新人 30 天学习计划</w:t>
      </w:r>
    </w:p>
    <w:bookmarkStart w:id="66" w:name="第-1-周理解业务和数据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第 1 周：理解业务和数据</w:t>
      </w:r>
    </w:p>
    <w:p>
      <w:pPr>
        <w:pStyle w:val="FirstParagraph"/>
      </w:pPr>
      <w:r>
        <w:t xml:space="preserve">目标：能看懂一个简单 Inline 分析需求。</w:t>
      </w:r>
    </w:p>
    <w:p>
      <w:pPr>
        <w:pStyle w:val="BodyText"/>
      </w:pPr>
      <w:r>
        <w:t xml:space="preserve">学习任务：</w:t>
      </w:r>
    </w:p>
    <w:p>
      <w:pPr>
        <w:pStyle w:val="Compact"/>
        <w:numPr>
          <w:ilvl w:val="0"/>
          <w:numId w:val="1018"/>
        </w:numPr>
      </w:pPr>
      <w:r>
        <w:t xml:space="preserve">认识 wafer、lot、step、tool、chamber、recipe；</w:t>
      </w:r>
    </w:p>
    <w:p>
      <w:pPr>
        <w:pStyle w:val="Compact"/>
        <w:numPr>
          <w:ilvl w:val="0"/>
          <w:numId w:val="1018"/>
        </w:numPr>
      </w:pPr>
      <w:r>
        <w:t xml:space="preserve">看懂 Inline 数据字段；</w:t>
      </w:r>
    </w:p>
    <w:p>
      <w:pPr>
        <w:pStyle w:val="Compact"/>
        <w:numPr>
          <w:ilvl w:val="0"/>
          <w:numId w:val="1018"/>
        </w:numPr>
      </w:pPr>
      <w:r>
        <w:t xml:space="preserve">看懂 Mean Plot、Std Plot、Scatter Plot；</w:t>
      </w:r>
    </w:p>
    <w:p>
      <w:pPr>
        <w:pStyle w:val="Compact"/>
        <w:numPr>
          <w:ilvl w:val="0"/>
          <w:numId w:val="1018"/>
        </w:numPr>
      </w:pPr>
      <w:r>
        <w:t xml:space="preserve">听一次 YAE 或 PIE 的真实需求讨论。</w:t>
      </w:r>
    </w:p>
    <w:p>
      <w:pPr>
        <w:pStyle w:val="FirstParagraph"/>
      </w:pPr>
      <w:r>
        <w:t xml:space="preserve">练习：</w:t>
      </w:r>
    </w:p>
    <w:p>
      <w:pPr>
        <w:pStyle w:val="SourceCode"/>
      </w:pPr>
      <w:r>
        <w:rPr>
          <w:rStyle w:val="VerbatimChar"/>
        </w:rPr>
        <w:t xml:space="preserve">找一个历史 Inline 报告，标出 product、lot、step、equipment、measurement item、time window、主要观察。</w:t>
      </w:r>
    </w:p>
    <w:bookmarkEnd w:id="66"/>
    <w:bookmarkStart w:id="67" w:name="第-2-周理解三层架构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第 2 周：理解三层架构</w:t>
      </w:r>
    </w:p>
    <w:p>
      <w:pPr>
        <w:pStyle w:val="FirstParagraph"/>
      </w:pPr>
      <w:r>
        <w:t xml:space="preserve">目标：知道脚本为什么要拆成 API / CLI / CLI。</w:t>
      </w:r>
    </w:p>
    <w:p>
      <w:pPr>
        <w:pStyle w:val="BodyText"/>
      </w:pPr>
      <w:r>
        <w:t xml:space="preserve">学习任务：</w:t>
      </w:r>
    </w:p>
    <w:p>
      <w:pPr>
        <w:pStyle w:val="Compact"/>
        <w:numPr>
          <w:ilvl w:val="0"/>
          <w:numId w:val="1019"/>
        </w:numPr>
      </w:pPr>
      <w:r>
        <w:t xml:space="preserve">运行 mock query API；</w:t>
      </w:r>
    </w:p>
    <w:p>
      <w:pPr>
        <w:pStyle w:val="Compact"/>
        <w:numPr>
          <w:ilvl w:val="0"/>
          <w:numId w:val="1019"/>
        </w:numPr>
      </w:pPr>
      <w:r>
        <w:t xml:space="preserve">运行一个 analysis CLI；</w:t>
      </w:r>
    </w:p>
    <w:p>
      <w:pPr>
        <w:pStyle w:val="Compact"/>
        <w:numPr>
          <w:ilvl w:val="0"/>
          <w:numId w:val="1019"/>
        </w:numPr>
      </w:pPr>
      <w:r>
        <w:t xml:space="preserve">打开 plot HTML；</w:t>
      </w:r>
    </w:p>
    <w:p>
      <w:pPr>
        <w:pStyle w:val="Compact"/>
        <w:numPr>
          <w:ilvl w:val="0"/>
          <w:numId w:val="1019"/>
        </w:numPr>
      </w:pPr>
      <w:r>
        <w:t xml:space="preserve">阅读 manifest。</w:t>
      </w:r>
    </w:p>
    <w:p>
      <w:pPr>
        <w:pStyle w:val="FirstParagraph"/>
      </w:pPr>
      <w:r>
        <w:t xml:space="preserve">练习：</w:t>
      </w:r>
    </w:p>
    <w:p>
      <w:pPr>
        <w:pStyle w:val="SourceCode"/>
      </w:pPr>
      <w:r>
        <w:rPr>
          <w:rStyle w:val="VerbatimChar"/>
        </w:rPr>
        <w:t xml:space="preserve">解释 raw.parquet、stats.parquet、summary.json、plot-manifest.json 各自作用。</w:t>
      </w:r>
    </w:p>
    <w:bookmarkEnd w:id="67"/>
    <w:bookmarkStart w:id="68" w:name="第-3-周理解-agent-和-skill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第 3 周：理解 Agent 和 Skill</w:t>
      </w:r>
    </w:p>
    <w:p>
      <w:pPr>
        <w:pStyle w:val="FirstParagraph"/>
      </w:pPr>
      <w:r>
        <w:t xml:space="preserve">目标：能读懂一个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。</w:t>
      </w:r>
    </w:p>
    <w:p>
      <w:pPr>
        <w:pStyle w:val="BodyText"/>
      </w:pPr>
      <w:r>
        <w:t xml:space="preserve">学习任务：</w:t>
      </w:r>
    </w:p>
    <w:p>
      <w:pPr>
        <w:pStyle w:val="Compact"/>
        <w:numPr>
          <w:ilvl w:val="0"/>
          <w:numId w:val="1020"/>
        </w:numPr>
      </w:pPr>
      <w:r>
        <w:t xml:space="preserve">阅读</w:t>
      </w:r>
      <w:r>
        <w:t xml:space="preserve"> </w:t>
      </w:r>
      <w:r>
        <w:rPr>
          <w:rStyle w:val="VerbatimChar"/>
        </w:rPr>
        <w:t xml:space="preserve">fab-inline-spc-analysis/SKILL.md</w:t>
      </w:r>
      <w:r>
        <w:t xml:space="preserve">；</w:t>
      </w:r>
    </w:p>
    <w:p>
      <w:pPr>
        <w:pStyle w:val="Compact"/>
        <w:numPr>
          <w:ilvl w:val="0"/>
          <w:numId w:val="1020"/>
        </w:numPr>
      </w:pPr>
      <w:r>
        <w:t xml:space="preserve">找出 description、workflow、output format、stop rules；</w:t>
      </w:r>
    </w:p>
    <w:p>
      <w:pPr>
        <w:pStyle w:val="Compact"/>
        <w:numPr>
          <w:ilvl w:val="0"/>
          <w:numId w:val="1020"/>
        </w:numPr>
      </w:pPr>
      <w:r>
        <w:t xml:space="preserve">用 opencode command 发起一次 mock 分析。</w:t>
      </w:r>
    </w:p>
    <w:p>
      <w:pPr>
        <w:pStyle w:val="FirstParagraph"/>
      </w:pPr>
      <w:r>
        <w:t xml:space="preserve">练习：</w:t>
      </w:r>
    </w:p>
    <w:p>
      <w:pPr>
        <w:pStyle w:val="SourceCode"/>
      </w:pPr>
      <w:r>
        <w:rPr>
          <w:rStyle w:val="VerbatimChar"/>
        </w:rPr>
        <w:t xml:space="preserve">把一个自然语言需求改写成标准参数。</w:t>
      </w:r>
    </w:p>
    <w:bookmarkEnd w:id="68"/>
    <w:bookmarkStart w:id="69" w:name="第-4-周参与一个小改造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第 4 周：参与一个小改造</w:t>
      </w:r>
    </w:p>
    <w:p>
      <w:pPr>
        <w:pStyle w:val="FirstParagraph"/>
      </w:pPr>
      <w:r>
        <w:t xml:space="preserve">目标：参与把一个低风险脚本改造成 Skill。</w:t>
      </w:r>
    </w:p>
    <w:p>
      <w:pPr>
        <w:pStyle w:val="BodyText"/>
      </w:pPr>
      <w:r>
        <w:t xml:space="preserve">学习任务：</w:t>
      </w:r>
    </w:p>
    <w:p>
      <w:pPr>
        <w:pStyle w:val="Compact"/>
        <w:numPr>
          <w:ilvl w:val="0"/>
          <w:numId w:val="1021"/>
        </w:numPr>
      </w:pPr>
      <w:r>
        <w:t xml:space="preserve">帮忙整理 schema；</w:t>
      </w:r>
    </w:p>
    <w:p>
      <w:pPr>
        <w:pStyle w:val="Compact"/>
        <w:numPr>
          <w:ilvl w:val="0"/>
          <w:numId w:val="1021"/>
        </w:numPr>
      </w:pPr>
      <w:r>
        <w:t xml:space="preserve">写一组 mock 数据；</w:t>
      </w:r>
    </w:p>
    <w:p>
      <w:pPr>
        <w:pStyle w:val="Compact"/>
        <w:numPr>
          <w:ilvl w:val="0"/>
          <w:numId w:val="1021"/>
        </w:numPr>
      </w:pPr>
      <w:r>
        <w:t xml:space="preserve">写一个 golden case；</w:t>
      </w:r>
    </w:p>
    <w:p>
      <w:pPr>
        <w:pStyle w:val="Compact"/>
        <w:numPr>
          <w:ilvl w:val="0"/>
          <w:numId w:val="1021"/>
        </w:numPr>
      </w:pPr>
      <w:r>
        <w:t xml:space="preserve">给 Skill 加一个 stop rule；</w:t>
      </w:r>
    </w:p>
    <w:p>
      <w:pPr>
        <w:pStyle w:val="Compact"/>
        <w:numPr>
          <w:ilvl w:val="0"/>
          <w:numId w:val="1021"/>
        </w:numPr>
      </w:pPr>
      <w:r>
        <w:t xml:space="preserve">参与 code review。</w:t>
      </w:r>
    </w:p>
    <w:p>
      <w:pPr>
        <w:pStyle w:val="FirstParagraph"/>
      </w:pPr>
      <w:r>
        <w:t xml:space="preserve">练习：</w:t>
      </w:r>
    </w:p>
    <w:p>
      <w:pPr>
        <w:pStyle w:val="SourceCode"/>
      </w:pPr>
      <w:r>
        <w:rPr>
          <w:rStyle w:val="VerbatimChar"/>
        </w:rPr>
        <w:t xml:space="preserve">为一个小脚本填写脚本盘点表。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第七部分新人安全守则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第七部分：新人安全守则</w:t>
      </w:r>
    </w:p>
    <w:p>
      <w:pPr>
        <w:pStyle w:val="FirstParagraph"/>
      </w:pPr>
      <w:r>
        <w:t xml:space="preserve">请牢记这些规则：</w:t>
      </w:r>
    </w:p>
    <w:p>
      <w:pPr>
        <w:pStyle w:val="SourceCode"/>
      </w:pPr>
      <w:r>
        <w:rPr>
          <w:rStyle w:val="VerbatimChar"/>
        </w:rPr>
        <w:t xml:space="preserve">1. 不要把生产数据库密码写进 Skill、AGENTS.md、prompt 或代码样例。</w:t>
      </w:r>
      <w:r>
        <w:br/>
      </w:r>
      <w:r>
        <w:rPr>
          <w:rStyle w:val="VerbatimChar"/>
        </w:rPr>
        <w:t xml:space="preserve">2. 不要让 Agent 直接连生产库。</w:t>
      </w:r>
      <w:r>
        <w:br/>
      </w:r>
      <w:r>
        <w:rPr>
          <w:rStyle w:val="VerbatimChar"/>
        </w:rPr>
        <w:t xml:space="preserve">3. 不要让 Agent 自动修改 recipe、spec、target、UCL、LCL。</w:t>
      </w:r>
      <w:r>
        <w:br/>
      </w:r>
      <w:r>
        <w:rPr>
          <w:rStyle w:val="VerbatimChar"/>
        </w:rPr>
        <w:t xml:space="preserve">4. 不要把真实客户、产品、lot、wafer 敏感信息放进公开示例。</w:t>
      </w:r>
      <w:r>
        <w:br/>
      </w:r>
      <w:r>
        <w:rPr>
          <w:rStyle w:val="VerbatimChar"/>
        </w:rPr>
        <w:t xml:space="preserve">5. 不要把相关性写成因果。</w:t>
      </w:r>
      <w:r>
        <w:br/>
      </w:r>
      <w:r>
        <w:rPr>
          <w:rStyle w:val="VerbatimChar"/>
        </w:rPr>
        <w:t xml:space="preserve">6. 不要在样本量不足时给确定性结论。</w:t>
      </w:r>
      <w:r>
        <w:br/>
      </w:r>
      <w:r>
        <w:rPr>
          <w:rStyle w:val="VerbatimChar"/>
        </w:rPr>
        <w:t xml:space="preserve">7. 不要跳过 manifest。</w:t>
      </w:r>
      <w:r>
        <w:br/>
      </w:r>
      <w:r>
        <w:rPr>
          <w:rStyle w:val="VerbatimChar"/>
        </w:rPr>
        <w:t xml:space="preserve">8. 不要用个人 Notebook 输出作为团队正式结果。</w:t>
      </w:r>
      <w:r>
        <w:br/>
      </w:r>
      <w:r>
        <w:rPr>
          <w:rStyle w:val="VerbatimChar"/>
        </w:rPr>
        <w:t xml:space="preserve">9. 高风险结论必须找业务 owner、工艺 owner 或数据 owner 确认。</w:t>
      </w:r>
    </w:p>
    <w:p>
      <w:r>
        <w:pict>
          <v:rect style="width:0;height:1.5pt" o:hralign="center" o:hrstd="t" o:hr="t"/>
        </w:pict>
      </w:r>
    </w:p>
    <w:bookmarkEnd w:id="71"/>
    <w:bookmarkStart w:id="90" w:name="第八部分常用词汇表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第八部分：常用词汇表</w:t>
      </w:r>
    </w:p>
    <w:bookmarkStart w:id="72" w:name="agent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Agent</w:t>
      </w:r>
    </w:p>
    <w:p>
      <w:pPr>
        <w:pStyle w:val="FirstParagraph"/>
      </w:pPr>
      <w:r>
        <w:t xml:space="preserve">可以多步执行任务的 AI 工作循环。</w:t>
      </w:r>
    </w:p>
    <w:bookmarkEnd w:id="72"/>
    <w:bookmarkStart w:id="73" w:name="skill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Skill</w:t>
      </w:r>
    </w:p>
    <w:p>
      <w:pPr>
        <w:pStyle w:val="FirstParagraph"/>
      </w:pPr>
      <w:r>
        <w:t xml:space="preserve">给 Agent 的专业任务 SOP。</w:t>
      </w:r>
    </w:p>
    <w:bookmarkEnd w:id="73"/>
    <w:bookmarkStart w:id="74" w:name="tool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Tool</w:t>
      </w:r>
    </w:p>
    <w:p>
      <w:pPr>
        <w:pStyle w:val="FirstParagraph"/>
      </w:pPr>
      <w:r>
        <w:t xml:space="preserve">Agent 可以调用的动作，例如 API 或 CLI。</w:t>
      </w:r>
    </w:p>
    <w:bookmarkEnd w:id="74"/>
    <w:bookmarkStart w:id="75" w:name="cli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CLI</w:t>
      </w:r>
    </w:p>
    <w:p>
      <w:pPr>
        <w:pStyle w:val="FirstParagraph"/>
      </w:pPr>
      <w:r>
        <w:t xml:space="preserve">Command Line Interface，命令行工具。</w:t>
      </w:r>
    </w:p>
    <w:bookmarkEnd w:id="75"/>
    <w:bookmarkStart w:id="76" w:name="api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API</w:t>
      </w:r>
    </w:p>
    <w:p>
      <w:pPr>
        <w:pStyle w:val="FirstParagraph"/>
      </w:pPr>
      <w:r>
        <w:t xml:space="preserve">Application Programming Interface，应用接口。</w:t>
      </w:r>
    </w:p>
    <w:bookmarkEnd w:id="76"/>
    <w:bookmarkStart w:id="77" w:name="mcp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MCP</w:t>
      </w:r>
    </w:p>
    <w:p>
      <w:pPr>
        <w:pStyle w:val="FirstParagraph"/>
      </w:pPr>
      <w:r>
        <w:t xml:space="preserve">一种把外部工具、资源和提示模板接入 Agent 的协议。</w:t>
      </w:r>
    </w:p>
    <w:bookmarkEnd w:id="77"/>
    <w:bookmarkStart w:id="78" w:name="inline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Inline</w:t>
      </w:r>
    </w:p>
    <w:p>
      <w:pPr>
        <w:pStyle w:val="FirstParagraph"/>
      </w:pPr>
      <w:r>
        <w:t xml:space="preserve">制造过程中的中间量测数据。</w:t>
      </w:r>
    </w:p>
    <w:bookmarkEnd w:id="78"/>
    <w:bookmarkStart w:id="79" w:name="wat-pcm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WAT / PCM</w:t>
      </w:r>
    </w:p>
    <w:p>
      <w:pPr>
        <w:pStyle w:val="FirstParagraph"/>
      </w:pPr>
      <w:r>
        <w:t xml:space="preserve">晶圆级电性测试数据。</w:t>
      </w:r>
    </w:p>
    <w:bookmarkEnd w:id="79"/>
    <w:bookmarkStart w:id="80" w:name="fdc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FDC</w:t>
      </w:r>
    </w:p>
    <w:p>
      <w:pPr>
        <w:pStyle w:val="FirstParagraph"/>
      </w:pPr>
      <w:r>
        <w:t xml:space="preserve">设备传感器和过程监控数据。</w:t>
      </w:r>
    </w:p>
    <w:bookmarkEnd w:id="80"/>
    <w:bookmarkStart w:id="81" w:name="spc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SPC</w:t>
      </w:r>
    </w:p>
    <w:p>
      <w:pPr>
        <w:pStyle w:val="FirstParagraph"/>
      </w:pPr>
      <w:r>
        <w:t xml:space="preserve">统计过程控制。</w:t>
      </w:r>
    </w:p>
    <w:bookmarkEnd w:id="81"/>
    <w:bookmarkStart w:id="82" w:name="ucl-lcl"/>
    <w:p>
      <w:pPr>
        <w:pStyle w:val="Heading2"/>
      </w:pPr>
      <w:r>
        <w:rPr>
          <w:rStyle w:val="SectionNumber"/>
        </w:rPr>
        <w:t xml:space="preserve">9.11</w:t>
      </w:r>
      <w:r>
        <w:tab/>
      </w:r>
      <w:r>
        <w:t xml:space="preserve">UCL / LCL</w:t>
      </w:r>
    </w:p>
    <w:p>
      <w:pPr>
        <w:pStyle w:val="FirstParagraph"/>
      </w:pPr>
      <w:r>
        <w:t xml:space="preserve">Upper Control Limit / Lower Control Limit，上下控制限。</w:t>
      </w:r>
    </w:p>
    <w:bookmarkEnd w:id="82"/>
    <w:bookmarkStart w:id="83" w:name="target"/>
    <w:p>
      <w:pPr>
        <w:pStyle w:val="Heading2"/>
      </w:pPr>
      <w:r>
        <w:rPr>
          <w:rStyle w:val="SectionNumber"/>
        </w:rPr>
        <w:t xml:space="preserve">9.12</w:t>
      </w:r>
      <w:r>
        <w:tab/>
      </w:r>
      <w:r>
        <w:t xml:space="preserve">Target</w:t>
      </w:r>
    </w:p>
    <w:p>
      <w:pPr>
        <w:pStyle w:val="FirstParagraph"/>
      </w:pPr>
      <w:r>
        <w:t xml:space="preserve">目标值。</w:t>
      </w:r>
    </w:p>
    <w:bookmarkEnd w:id="83"/>
    <w:bookmarkStart w:id="84" w:name="spec"/>
    <w:p>
      <w:pPr>
        <w:pStyle w:val="Heading2"/>
      </w:pPr>
      <w:r>
        <w:rPr>
          <w:rStyle w:val="SectionNumber"/>
        </w:rPr>
        <w:t xml:space="preserve">9.13</w:t>
      </w:r>
      <w:r>
        <w:tab/>
      </w:r>
      <w:r>
        <w:t xml:space="preserve">Spec</w:t>
      </w:r>
    </w:p>
    <w:p>
      <w:pPr>
        <w:pStyle w:val="FirstParagraph"/>
      </w:pPr>
      <w:r>
        <w:t xml:space="preserve">规格限。注意 spec 和 control limit 不是一回事。</w:t>
      </w:r>
    </w:p>
    <w:bookmarkEnd w:id="84"/>
    <w:bookmarkStart w:id="85" w:name="lot-1"/>
    <w:p>
      <w:pPr>
        <w:pStyle w:val="Heading2"/>
      </w:pPr>
      <w:r>
        <w:rPr>
          <w:rStyle w:val="SectionNumber"/>
        </w:rPr>
        <w:t xml:space="preserve">9.14</w:t>
      </w:r>
      <w:r>
        <w:tab/>
      </w:r>
      <w:r>
        <w:t xml:space="preserve">Lot</w:t>
      </w:r>
    </w:p>
    <w:p>
      <w:pPr>
        <w:pStyle w:val="FirstParagraph"/>
      </w:pPr>
      <w:r>
        <w:t xml:space="preserve">生产批次。</w:t>
      </w:r>
    </w:p>
    <w:bookmarkEnd w:id="85"/>
    <w:bookmarkStart w:id="86" w:name="wafer-1"/>
    <w:p>
      <w:pPr>
        <w:pStyle w:val="Heading2"/>
      </w:pPr>
      <w:r>
        <w:rPr>
          <w:rStyle w:val="SectionNumber"/>
        </w:rPr>
        <w:t xml:space="preserve">9.15</w:t>
      </w:r>
      <w:r>
        <w:tab/>
      </w:r>
      <w:r>
        <w:t xml:space="preserve">Wafer</w:t>
      </w:r>
    </w:p>
    <w:p>
      <w:pPr>
        <w:pStyle w:val="FirstParagraph"/>
      </w:pPr>
      <w:r>
        <w:t xml:space="preserve">晶圆。</w:t>
      </w:r>
    </w:p>
    <w:bookmarkEnd w:id="86"/>
    <w:bookmarkStart w:id="87" w:name="chamber-1"/>
    <w:p>
      <w:pPr>
        <w:pStyle w:val="Heading2"/>
      </w:pPr>
      <w:r>
        <w:rPr>
          <w:rStyle w:val="SectionNumber"/>
        </w:rPr>
        <w:t xml:space="preserve">9.16</w:t>
      </w:r>
      <w:r>
        <w:tab/>
      </w:r>
      <w:r>
        <w:t xml:space="preserve">Chamber</w:t>
      </w:r>
    </w:p>
    <w:p>
      <w:pPr>
        <w:pStyle w:val="FirstParagraph"/>
      </w:pPr>
      <w:r>
        <w:t xml:space="preserve">设备腔体。</w:t>
      </w:r>
    </w:p>
    <w:bookmarkEnd w:id="87"/>
    <w:bookmarkStart w:id="88" w:name="recipe-1"/>
    <w:p>
      <w:pPr>
        <w:pStyle w:val="Heading2"/>
      </w:pPr>
      <w:r>
        <w:rPr>
          <w:rStyle w:val="SectionNumber"/>
        </w:rPr>
        <w:t xml:space="preserve">9.17</w:t>
      </w:r>
      <w:r>
        <w:tab/>
      </w:r>
      <w:r>
        <w:t xml:space="preserve">Recipe</w:t>
      </w:r>
    </w:p>
    <w:p>
      <w:pPr>
        <w:pStyle w:val="FirstParagraph"/>
      </w:pPr>
      <w:r>
        <w:t xml:space="preserve">设备工艺配方。</w:t>
      </w:r>
    </w:p>
    <w:bookmarkEnd w:id="88"/>
    <w:bookmarkStart w:id="89" w:name="manifest"/>
    <w:p>
      <w:pPr>
        <w:pStyle w:val="Heading2"/>
      </w:pPr>
      <w:r>
        <w:rPr>
          <w:rStyle w:val="SectionNumber"/>
        </w:rPr>
        <w:t xml:space="preserve">9.18</w:t>
      </w:r>
      <w:r>
        <w:tab/>
      </w:r>
      <w:r>
        <w:t xml:space="preserve">Manifest</w:t>
      </w:r>
    </w:p>
    <w:p>
      <w:pPr>
        <w:pStyle w:val="FirstParagraph"/>
      </w:pPr>
      <w:r>
        <w:t xml:space="preserve">一次分析运行的追溯记录。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第九部分新人可以问的好问题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第九部分：新人可以问的好问题</w:t>
      </w:r>
    </w:p>
    <w:p>
      <w:pPr>
        <w:pStyle w:val="FirstParagraph"/>
      </w:pPr>
      <w:r>
        <w:t xml:space="preserve">当你不确定时，建议这样问：</w:t>
      </w:r>
    </w:p>
    <w:p>
      <w:pPr>
        <w:pStyle w:val="SourceCode"/>
      </w:pPr>
      <w:r>
        <w:rPr>
          <w:rStyle w:val="VerbatimChar"/>
        </w:rPr>
        <w:t xml:space="preserve">这个数据源的 owner 是谁？</w:t>
      </w:r>
      <w:r>
        <w:br/>
      </w:r>
      <w:r>
        <w:rPr>
          <w:rStyle w:val="VerbatimChar"/>
        </w:rPr>
        <w:t xml:space="preserve">这个字段的标准含义是什么？</w:t>
      </w:r>
      <w:r>
        <w:br/>
      </w:r>
      <w:r>
        <w:rPr>
          <w:rStyle w:val="VerbatimChar"/>
        </w:rPr>
        <w:t xml:space="preserve">这个 target / UCL / LCL 是官方值还是临时计算值？</w:t>
      </w:r>
      <w:r>
        <w:br/>
      </w:r>
      <w:r>
        <w:rPr>
          <w:rStyle w:val="VerbatimChar"/>
        </w:rPr>
        <w:t xml:space="preserve">这个结论可以对外发送吗？</w:t>
      </w:r>
      <w:r>
        <w:br/>
      </w:r>
      <w:r>
        <w:rPr>
          <w:rStyle w:val="VerbatimChar"/>
        </w:rPr>
        <w:t xml:space="preserve">这个 lot / product 是否敏感？</w:t>
      </w:r>
      <w:r>
        <w:br/>
      </w:r>
      <w:r>
        <w:rPr>
          <w:rStyle w:val="VerbatimChar"/>
        </w:rPr>
        <w:t xml:space="preserve">这个 CLI 是否有 golden case？</w:t>
      </w:r>
      <w:r>
        <w:br/>
      </w:r>
      <w:r>
        <w:rPr>
          <w:rStyle w:val="VerbatimChar"/>
        </w:rPr>
        <w:t xml:space="preserve">这个 Skill 的 stop rules 是否覆盖了当前场景？</w:t>
      </w:r>
      <w:r>
        <w:br/>
      </w:r>
      <w:r>
        <w:rPr>
          <w:rStyle w:val="VerbatimChar"/>
        </w:rPr>
        <w:t xml:space="preserve">这个图表里的异常是设备差异、产品差异、lot 差异还是样本量问题？</w:t>
      </w:r>
    </w:p>
    <w:p>
      <w:pPr>
        <w:pStyle w:val="FirstParagraph"/>
      </w:pPr>
      <w:r>
        <w:t xml:space="preserve">这些问题比盲目给结论更专业。</w:t>
      </w:r>
    </w:p>
    <w:p>
      <w:r>
        <w:pict>
          <v:rect style="width:0;height:1.5pt" o:hralign="center" o:hrstd="t" o:hr="t"/>
        </w:pict>
      </w:r>
    </w:p>
    <w:bookmarkEnd w:id="91"/>
    <w:bookmarkStart w:id="92" w:name="第十部分参考资料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第十部分：参考资料</w:t>
      </w:r>
    </w:p>
    <w:p>
      <w:pPr>
        <w:pStyle w:val="Compact"/>
        <w:numPr>
          <w:ilvl w:val="0"/>
          <w:numId w:val="1022"/>
        </w:numPr>
      </w:pPr>
      <w:r>
        <w:t xml:space="preserve">OpenCode Agent Skills: https://opencode.ai/docs/skills</w:t>
      </w:r>
    </w:p>
    <w:p>
      <w:pPr>
        <w:pStyle w:val="Compact"/>
        <w:numPr>
          <w:ilvl w:val="0"/>
          <w:numId w:val="1022"/>
        </w:numPr>
      </w:pPr>
      <w:r>
        <w:t xml:space="preserve">OpenCode Commands: https://opencode.ai/docs/commands/</w:t>
      </w:r>
    </w:p>
    <w:p>
      <w:pPr>
        <w:pStyle w:val="Compact"/>
        <w:numPr>
          <w:ilvl w:val="0"/>
          <w:numId w:val="1022"/>
        </w:numPr>
      </w:pPr>
      <w:r>
        <w:t xml:space="preserve">OpenCode Custom Tools: https://opencode.ai/docs/custom-tools/</w:t>
      </w:r>
    </w:p>
    <w:p>
      <w:pPr>
        <w:pStyle w:val="Compact"/>
        <w:numPr>
          <w:ilvl w:val="0"/>
          <w:numId w:val="1022"/>
        </w:numPr>
      </w:pPr>
      <w:r>
        <w:t xml:space="preserve">OpenCode Agents: https://opencode.ai/docs/agents/</w:t>
      </w:r>
    </w:p>
    <w:p>
      <w:pPr>
        <w:pStyle w:val="Compact"/>
        <w:numPr>
          <w:ilvl w:val="0"/>
          <w:numId w:val="1022"/>
        </w:numPr>
      </w:pPr>
      <w:r>
        <w:t xml:space="preserve">OpenCode Rules / AGENTS.md: https://opencode.ai/docs/rules/</w:t>
      </w:r>
    </w:p>
    <w:p>
      <w:pPr>
        <w:pStyle w:val="Compact"/>
        <w:numPr>
          <w:ilvl w:val="0"/>
          <w:numId w:val="1022"/>
        </w:numPr>
      </w:pPr>
      <w:r>
        <w:t xml:space="preserve">FastAPI Request Body and Pydantic Models: https://fastapi.tiangolo.com/tutorial/body/</w:t>
      </w:r>
    </w:p>
    <w:p>
      <w:pPr>
        <w:pStyle w:val="Compact"/>
        <w:numPr>
          <w:ilvl w:val="0"/>
          <w:numId w:val="1022"/>
        </w:numPr>
      </w:pPr>
      <w:r>
        <w:t xml:space="preserve">Plotly Interactive HTML Export: https://plotly.com/python/interactive-html-export/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新人入门教程：半导体工程数据分析与 AI Agent / Skill</dc:title>
  <dc:creator>工程数据分析团队 / 数字算法团队</dc:creator>
  <dc:language>zh-CN</dc:language>
  <cp:keywords/>
  <dcterms:created xsi:type="dcterms:W3CDTF">2026-04-27T01:06:17Z</dcterms:created>
  <dcterms:modified xsi:type="dcterms:W3CDTF">2026-04-27T01:06:17Z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subtitle">
    <vt:lpwstr>给刚入职同学的业务、数据和智能化基础课</vt:lpwstr>
  </property>
</Properties>
</file>