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ind w:firstLine="240" w:firstLineChars="100"/>
        <w:rPr>
          <w:rFonts w:ascii="黑体" w:hAnsi="黑体" w:eastAsia="黑体"/>
          <w:b w:val="0"/>
          <w:bCs w:val="0"/>
          <w:color w:val="000000"/>
          <w:sz w:val="24"/>
          <w:szCs w:val="21"/>
        </w:rPr>
      </w:pPr>
      <w:bookmarkStart w:id="0" w:name="_Toc507490876"/>
      <w:r>
        <w:rPr>
          <w:rFonts w:hint="eastAsia" w:ascii="黑体" w:hAnsi="黑体" w:eastAsia="黑体"/>
          <w:b w:val="0"/>
          <w:bCs w:val="0"/>
          <w:color w:val="000000"/>
          <w:sz w:val="24"/>
        </w:rPr>
        <w:t>周总结报告</w:t>
      </w:r>
      <w:bookmarkEnd w:id="0"/>
    </w:p>
    <w:p>
      <w:pPr>
        <w:spacing w:line="400" w:lineRule="exact"/>
        <w:ind w:firstLine="735" w:firstLineChars="350"/>
        <w:rPr>
          <w:rFonts w:ascii="华文隶书" w:eastAsia="华文隶书"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hint="eastAsia" w:ascii="黑体" w:eastAsia="黑体"/>
          <w:color w:val="000000"/>
          <w:sz w:val="32"/>
          <w:szCs w:val="32"/>
        </w:rPr>
        <w:t>《工程设计实践》</w:t>
      </w:r>
      <w:r>
        <w:rPr>
          <w:rFonts w:hint="eastAsia" w:ascii="黑体" w:hAnsi="宋体" w:eastAsia="黑体"/>
          <w:color w:val="000000"/>
          <w:sz w:val="32"/>
          <w:szCs w:val="32"/>
        </w:rPr>
        <w:t xml:space="preserve">周总结报告 </w:t>
      </w:r>
    </w:p>
    <w:p>
      <w:pPr>
        <w:spacing w:line="400" w:lineRule="exact"/>
        <w:ind w:firstLine="2730" w:firstLineChars="1300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宋体" w:hAnsi="宋体"/>
          <w:color w:val="000000"/>
          <w:szCs w:val="21"/>
        </w:rPr>
        <w:t>2020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default" w:ascii="宋体" w:hAnsi="宋体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22</w:t>
      </w:r>
      <w:r>
        <w:rPr>
          <w:rFonts w:hint="eastAsia" w:ascii="宋体" w:hAnsi="宋体"/>
          <w:color w:val="000000"/>
          <w:szCs w:val="21"/>
        </w:rPr>
        <w:t xml:space="preserve">日                           </w:t>
      </w:r>
      <w:r>
        <w:rPr>
          <w:rFonts w:hint="eastAsia"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default" w:ascii="宋体" w:hAnsi="宋体"/>
          <w:color w:val="000000"/>
          <w:sz w:val="24"/>
        </w:rPr>
        <w:t xml:space="preserve">5  </w:t>
      </w:r>
      <w:r>
        <w:rPr>
          <w:rFonts w:hint="eastAsia" w:ascii="宋体" w:hAnsi="宋体"/>
          <w:color w:val="000000"/>
          <w:sz w:val="24"/>
        </w:rPr>
        <w:t xml:space="preserve">周  </w:t>
      </w:r>
    </w:p>
    <w:tbl>
      <w:tblPr>
        <w:tblStyle w:val="6"/>
        <w:tblpPr w:leftFromText="180" w:rightFromText="180" w:vertAnchor="text" w:horzAnchor="page" w:tblpX="1342" w:tblpY="82"/>
        <w:tblOverlap w:val="never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57"/>
        <w:gridCol w:w="1236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项目组名称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云养猫课题组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专业组别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云养猫课题组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hint="eastAsia" w:ascii="黑体" w:eastAsia="黑体"/>
                <w:color w:val="000000"/>
                <w:szCs w:val="21"/>
              </w:rPr>
              <w:t>项目名称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王瑞民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4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1、本周总结</w:t>
            </w:r>
            <w:r>
              <w:rPr>
                <w:rFonts w:hint="eastAsia" w:ascii="宋体" w:hAnsi="宋体"/>
                <w:color w:val="000000"/>
                <w:szCs w:val="21"/>
              </w:rPr>
              <w:t>（工作内容、进展情况、阶段性结果）</w:t>
            </w:r>
          </w:p>
          <w:p>
            <w:pPr>
              <w:spacing w:before="93" w:beforeLines="30" w:after="93" w:afterLines="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本周开始质量检测工作，对已完成的系统功能进行系统测试、功能测试、系统测试分析等测试工作。测试针对现有产品功能模块以及实施结果分别进行测试</w:t>
            </w:r>
            <w:r>
              <w:rPr>
                <w:rFonts w:ascii="宋体" w:hAnsi="宋体"/>
                <w:color w:val="000000"/>
                <w:szCs w:val="21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功能测试覆盖整个系统中的功能模块，是开发小组对所使用的多个产品进行充分整合后，为用户提供综合服务的能力。测试整个系统是否达到需求规格说明书中要求实现的各项功能。</w:t>
            </w:r>
            <w:r>
              <w:rPr>
                <w:rFonts w:hint="default"/>
                <w:szCs w:val="21"/>
              </w:rPr>
              <w:t>本周对购物车和商品的使用模块进行测试，测试的结果记录在测试报告中，待测试完成后统一提交文档说明。</w:t>
            </w:r>
          </w:p>
          <w:p>
            <w:pPr>
              <w:spacing w:before="93" w:beforeLines="30" w:after="93" w:afterLines="30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spacing w:before="93" w:beforeLines="30" w:after="93" w:afterLines="3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7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2、存在问题</w:t>
            </w:r>
            <w:r>
              <w:rPr>
                <w:rFonts w:hint="eastAsia"/>
                <w:color w:val="000000"/>
              </w:rPr>
              <w:t>（包括管理、市场、技术、实验条件等）</w:t>
            </w:r>
          </w:p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color w:val="000000"/>
              </w:rPr>
              <w:t>技术方面：需要学习构建数据库存储用户信息等问题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6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3、下周计划</w:t>
            </w:r>
            <w:r>
              <w:rPr>
                <w:rFonts w:hint="eastAsia"/>
                <w:color w:val="000000"/>
              </w:rPr>
              <w:t>（预计进展、采取措施）</w:t>
            </w:r>
          </w:p>
          <w:p>
            <w:pPr>
              <w:spacing w:before="93" w:beforeLines="30" w:after="93" w:afterLines="30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加强学习，解决技术上的难关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99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指导教师意见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                              签名：              2020年 </w:t>
            </w:r>
            <w:r>
              <w:rPr>
                <w:rFonts w:hint="default"/>
                <w:b/>
                <w:color w:val="000000"/>
              </w:rPr>
              <w:t>6</w:t>
            </w:r>
            <w:r>
              <w:rPr>
                <w:rFonts w:hint="eastAsia"/>
                <w:b/>
                <w:color w:val="000000"/>
              </w:rPr>
              <w:t xml:space="preserve">月 </w:t>
            </w:r>
            <w:r>
              <w:rPr>
                <w:rFonts w:hint="default"/>
                <w:b/>
                <w:color w:val="000000"/>
              </w:rPr>
              <w:t>22</w:t>
            </w:r>
            <w:bookmarkStart w:id="1" w:name="_GoBack"/>
            <w:bookmarkEnd w:id="1"/>
            <w:r>
              <w:rPr>
                <w:rFonts w:hint="eastAsia"/>
                <w:b/>
                <w:color w:val="000000"/>
              </w:rPr>
              <w:t>日</w:t>
            </w:r>
          </w:p>
        </w:tc>
      </w:tr>
    </w:tbl>
    <w:p/>
    <w:sectPr>
      <w:pgSz w:w="11906" w:h="16838"/>
      <w:pgMar w:top="1134" w:right="1134" w:bottom="113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仿宋_GB2312">
    <w:altName w:val="汉仪仿宋KW"/>
    <w:panose1 w:val="00000000000000000000"/>
    <w:charset w:val="7A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华文隶书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161FD"/>
    <w:rsid w:val="000E3D85"/>
    <w:rsid w:val="001B4E41"/>
    <w:rsid w:val="002C035C"/>
    <w:rsid w:val="00372303"/>
    <w:rsid w:val="00403F0A"/>
    <w:rsid w:val="004335D7"/>
    <w:rsid w:val="004615FF"/>
    <w:rsid w:val="00492BAA"/>
    <w:rsid w:val="005343F2"/>
    <w:rsid w:val="006016A0"/>
    <w:rsid w:val="00620F0B"/>
    <w:rsid w:val="009030C9"/>
    <w:rsid w:val="00E80E0B"/>
    <w:rsid w:val="00EB3B1E"/>
    <w:rsid w:val="00F518F9"/>
    <w:rsid w:val="00FA1CC1"/>
    <w:rsid w:val="5EFD87F2"/>
    <w:rsid w:val="60A161FD"/>
    <w:rsid w:val="6D535020"/>
    <w:rsid w:val="7D7F628D"/>
    <w:rsid w:val="AFFB9769"/>
    <w:rsid w:val="EEF6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wenxin/Library/Containers/com.kingsoft.wpsoffice.mac/Data/C:\Users\Wa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110</Words>
  <Characters>629</Characters>
  <Lines>5</Lines>
  <Paragraphs>1</Paragraphs>
  <ScaleCrop>false</ScaleCrop>
  <LinksUpToDate>false</LinksUpToDate>
  <CharactersWithSpaces>738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2018-03-27T22:35:00Z</dcterms:created>
  <dc:creator>Wang</dc:creator>
  <cp:lastModifiedBy>liwenxin</cp:lastModifiedBy>
  <dcterms:modified xsi:type="dcterms:W3CDTF">2020-06-23T15:58:28Z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