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数据录入</w:t>
      </w:r>
    </w:p>
    <w:bookmarkStart w:id="37" w:name="数据录入"/>
    <w:p>
      <w:pPr>
        <w:pStyle w:val="Heading1"/>
      </w:pPr>
      <w:r>
        <w:t xml:space="preserve">数据录入</w:t>
      </w:r>
    </w:p>
    <w:p>
      <w:pPr>
        <w:pStyle w:val="FirstParagraph"/>
      </w:pPr>
      <w:r>
        <w:t xml:space="preserve">数据录入是获取对象信息的重要交互方式，用户会频繁的增加、修改或删除信息。多种多样的文本录入和选择录入方式帮助用户更加清晰和高效的完成这项体验。设计者应当注意这几点：</w:t>
      </w:r>
    </w:p>
    <w:p>
      <w:pPr>
        <w:numPr>
          <w:ilvl w:val="0"/>
          <w:numId w:val="1001"/>
        </w:numPr>
        <w:pStyle w:val="Compact"/>
      </w:pPr>
      <w:r>
        <w:t xml:space="preserve">为初级用户／偶尔访问的用户提供简单易懂的文案作为「标签（Label） 」；为领域专家提供专业术语作为「标签（Label） 」。当需要用户提供敏感信息时，通过「暗提示」来说明系统为什么要这么做，例如：需要获取身份证号码、手机号码时；</w:t>
      </w:r>
    </w:p>
    <w:p>
      <w:pPr>
        <w:numPr>
          <w:ilvl w:val="0"/>
          <w:numId w:val="1001"/>
        </w:numPr>
        <w:pStyle w:val="Compact"/>
      </w:pPr>
      <w:r>
        <w:t xml:space="preserve">让用户能在上下文中获取信息，帮助他完成输入。使用「良好的默认值」、「结构化的格式」、「暗提示」、「输入提醒」等方式，避免让用户在空白中猜测输入。</w:t>
      </w:r>
    </w:p>
    <w:p>
      <w:r>
        <w:pict>
          <v:rect style="width:0;height:1.5pt" o:hralign="center" o:hrstd="t" o:hr="t"/>
        </w:pict>
      </w:r>
    </w:p>
    <w:bookmarkStart w:id="24" w:name="文本录入"/>
    <w:p>
      <w:pPr>
        <w:pStyle w:val="Heading2"/>
      </w:pPr>
      <w:r>
        <w:t xml:space="preserve">文本录入</w:t>
      </w:r>
    </w:p>
    <w:p>
      <w:pPr>
        <w:pStyle w:val="FirstParagraph"/>
      </w:pPr>
      <w:r>
        <w:t xml:space="preserve">输入框为用户提供了编辑文本的控件，是录入数据最基础和常见的方式。</w:t>
      </w:r>
    </w:p>
    <w:bookmarkStart w:id="20" w:name="文本框input"/>
    <w:p>
      <w:pPr>
        <w:pStyle w:val="Heading3"/>
      </w:pPr>
      <w:r>
        <w:t xml:space="preserve">文本框（Input）</w:t>
      </w:r>
    </w:p>
    <w:p>
      <w:pPr>
        <w:pStyle w:val="FirstParagraph"/>
      </w:pPr>
      <w:r>
        <w:t xml:space="preserve">输入较少的字符总数，使用单行的输入形式。</w:t>
      </w:r>
    </w:p>
    <w:p>
      <w:pPr>
        <w:pStyle w:val="BlockText"/>
      </w:pPr>
      <w:r>
        <w:t xml:space="preserve">注：可以对一些文本（如数字和网址）运用特别的样式。详见 输入框（Input）。</w:t>
      </w:r>
    </w:p>
    <w:bookmarkEnd w:id="20"/>
    <w:bookmarkStart w:id="21" w:name="文本域textarea"/>
    <w:p>
      <w:pPr>
        <w:pStyle w:val="Heading3"/>
      </w:pPr>
      <w:r>
        <w:t xml:space="preserve">文本域（Textarea）</w:t>
      </w:r>
    </w:p>
    <w:p>
      <w:pPr>
        <w:pStyle w:val="FirstParagraph"/>
      </w:pPr>
      <w:r>
        <w:t xml:space="preserve">录入长篇幅的单一的文本使用多行的文本区域。</w:t>
      </w:r>
    </w:p>
    <w:bookmarkEnd w:id="21"/>
    <w:bookmarkStart w:id="22" w:name="提示与帮助"/>
    <w:p>
      <w:pPr>
        <w:pStyle w:val="Heading3"/>
      </w:pPr>
      <w:r>
        <w:t xml:space="preserve">提示与帮助</w:t>
      </w:r>
    </w:p>
    <w:p>
      <w:pPr>
        <w:pStyle w:val="FirstParagraph"/>
      </w:pPr>
      <w:r>
        <w:t xml:space="preserve">为提升数据录入效率，通常可以在输入框内增加暗提示以帮助提醒用户。</w:t>
      </w:r>
    </w:p>
    <w:p>
      <w:pPr>
        <w:pStyle w:val="BlockText"/>
      </w:pPr>
      <w:r>
        <w:t xml:space="preserve">注：输入框通常与标签（label）搭配使用，标签（label）默认放于输入区域的左侧，当文案过长或英文环境下也可放于输入区域的上方，但在同系统中需保持统一。</w:t>
      </w:r>
    </w:p>
    <w:bookmarkEnd w:id="22"/>
    <w:bookmarkStart w:id="23" w:name="搜索search"/>
    <w:p>
      <w:pPr>
        <w:pStyle w:val="Heading3"/>
      </w:pPr>
      <w:r>
        <w:t xml:space="preserve">搜索（Search）</w:t>
      </w:r>
    </w:p>
    <w:p>
      <w:pPr>
        <w:pStyle w:val="FirstParagraph"/>
      </w:pPr>
      <w:r>
        <w:t xml:space="preserve">搜索可以让用户在巨大的信息池中缩小目标范围，并快速获取需要的信息。</w:t>
      </w:r>
    </w:p>
    <w:p>
      <w:r>
        <w:pict>
          <v:rect style="width:0;height:1.5pt" o:hralign="center" o:hrstd="t" o:hr="t"/>
        </w:pict>
      </w:r>
    </w:p>
    <w:bookmarkEnd w:id="23"/>
    <w:bookmarkEnd w:id="24"/>
    <w:bookmarkStart w:id="32" w:name="选择录入"/>
    <w:p>
      <w:pPr>
        <w:pStyle w:val="Heading2"/>
      </w:pPr>
      <w:r>
        <w:t xml:space="preserve">选择录入</w:t>
      </w:r>
    </w:p>
    <w:p>
      <w:pPr>
        <w:pStyle w:val="FirstParagraph"/>
      </w:pPr>
      <w:r>
        <w:t xml:space="preserve">让用户在一个预定的范围中进行选择。</w:t>
      </w:r>
    </w:p>
    <w:bookmarkStart w:id="25" w:name="单选框radio-button"/>
    <w:p>
      <w:pPr>
        <w:pStyle w:val="Heading4"/>
      </w:pPr>
      <w:r>
        <w:t xml:space="preserve">单选框（Radio Button）</w:t>
      </w:r>
    </w:p>
    <w:p>
      <w:pPr>
        <w:pStyle w:val="FirstParagraph"/>
      </w:pPr>
      <w:r>
        <w:t xml:space="preserve">单选按钮允许用户从多个选项中选择一个选项。Radio 所有选项默认可见，方便用户在比较中选择，因此选项不宜过多。</w:t>
      </w:r>
    </w:p>
    <w:p>
      <w:pPr>
        <w:pStyle w:val="BlockText"/>
      </w:pPr>
      <w:r>
        <w:t xml:space="preserve">注：单选框（Radio Button）一定多于 2 个，一般少于 5 个。</w:t>
      </w:r>
    </w:p>
    <w:bookmarkEnd w:id="25"/>
    <w:bookmarkStart w:id="26" w:name="复选框checkbox"/>
    <w:p>
      <w:pPr>
        <w:pStyle w:val="Heading3"/>
      </w:pPr>
      <w:r>
        <w:t xml:space="preserve">复选框（Checkbox）</w:t>
      </w:r>
    </w:p>
    <w:p>
      <w:pPr>
        <w:pStyle w:val="FirstParagraph"/>
      </w:pPr>
      <w:r>
        <w:t xml:space="preserve">复选框用于在一组可选项中进行多项选择时。</w:t>
      </w:r>
    </w:p>
    <w:p>
      <w:pPr>
        <w:pStyle w:val="BlockText"/>
      </w:pPr>
      <w:r>
        <w:t xml:space="preserve">注：</w:t>
      </w:r>
    </w:p>
    <w:p>
      <w:pPr>
        <w:numPr>
          <w:ilvl w:val="0"/>
          <w:numId w:val="1002"/>
        </w:numPr>
        <w:pStyle w:val="Compact"/>
      </w:pPr>
      <w:r>
        <w:t xml:space="preserve">复选框（Checkbox）一般用于状态标记，需要和提交操作配合；</w:t>
      </w:r>
    </w:p>
    <w:p>
      <w:pPr>
        <w:numPr>
          <w:ilvl w:val="0"/>
          <w:numId w:val="1002"/>
        </w:numPr>
        <w:pStyle w:val="Compact"/>
      </w:pPr>
      <w:r>
        <w:t xml:space="preserve">单个复选框可以表示两种状态之间的切换。</w:t>
      </w:r>
    </w:p>
    <w:bookmarkEnd w:id="26"/>
    <w:bookmarkStart w:id="27" w:name="开关switch"/>
    <w:p>
      <w:pPr>
        <w:pStyle w:val="Heading3"/>
      </w:pPr>
      <w:r>
        <w:t xml:space="preserve">开关（Switch）</w:t>
      </w:r>
    </w:p>
    <w:p>
      <w:pPr>
        <w:pStyle w:val="FirstParagraph"/>
      </w:pPr>
      <w:r>
        <w:t xml:space="preserve">用于切换单个选项的状态。「开关」的内联标签应该显示清楚，例如：禁用/启用，不允许/允许等。</w:t>
      </w:r>
    </w:p>
    <w:p>
      <w:pPr>
        <w:pStyle w:val="BlockText"/>
      </w:pPr>
      <w:r>
        <w:t xml:space="preserve">注：当用户切换「开关」按钮将直接触发状态改变。</w:t>
      </w:r>
    </w:p>
    <w:bookmarkEnd w:id="27"/>
    <w:bookmarkStart w:id="28" w:name="选择列表dropdown"/>
    <w:p>
      <w:pPr>
        <w:pStyle w:val="Heading3"/>
      </w:pPr>
      <w:r>
        <w:t xml:space="preserve">选择列表（Dropdown）</w:t>
      </w:r>
    </w:p>
    <w:p>
      <w:pPr>
        <w:pStyle w:val="FirstParagraph"/>
      </w:pPr>
      <w:r>
        <w:t xml:space="preserve">选择列表（通常称为下拉菜单）允许用户从列表中选择一个选项或多个选项，为用户在选项的数量上提供了更多的灵活性。</w:t>
      </w:r>
    </w:p>
    <w:p>
      <w:pPr>
        <w:pStyle w:val="BlockText"/>
      </w:pPr>
      <w:r>
        <w:t xml:space="preserve">注：</w:t>
      </w:r>
    </w:p>
    <w:p>
      <w:pPr>
        <w:numPr>
          <w:ilvl w:val="0"/>
          <w:numId w:val="1003"/>
        </w:numPr>
        <w:pStyle w:val="Compact"/>
      </w:pPr>
      <w:r>
        <w:t xml:space="preserve">当选项多于 5 项时使用；</w:t>
      </w:r>
    </w:p>
    <w:p>
      <w:pPr>
        <w:numPr>
          <w:ilvl w:val="0"/>
          <w:numId w:val="1003"/>
        </w:numPr>
        <w:pStyle w:val="Compact"/>
      </w:pPr>
      <w:r>
        <w:t xml:space="preserve">列表选项按照逻辑排序，并尽量让内容显示完整。</w:t>
      </w:r>
    </w:p>
    <w:bookmarkEnd w:id="28"/>
    <w:bookmarkStart w:id="29" w:name="滑块选择slider"/>
    <w:p>
      <w:pPr>
        <w:pStyle w:val="Heading3"/>
      </w:pPr>
      <w:r>
        <w:t xml:space="preserve">滑块选择（Slider）</w:t>
      </w:r>
    </w:p>
    <w:p>
      <w:pPr>
        <w:pStyle w:val="FirstParagraph"/>
      </w:pPr>
      <w:r>
        <w:t xml:space="preserve">滑块选择可以在连续或间断的区间内，通过滑动锚点来选择一个合适的数值。这种交互特性使得它在设置诸如音量，亮度，色彩饱和度等需要反映强度等级的选项时是一种极好的选择。</w:t>
      </w:r>
    </w:p>
    <w:p>
      <w:pPr>
        <w:pStyle w:val="BlockText"/>
      </w:pPr>
      <w:r>
        <w:t xml:space="preserve">注：在不要求精准数值的场景下用户使用「连续滑块」可得到更灵活便捷的操作；在用户需要精确数值时，可与「数字输入框」搭配使用。</w:t>
      </w:r>
    </w:p>
    <w:bookmarkEnd w:id="29"/>
    <w:bookmarkStart w:id="30" w:name="穿梭框transfer"/>
    <w:p>
      <w:pPr>
        <w:pStyle w:val="Heading3"/>
      </w:pPr>
      <w:r>
        <w:t xml:space="preserve">穿梭框（Transfer）</w:t>
      </w:r>
    </w:p>
    <w:p>
      <w:pPr>
        <w:pStyle w:val="FirstParagraph"/>
      </w:pPr>
      <w:r>
        <w:t xml:space="preserve">穿梭框用直观的方式在两栏中移动元素，完成选择行为。</w:t>
      </w:r>
    </w:p>
    <w:bookmarkEnd w:id="30"/>
    <w:bookmarkStart w:id="31" w:name="日期选择器datepicker"/>
    <w:p>
      <w:pPr>
        <w:pStyle w:val="Heading3"/>
      </w:pPr>
      <w:r>
        <w:t xml:space="preserve">日期选择器（DatePicker）</w:t>
      </w:r>
    </w:p>
    <w:p>
      <w:pPr>
        <w:pStyle w:val="FirstParagraph"/>
      </w:pPr>
      <w:r>
        <w:t xml:space="preserve">日期选择器为用户提供了一种可视化的方式去浏览和选择一个日期或者日期范围。</w:t>
      </w:r>
    </w:p>
    <w:p>
      <w:r>
        <w:pict>
          <v:rect style="width:0;height:1.5pt" o:hralign="center" o:hrstd="t" o:hr="t"/>
        </w:pict>
      </w:r>
    </w:p>
    <w:bookmarkEnd w:id="31"/>
    <w:bookmarkEnd w:id="32"/>
    <w:bookmarkStart w:id="36" w:name="文件上传upload"/>
    <w:p>
      <w:pPr>
        <w:pStyle w:val="Heading2"/>
      </w:pPr>
      <w:r>
        <w:t xml:space="preserve">文件上传（Upload）</w:t>
      </w:r>
    </w:p>
    <w:p>
      <w:pPr>
        <w:pStyle w:val="FirstParagraph"/>
      </w:pPr>
      <w:r>
        <w:t xml:space="preserve">上传是将本地的相应信息(包含本地和云储存)通过网页或者上传工具发布到远程服务器上的过程。</w:t>
      </w:r>
    </w:p>
    <w:bookmarkStart w:id="33" w:name="简单点击上传"/>
    <w:p>
      <w:pPr>
        <w:pStyle w:val="Heading3"/>
      </w:pPr>
      <w:r>
        <w:t xml:space="preserve">简单点击上传</w:t>
      </w:r>
    </w:p>
    <w:p>
      <w:pPr>
        <w:pStyle w:val="FirstParagraph"/>
      </w:pPr>
      <w:r>
        <w:t xml:space="preserve">一般用于单个上传且不需要预览效果的文件上传，点击按钮弹出文件选择框。</w:t>
      </w:r>
    </w:p>
    <w:bookmarkEnd w:id="33"/>
    <w:bookmarkStart w:id="34" w:name="显示缩略图上传"/>
    <w:p>
      <w:pPr>
        <w:pStyle w:val="Heading3"/>
      </w:pPr>
      <w:r>
        <w:t xml:space="preserve">显示缩略图上传</w:t>
      </w:r>
    </w:p>
    <w:p>
      <w:pPr>
        <w:pStyle w:val="FirstParagraph"/>
      </w:pPr>
      <w:r>
        <w:t xml:space="preserve">一般用于图片文件上传，用户可以上传图片并在列表中显示缩略图。当上传照片数到达限制后，上传按钮消失。</w:t>
      </w:r>
    </w:p>
    <w:bookmarkEnd w:id="34"/>
    <w:bookmarkStart w:id="35" w:name="拖拽上传"/>
    <w:p>
      <w:pPr>
        <w:pStyle w:val="Heading3"/>
      </w:pPr>
      <w:r>
        <w:t xml:space="preserve">拖拽上传</w:t>
      </w:r>
    </w:p>
    <w:p>
      <w:pPr>
        <w:pStyle w:val="FirstParagraph"/>
      </w:pPr>
      <w:r>
        <w:t xml:space="preserve">把文件拖入指定区域，完成上传，同样支持点击上传。</w:t>
      </w:r>
    </w:p>
    <w:p>
      <w:pPr>
        <w:pStyle w:val="BlockText"/>
      </w:pPr>
      <w:r>
        <w:t xml:space="preserve">注：文件上传需要提供明确的文件大小和文件格式，例如：请选择大小不超过 5M 的文本文件（支持 PDF.ZIP.EXL），上传时需要有明确的进度提示。</w:t>
      </w:r>
    </w:p>
    <w:bookmarkEnd w:id="35"/>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71315dca"/>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ns0:styles xmlns:ns0="http://schemas.openxmlformats.org/wordprocessingml/2006/main">
  <ns0:docDefaults>
    <ns0:rPrDefault>
      <ns0:rPr>
        <ns0:rFonts ns0:ascii="Noto Sans CJK SC" ns0:hAnsi="Noto Sans CJK SC" ns0:eastAsia="Noto Sans CJK SC" ns0:cs="Noto Sans CJK SC"/>
        <ns0:sz ns0:val="24"/>
        <ns0:szCs ns0:val="24"/>
        <ns0:lang ns0:bidi="ar-SA" ns0:eastAsia="en-US"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style>
  <ns0:style ns0:styleId="BodyText" ns0:type="paragraph">
    <ns0:name ns0:val="Body Text"/>
    <ns0:basedOn ns0:val="Normal"/>
    <ns0:link ns0:val="BodyTextChar"/>
    <ns0:pPr>
      <ns0:spacing ns0:after="180" ns0:before="180"/>
    </ns0:pPr>
    <ns0:qFormat/>
  </ns0:style>
  <ns0:style ns0:customStyle="1" ns0:styleId="FirstParagraph" ns0:type="paragraph">
    <ns0:name ns0:val="First Paragraph"/>
    <ns0:basedOn ns0:val="BodyText"/>
    <ns0:next ns0:val="BodyText"/>
    <ns0:qFormat/>
  </ns0:style>
  <ns0:style ns0:customStyle="1" ns0:styleId="Compact" ns0:type="paragraph">
    <ns0:name ns0:val="Compact"/>
    <ns0:basedOn ns0:val="BodyText"/>
    <ns0:qFormat/>
    <ns0:pPr>
      <ns0:spacing ns0:after="36" ns0:before="36"/>
    </ns0:pPr>
  </ns0:style>
  <ns0:style ns0:styleId="Title" ns0:type="paragraph">
    <ns0:name ns0:val="Title"/>
    <ns0:basedOn ns0:val="Normal"/>
    <ns0:next ns0:val="BodyText"/>
    <ns0:qFormat/>
    <ns0:pPr>
      <ns0:keepNext/>
      <ns0:keepLines/>
      <ns0:spacing ns0:after="240" ns0:before="480"/>
      <ns0:jc ns0:val="center"/>
    </ns0:pPr>
    <ns0:rPr>
      <ns0:rFonts ns0:ascii="Noto Sans CJK SC" ns0:hAnsi="Noto Sans CJK SC" ns0:eastAsia="Noto Sans CJK SC" ns0:cs="Noto Sans CJK SC"/>
      <ns0:b/>
      <ns0:bCs/>
      <ns0:color ns0:themeColor="accent1" ns0:themeShade="B5" ns0:val="345A8A"/>
      <ns0:sz ns0:val="36"/>
      <ns0:szCs ns0:val="36"/>
    </ns0:rPr>
  </ns0:style>
  <ns0:style ns0:styleId="Subtitle" ns0:type="paragraph">
    <ns0:name ns0:val="Subtitle"/>
    <ns0:basedOn ns0:val="Title"/>
    <ns0:next ns0:val="BodyText"/>
    <ns0:qFormat/>
    <ns0:pPr>
      <ns0:keepNext/>
      <ns0:keepLines/>
      <ns0:spacing ns0:after="240" ns0:before="240"/>
      <ns0:jc ns0:val="center"/>
    </ns0:pPr>
    <ns0:rPr>
      <ns0:sz ns0:val="30"/>
      <ns0:szCs ns0:val="30"/>
    </ns0:rPr>
  </ns0:style>
  <ns0:style ns0:customStyle="1" ns0:styleId="Author" ns0:type="paragraph">
    <ns0:name ns0:val="Author"/>
    <ns0:next ns0:val="BodyText"/>
    <ns0:qFormat/>
    <ns0:pPr>
      <ns0:keepNext/>
      <ns0:keepLines/>
      <ns0:jc ns0:val="center"/>
    </ns0:pPr>
  </ns0:style>
  <ns0:style ns0:styleId="Date" ns0:type="paragraph">
    <ns0:name ns0:val="Date"/>
    <ns0:next ns0:val="BodyText"/>
    <ns0:qFormat/>
    <ns0:pPr>
      <ns0:keepNext/>
      <ns0:keepLines/>
      <ns0:jc ns0:val="center"/>
    </ns0:pPr>
  </ns0:style>
  <ns0:style ns0:customStyle="1" ns0:styleId="Abstract" ns0:type="paragraph">
    <ns0:name ns0:val="Abstract"/>
    <ns0:basedOn ns0:val="Normal"/>
    <ns0:next ns0:val="BodyText"/>
    <ns0:qFormat/>
    <ns0:pPr>
      <ns0:keepNext/>
      <ns0:keepLines/>
      <ns0:spacing ns0:after="300" ns0:before="300"/>
    </ns0:pPr>
    <ns0:rPr>
      <ns0:sz ns0:val="20"/>
      <ns0:szCs ns0:val="20"/>
    </ns0:rPr>
  </ns0:style>
  <ns0:style ns0:styleId="Bibliography" ns0:type="paragraph">
    <ns0:name ns0:val="Bibliography"/>
    <ns0:basedOn ns0:val="Normal"/>
    <ns0:next ns0:val="Bibliography"/>
    <ns0:qFormat/>
    <ns0:pPr/>
    <ns0:rPr/>
  </ns0:style>
  <ns0:style ns0:styleId="Heading1" ns0:type="paragraph">
    <ns0:name ns0:val="Heading 1"/>
    <ns0:basedOn ns0:val="Normal"/>
    <ns0:next ns0:val="BodyText"/>
    <ns0:uiPriority ns0:val="9"/>
    <ns0:qFormat/>
    <ns0:pPr>
      <ns0:keepNext/>
      <ns0:keepLines/>
      <ns0:spacing ns0:after="0" ns0:before="480"/>
      <ns0:outlineLvl ns0:val="0"/>
    </ns0:pPr>
    <ns0:rPr>
      <ns0:rFonts ns0:ascii="Noto Sans CJK SC" ns0:hAnsi="Noto Sans CJK SC" ns0:eastAsia="Noto Sans CJK SC" ns0:cs="Noto Sans CJK SC"/>
      <ns0:b/>
      <ns0:bCs/>
      <ns0:color ns0:themeColor="accent1" ns0:val="4F81BD"/>
      <ns0:sz ns0:val="32"/>
      <ns0:szCs ns0:val="32"/>
    </ns0:rPr>
  </ns0:style>
  <ns0:style ns0:styleId="Heading2" ns0:type="paragraph">
    <ns0:name ns0:val="Heading 2"/>
    <ns0:basedOn ns0:val="Normal"/>
    <ns0:next ns0:val="BodyText"/>
    <ns0:uiPriority ns0:val="9"/>
    <ns0:unhideWhenUsed/>
    <ns0:qFormat/>
    <ns0:pPr>
      <ns0:keepNext/>
      <ns0:keepLines/>
      <ns0:spacing ns0:after="0" ns0:before="200"/>
      <ns0:outlineLvl ns0:val="1"/>
    </ns0:pPr>
    <ns0:rPr>
      <ns0:rFonts ns0:ascii="Noto Sans CJK SC" ns0:hAnsi="Noto Sans CJK SC" ns0:eastAsia="Noto Sans CJK SC" ns0:cs="Noto Sans CJK SC"/>
      <ns0:b/>
      <ns0:bCs/>
      <ns0:color ns0:themeColor="accent1" ns0:val="4F81BD"/>
      <ns0:sz ns0:val="28"/>
      <ns0:szCs ns0:val="28"/>
    </ns0:rPr>
  </ns0:style>
  <ns0:style ns0:styleId="Heading3" ns0:type="paragraph">
    <ns0:name ns0:val="Heading 3"/>
    <ns0:basedOn ns0:val="Normal"/>
    <ns0:next ns0:val="BodyText"/>
    <ns0:uiPriority ns0:val="9"/>
    <ns0:unhideWhenUsed/>
    <ns0:qFormat/>
    <ns0:pPr>
      <ns0:keepNext/>
      <ns0:keepLines/>
      <ns0:spacing ns0:after="0" ns0:before="200"/>
      <ns0:outlineLvl ns0:val="2"/>
    </ns0:pPr>
    <ns0:rPr>
      <ns0:rFonts ns0:ascii="Noto Sans CJK SC" ns0:hAnsi="Noto Sans CJK SC" ns0:eastAsia="Noto Sans CJK SC" ns0:cs="Noto Sans CJK SC"/>
      <ns0:b/>
      <ns0:bCs/>
      <ns0:color ns0:themeColor="accent1" ns0:val="4F81BD"/>
      <ns0:sz ns0:val="24"/>
      <ns0:szCs ns0:val="24"/>
    </ns0:rPr>
  </ns0:style>
  <ns0:style ns0:styleId="Heading4" ns0:type="paragraph">
    <ns0:name ns0:val="Heading 4"/>
    <ns0:basedOn ns0:val="Normal"/>
    <ns0:next ns0:val="BodyText"/>
    <ns0:uiPriority ns0:val="9"/>
    <ns0:unhideWhenUsed/>
    <ns0:qFormat/>
    <ns0:pPr>
      <ns0:keepNext/>
      <ns0:keepLines/>
      <ns0:spacing ns0:after="0" ns0:before="200"/>
      <ns0:outlineLvl ns0:val="3"/>
    </ns0:pPr>
    <ns0:rPr>
      <ns0:rFonts ns0:ascii="Noto Sans CJK SC" ns0:hAnsi="Noto Sans CJK SC" ns0:eastAsia="Noto Sans CJK SC" ns0:cs="Noto Sans CJK SC"/>
      <ns0:i/>
      <ns0:bCs/>
      <ns0:color ns0:themeColor="accent1" ns0:val="4F81BD"/>
      <ns0:sz ns0:val="24"/>
      <ns0:szCs ns0:val="24"/>
    </ns0:rPr>
  </ns0:style>
  <ns0:style ns0:styleId="Heading5" ns0:type="paragraph">
    <ns0:name ns0:val="Heading 5"/>
    <ns0:basedOn ns0:val="Normal"/>
    <ns0:next ns0:val="BodyText"/>
    <ns0:uiPriority ns0:val="9"/>
    <ns0:unhideWhenUsed/>
    <ns0:qFormat/>
    <ns0:pPr>
      <ns0:keepNext/>
      <ns0:keepLines/>
      <ns0:spacing ns0:after="0" ns0:before="200"/>
      <ns0:outlineLvl ns0:val="4"/>
    </ns0:pPr>
    <ns0:rPr>
      <ns0:rFonts ns0:ascii="Noto Sans CJK SC" ns0:hAnsi="Noto Sans CJK SC" ns0:eastAsia="Noto Sans CJK SC" ns0:cs="Noto Sans CJK SC"/>
      <ns0:iCs/>
      <ns0:color ns0:themeColor="accent1" ns0:val="4F81BD"/>
      <ns0:sz ns0:val="24"/>
      <ns0:szCs ns0:val="24"/>
    </ns0:rPr>
  </ns0:style>
  <ns0:style ns0:styleId="Heading6" ns0:type="paragraph">
    <ns0:name ns0:val="Heading 6"/>
    <ns0:basedOn ns0:val="Normal"/>
    <ns0:next ns0:val="BodyText"/>
    <ns0:uiPriority ns0:val="9"/>
    <ns0:unhideWhenUsed/>
    <ns0:qFormat/>
    <ns0:pPr>
      <ns0:keepNext/>
      <ns0:keepLines/>
      <ns0:spacing ns0:after="0" ns0:before="200"/>
      <ns0:outlineLvl ns0:val="5"/>
    </ns0:pPr>
    <ns0:rPr>
      <ns0:rFonts ns0:ascii="Noto Sans CJK SC" ns0:hAnsi="Noto Sans CJK SC" ns0:eastAsia="Noto Sans CJK SC" ns0:cs="Noto Sans CJK SC"/>
      <ns0:color ns0:themeColor="accent1" ns0:val="4F81BD"/>
      <ns0:sz ns0:val="24"/>
      <ns0:szCs ns0:val="24"/>
    </ns0:rPr>
  </ns0:style>
  <ns0:style ns0:styleId="Heading7" ns0:type="paragraph">
    <ns0:name ns0:val="Heading 7"/>
    <ns0:basedOn ns0:val="Normal"/>
    <ns0:next ns0:val="BodyText"/>
    <ns0:uiPriority ns0:val="9"/>
    <ns0:unhideWhenUsed/>
    <ns0:qFormat/>
    <ns0:pPr>
      <ns0:keepNext/>
      <ns0:keepLines/>
      <ns0:spacing ns0:after="0" ns0:before="200"/>
      <ns0:outlineLvl ns0:val="6"/>
    </ns0:pPr>
    <ns0:rPr>
      <ns0:rFonts ns0:ascii="Noto Sans CJK SC" ns0:hAnsi="Noto Sans CJK SC" ns0:eastAsia="Noto Sans CJK SC" ns0:cs="Noto Sans CJK SC"/>
      <ns0:color ns0:themeColor="accent1" ns0:val="4F81BD"/>
      <ns0:sz ns0:val="24"/>
      <ns0:szCs ns0:val="24"/>
    </ns0:rPr>
  </ns0:style>
  <ns0:style ns0:styleId="Heading8" ns0:type="paragraph">
    <ns0:name ns0:val="Heading 8"/>
    <ns0:basedOn ns0:val="Normal"/>
    <ns0:next ns0:val="BodyText"/>
    <ns0:uiPriority ns0:val="9"/>
    <ns0:unhideWhenUsed/>
    <ns0:qFormat/>
    <ns0:pPr>
      <ns0:keepNext/>
      <ns0:keepLines/>
      <ns0:spacing ns0:after="0" ns0:before="200"/>
      <ns0:outlineLvl ns0:val="7"/>
    </ns0:pPr>
    <ns0:rPr>
      <ns0:rFonts ns0:ascii="Noto Sans CJK SC" ns0:hAnsi="Noto Sans CJK SC" ns0:eastAsia="Noto Sans CJK SC" ns0:cs="Noto Sans CJK SC"/>
      <ns0:color ns0:themeColor="accent1" ns0:val="4F81BD"/>
      <ns0:sz ns0:val="24"/>
      <ns0:szCs ns0:val="24"/>
    </ns0:rPr>
  </ns0:style>
  <ns0:style ns0:styleId="Heading9" ns0:type="paragraph">
    <ns0:name ns0:val="Heading 9"/>
    <ns0:basedOn ns0:val="Normal"/>
    <ns0:next ns0:val="BodyText"/>
    <ns0:uiPriority ns0:val="9"/>
    <ns0:unhideWhenUsed/>
    <ns0:qFormat/>
    <ns0:pPr>
      <ns0:keepNext/>
      <ns0:keepLines/>
      <ns0:spacing ns0:after="0" ns0:before="200"/>
      <ns0:outlineLvl ns0:val="8"/>
    </ns0:pPr>
    <ns0:rPr>
      <ns0:rFonts ns0:ascii="Noto Sans CJK SC" ns0:hAnsi="Noto Sans CJK SC" ns0:eastAsia="Noto Sans CJK SC" ns0:cs="Noto Sans CJK SC"/>
      <ns0:color ns0:themeColor="accent1" ns0:val="4F81BD"/>
      <ns0:sz ns0:val="24"/>
      <ns0:szCs ns0:val="24"/>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style>
  <ns0:style ns0:styleId="FootnoteText" ns0:type="paragraph">
    <ns0:name ns0:val="Footnote Text"/>
    <ns0:basedOn ns0:val="Normal"/>
    <ns0:next ns0:val="FootnoteText"/>
    <ns0:uiPriority ns0:val="9"/>
    <ns0:unhideWhenUsed/>
    <ns0:qFormat/>
  </ns0:style>
  <ns0:style ns0:default="1" ns0:styleId="DefaultParagraphFont" ns0:type="character">
    <ns0:name ns0:val="Default Paragraph Font"/>
    <ns0:semiHidden/>
    <ns0:unhideWhenUsed/>
  </ns0:style>
  <ns0:style ns0:default="1" ns0:styleId="Table" ns0:type="table">
    <ns0:name ns0:val="Table"/>
    <ns0:basedOn ns0:val="TableNormal"/>
    <ns0:semiHidden/>
    <ns0:unhideWhenUsed/>
    <ns0:qFormat/>
    <ns0:tblPr>
      <ns0:tblInd ns0:type="dxa" ns0:w="0"/>
      <ns0:tblCellMar>
        <ns0:top ns0:type="dxa" ns0:w="0"/>
        <ns0:left ns0:type="dxa" ns0:w="108"/>
        <ns0:bottom ns0:type="dxa" ns0:w="0"/>
        <ns0:right ns0:type="dxa" ns0:w="108"/>
      </ns0:tblCellMar>
    </ns0:tblPr>
    <ns0:tblStylePr ns0:type="firstRow">
      <ns0:tblPr>
        <ns0:jc ns0:val="left"/>
        <ns0:tblInd ns0:type="dxa" ns0:w="0"/>
      </ns0:tblPr>
      <ns0:trPr>
        <ns0:jc ns0:val="left"/>
      </ns0:trPr>
      <ns0:tcPr>
        <ns0:vAlign ns0:val="bottom"/>
        <ns0:tcBorders>
          <ns0:bottom ns0:val="single"/>
        </ns0:tcBorders>
      </ns0:tcPr>
    </ns0:tblStylePr>
  </ns0:style>
  <ns0:style ns0:customStyle="1" ns0:styleId="DefinitionTerm" ns0:type="paragraph">
    <ns0:name ns0:val="Definition Term"/>
    <ns0:basedOn ns0:val="Normal"/>
    <ns0:next ns0:val="Definition"/>
    <ns0:pPr>
      <ns0:keepNext/>
      <ns0:keepLines/>
      <ns0:spacing ns0:after="0"/>
    </ns0:pPr>
    <ns0:rPr>
      <ns0:b/>
    </ns0:rPr>
  </ns0:style>
  <ns0:style ns0:customStyle="1" ns0:styleId="Definition" ns0:type="paragraph">
    <ns0:name ns0:val="Definition"/>
    <ns0:basedOn ns0:val="Normal"/>
  </ns0:style>
  <ns0:style ns0:styleId="Caption" ns0:type="paragraph">
    <ns0:name ns0:val="Caption"/>
    <ns0:basedOn ns0:val="Normal"/>
    <ns0:link ns0:val="BodyTextChar"/>
    <ns0:pPr>
      <ns0:spacing ns0:after="120" ns0:before="0"/>
    </ns0:pPr>
    <ns0:rPr>
      <ns0:i/>
    </ns0:rPr>
  </ns0:style>
  <ns0:style ns0:customStyle="1" ns0:styleId="TableCaption" ns0:type="paragraph">
    <ns0:name ns0:val="Table Caption"/>
    <ns0:basedOn ns0:val="Caption"/>
    <ns0:pPr>
      <ns0:keepNext/>
    </ns0:pPr>
  </ns0:style>
  <ns0:style ns0:customStyle="1" ns0:styleId="ImageCaption" ns0:type="paragraph">
    <ns0:name ns0:val="Image Caption"/>
    <ns0:basedOn ns0:val="Caption"/>
  </ns0:style>
  <ns0:style ns0:customStyle="1" ns0:styleId="Figure" ns0:type="paragraph">
    <ns0:name ns0:val="Figure"/>
    <ns0:basedOn ns0:val="Normal"/>
  </ns0:style>
  <ns0:style ns0:customStyle="1" ns0:styleId="CaptionedFigure" ns0:type="paragraph">
    <ns0:name ns0:val="Captioned Figure"/>
    <ns0:basedOn ns0:val="Figure"/>
    <ns0:pPr>
      <ns0:keepNext/>
    </ns0:pPr>
  </ns0:style>
  <ns0:style ns0:customStyle="1" ns0:styleId="BodyTextChar" ns0:type="character">
    <ns0:name ns0:val="Body Text Char"/>
    <ns0:basedOn ns0:val="DefaultParagraphFont"/>
    <ns0:link ns0:val="BodyText"/>
  </ns0:style>
  <ns0:style ns0:customStyle="1" ns0:styleId="VerbatimChar" ns0:type="character">
    <ns0:name ns0:val="Verbatim Char"/>
    <ns0:basedOn ns0:val="BodyTextChar"/>
    <ns0:rPr>
      <ns0:rFonts ns0:ascii="Noto Sans CJK SC" ns0:hAnsi="Noto Sans CJK SC" ns0:eastAsia="Noto Sans CJK SC" ns0:cs="Noto Sans CJK SC"/>
      <ns0:sz ns0:val="22"/>
    </ns0:rPr>
  </ns0:style>
  <ns0:style ns0:customStyle="1" ns0:styleId="SectionNumber" ns0:type="character">
    <ns0:name ns0:val="Section Number"/>
    <ns0:basedOn ns0:val="BodyTextChar"/>
  </ns0:style>
  <ns0:style ns0:styleId="FootnoteReference" ns0:type="character">
    <ns0:name ns0:val="Footnote Reference"/>
    <ns0:basedOn ns0:val="BodyTextChar"/>
    <ns0:rPr>
      <ns0:vertAlign ns0:val="superscript"/>
    </ns0:rPr>
  </ns0:style>
  <ns0:style ns0:styleId="Hyperlink" ns0:type="character">
    <ns0:name ns0:val="Hyperlink"/>
    <ns0:basedOn ns0:val="BodyTextChar"/>
    <ns0:rPr>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Noto Sans CJK SC" ns0:hAnsi="Noto Sans CJK SC" ns0:eastAsia="Noto Sans CJK SC" ns0:cs="Noto Sans CJK SC"/>
      <ns0:b ns0:val="0"/>
      <ns0:bCs ns0:val="0"/>
      <ns0:color ns0:themeColor="accent1" ns0:themeShade="BF" ns0:val="365F91"/>
    </ns0:rPr>
  </ns0:style>
  <ns0:style ns0:type="paragraph" ns0:customStyle="1" ns0:styleId="SourceCode">
    <ns0:name ns0:val="Source Code"/>
    <ns0:basedOn ns0:val="Normal"/>
    <ns0:link ns0:val="VerbatimChar"/>
    <ns0:pPr>
      <ns0:wordWrap ns0:val="off"/>
    </ns0:pPr>
  </ns0:style>
  <ns0:style ns0:type="character" ns0:customStyle="1" ns0:styleId="KeywordTok">
    <ns0:name ns0:val="KeywordTok"/>
    <ns0:basedOn ns0:val="VerbatimChar"/>
    <ns0:rPr>
      <ns0:color ns0:val="007020"/>
      <ns0:b/>
    </ns0:rPr>
  </ns0:style>
  <ns0:style ns0:type="character" ns0:customStyle="1" ns0:styleId="DataTypeTok">
    <ns0:name ns0:val="DataTypeTok"/>
    <ns0:basedOn ns0:val="VerbatimChar"/>
    <ns0:rPr>
      <ns0:color ns0:val="902000"/>
    </ns0:rPr>
  </ns0:style>
  <ns0:style ns0:type="character" ns0:customStyle="1" ns0:styleId="DecValTok">
    <ns0:name ns0:val="DecValTok"/>
    <ns0:basedOn ns0:val="VerbatimChar"/>
    <ns0:rPr>
      <ns0:color ns0:val="40a070"/>
    </ns0:rPr>
  </ns0:style>
  <ns0:style ns0:type="character" ns0:customStyle="1" ns0:styleId="BaseNTok">
    <ns0:name ns0:val="BaseNTok"/>
    <ns0:basedOn ns0:val="VerbatimChar"/>
    <ns0:rPr>
      <ns0:color ns0:val="40a070"/>
    </ns0:rPr>
  </ns0:style>
  <ns0:style ns0:type="character" ns0:customStyle="1" ns0:styleId="FloatTok">
    <ns0:name ns0:val="FloatTok"/>
    <ns0:basedOn ns0:val="VerbatimChar"/>
    <ns0:rPr>
      <ns0:color ns0:val="40a070"/>
    </ns0:rPr>
  </ns0:style>
  <ns0:style ns0:type="character" ns0:customStyle="1" ns0:styleId="ConstantTok">
    <ns0:name ns0:val="ConstantTok"/>
    <ns0:basedOn ns0:val="VerbatimChar"/>
    <ns0:rPr>
      <ns0:color ns0:val="880000"/>
    </ns0:rPr>
  </ns0:style>
  <ns0:style ns0:type="character" ns0:customStyle="1" ns0:styleId="CharTok">
    <ns0:name ns0:val="CharTok"/>
    <ns0:basedOn ns0:val="VerbatimChar"/>
    <ns0:rPr>
      <ns0:color ns0:val="4070a0"/>
    </ns0:rPr>
  </ns0:style>
  <ns0:style ns0:type="character" ns0:customStyle="1" ns0:styleId="SpecialCharTok">
    <ns0:name ns0:val="SpecialCharTok"/>
    <ns0:basedOn ns0:val="VerbatimChar"/>
    <ns0:rPr>
      <ns0:color ns0:val="4070a0"/>
    </ns0:rPr>
  </ns0:style>
  <ns0:style ns0:type="character" ns0:customStyle="1" ns0:styleId="StringTok">
    <ns0:name ns0:val="StringTok"/>
    <ns0:basedOn ns0:val="VerbatimChar"/>
    <ns0:rPr>
      <ns0:color ns0:val="4070a0"/>
    </ns0:rPr>
  </ns0:style>
  <ns0:style ns0:type="character" ns0:customStyle="1" ns0:styleId="VerbatimStringTok">
    <ns0:name ns0:val="VerbatimStringTok"/>
    <ns0:basedOn ns0:val="VerbatimChar"/>
    <ns0:rPr>
      <ns0:color ns0:val="4070a0"/>
    </ns0:rPr>
  </ns0:style>
  <ns0:style ns0:type="character" ns0:customStyle="1" ns0:styleId="SpecialStringTok">
    <ns0:name ns0:val="SpecialStringTok"/>
    <ns0:basedOn ns0:val="VerbatimChar"/>
    <ns0:rPr>
      <ns0:color ns0:val="bb6688"/>
    </ns0:rPr>
  </ns0:style>
  <ns0:style ns0:type="character" ns0:customStyle="1" ns0:styleId="ImportTok">
    <ns0:name ns0:val="ImportTok"/>
    <ns0:basedOn ns0:val="VerbatimChar"/>
    <ns0:rPr/>
  </ns0:style>
  <ns0:style ns0:type="character" ns0:customStyle="1" ns0:styleId="CommentTok">
    <ns0:name ns0:val="CommentTok"/>
    <ns0:basedOn ns0:val="VerbatimChar"/>
    <ns0:rPr>
      <ns0:color ns0:val="60a0b0"/>
      <ns0:i/>
    </ns0:rPr>
  </ns0:style>
  <ns0:style ns0:type="character" ns0:customStyle="1" ns0:styleId="DocumentationTok">
    <ns0:name ns0:val="DocumentationTok"/>
    <ns0:basedOn ns0:val="VerbatimChar"/>
    <ns0:rPr>
      <ns0:color ns0:val="ba2121"/>
      <ns0:i/>
    </ns0:rPr>
  </ns0:style>
  <ns0:style ns0:type="character" ns0:customStyle="1" ns0:styleId="AnnotationTok">
    <ns0:name ns0:val="AnnotationTok"/>
    <ns0:basedOn ns0:val="VerbatimChar"/>
    <ns0:rPr>
      <ns0:color ns0:val="60a0b0"/>
      <ns0:b/>
      <ns0:i/>
    </ns0:rPr>
  </ns0:style>
  <ns0:style ns0:type="character" ns0:customStyle="1" ns0:styleId="CommentVarTok">
    <ns0:name ns0:val="CommentVarTok"/>
    <ns0:basedOn ns0:val="VerbatimChar"/>
    <ns0:rPr>
      <ns0:color ns0:val="60a0b0"/>
      <ns0:b/>
      <ns0:i/>
    </ns0:rPr>
  </ns0:style>
  <ns0:style ns0:type="character" ns0:customStyle="1" ns0:styleId="OtherTok">
    <ns0:name ns0:val="OtherTok"/>
    <ns0:basedOn ns0:val="VerbatimChar"/>
    <ns0:rPr>
      <ns0:color ns0:val="007020"/>
    </ns0:rPr>
  </ns0:style>
  <ns0:style ns0:type="character" ns0:customStyle="1" ns0:styleId="FunctionTok">
    <ns0:name ns0:val="FunctionTok"/>
    <ns0:basedOn ns0:val="VerbatimChar"/>
    <ns0:rPr>
      <ns0:color ns0:val="06287e"/>
    </ns0:rPr>
  </ns0:style>
  <ns0:style ns0:type="character" ns0:customStyle="1" ns0:styleId="VariableTok">
    <ns0:name ns0:val="VariableTok"/>
    <ns0:basedOn ns0:val="VerbatimChar"/>
    <ns0:rPr>
      <ns0:color ns0:val="19177c"/>
    </ns0:rPr>
  </ns0:style>
  <ns0:style ns0:type="character" ns0:customStyle="1" ns0:styleId="ControlFlowTok">
    <ns0:name ns0:val="ControlFlowTok"/>
    <ns0:basedOn ns0:val="VerbatimChar"/>
    <ns0:rPr>
      <ns0:color ns0:val="007020"/>
      <ns0:b/>
    </ns0:rPr>
  </ns0:style>
  <ns0:style ns0:type="character" ns0:customStyle="1" ns0:styleId="OperatorTok">
    <ns0:name ns0:val="OperatorTok"/>
    <ns0:basedOn ns0:val="VerbatimChar"/>
    <ns0:rPr>
      <ns0:color ns0:val="666666"/>
    </ns0:rPr>
  </ns0:style>
  <ns0:style ns0:type="character" ns0:customStyle="1" ns0:styleId="BuiltInTok">
    <ns0:name ns0:val="BuiltInTok"/>
    <ns0:basedOn ns0:val="VerbatimChar"/>
    <ns0:rPr/>
  </ns0:style>
  <ns0:style ns0:type="character" ns0:customStyle="1" ns0:styleId="ExtensionTok">
    <ns0:name ns0:val="ExtensionTok"/>
    <ns0:basedOn ns0:val="VerbatimChar"/>
    <ns0:rPr/>
  </ns0:style>
  <ns0:style ns0:type="character" ns0:customStyle="1" ns0:styleId="PreprocessorTok">
    <ns0:name ns0:val="PreprocessorTok"/>
    <ns0:basedOn ns0:val="VerbatimChar"/>
    <ns0:rPr>
      <ns0:color ns0:val="bc7a00"/>
    </ns0:rPr>
  </ns0:style>
  <ns0:style ns0:type="character" ns0:customStyle="1" ns0:styleId="AttributeTok">
    <ns0:name ns0:val="AttributeTok"/>
    <ns0:basedOn ns0:val="VerbatimChar"/>
    <ns0:rPr>
      <ns0:color ns0:val="7d9029"/>
    </ns0:rPr>
  </ns0:style>
  <ns0:style ns0:type="character" ns0:customStyle="1" ns0:styleId="RegionMarkerTok">
    <ns0:name ns0:val="RegionMarkerTok"/>
    <ns0:basedOn ns0:val="VerbatimChar"/>
    <ns0:rPr/>
  </ns0:style>
  <ns0:style ns0:type="character" ns0:customStyle="1" ns0:styleId="InformationTok">
    <ns0:name ns0:val="InformationTok"/>
    <ns0:basedOn ns0:val="VerbatimChar"/>
    <ns0:rPr>
      <ns0:color ns0:val="60a0b0"/>
      <ns0:b/>
      <ns0:i/>
    </ns0:rPr>
  </ns0:style>
  <ns0:style ns0:type="character" ns0:customStyle="1" ns0:styleId="WarningTok">
    <ns0:name ns0:val="WarningTok"/>
    <ns0:basedOn ns0:val="VerbatimChar"/>
    <ns0:rPr>
      <ns0:color ns0:val="60a0b0"/>
      <ns0:b/>
      <ns0:i/>
    </ns0:rPr>
  </ns0:style>
  <ns0:style ns0:type="character" ns0:customStyle="1" ns0:styleId="AlertTok">
    <ns0:name ns0:val="AlertTok"/>
    <ns0:basedOn ns0:val="VerbatimChar"/>
    <ns0:rPr>
      <ns0:color ns0:val="ff0000"/>
      <ns0:b/>
    </ns0:rPr>
  </ns0:style>
  <ns0:style ns0:type="character" ns0:customStyle="1" ns0:styleId="ErrorTok">
    <ns0:name ns0:val="ErrorTok"/>
    <ns0:basedOn ns0:val="VerbatimChar"/>
    <ns0:rPr>
      <ns0:color ns0:val="ff0000"/>
      <ns0:b/>
    </ns0:rPr>
  </ns0:style>
  <ns0:style ns0:type="character" ns0:customStyle="1" ns0:styleId="NormalTok">
    <ns0:name ns0:val="NormalTok"/>
    <ns0:basedOn ns0:val="VerbatimChar"/>
    <ns0:rPr/>
  </ns0:style>
</ns0: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数据录入</dc:title>
  <dc:creator/>
  <cp:keywords/>
  <dcterms:created xsi:type="dcterms:W3CDTF">2026-07-17T18:12:36Z</dcterms:created>
  <dcterms:modified xsi:type="dcterms:W3CDTF">2026-07-17T18:12:36Z</dcterms:modified>
</cp:coreProperties>
</file>

<file path=docProps/custom.xml><?xml version="1.0" encoding="utf-8"?>
<Properties xmlns="http://schemas.openxmlformats.org/officeDocument/2006/custom-properties" xmlns:vt="http://schemas.openxmlformats.org/officeDocument/2006/docPropsVTypes"/>
</file>