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kube-apiserver</w:t>
      </w:r>
    </w:p>
    <w:bookmarkStart w:id="25" w:name="kube-apiserver"/>
    <w:p>
      <w:pPr>
        <w:pStyle w:val="Heading1"/>
      </w:pPr>
      <w:r>
        <w:t xml:space="preserve">kube-apiserver</w:t>
      </w:r>
    </w:p>
    <w:p>
      <w:pPr>
        <w:pStyle w:val="Heading2"/>
      </w:pPr>
    </w:p>
    <w:p>
      <w:pPr>
        <w:pStyle w:val="FirstParagraph"/>
      </w:pPr>
      <w:r>
        <w:t xml:space="preserve">Kubernetes API 服务器验证并配置 API 对象的数据，</w:t>
      </w:r>
      <w:r>
        <w:t xml:space="preserve"> </w:t>
      </w:r>
      <w:r>
        <w:t xml:space="preserve">这些对象包括 pods、services、replicationcontrollers 等。</w:t>
      </w:r>
      <w:r>
        <w:t xml:space="preserve"> </w:t>
      </w:r>
      <w:r>
        <w:t xml:space="preserve">API 服务器为 REST 操作提供服务，并为集群的共享状态提供前端，</w:t>
      </w:r>
      <w:r>
        <w:t xml:space="preserve"> </w:t>
      </w:r>
      <w:r>
        <w:t xml:space="preserve">所有其他组件都通过该前端进行交互。</w:t>
      </w:r>
    </w:p>
    <w:p>
      <w:pPr>
        <w:pStyle w:val="SourceCode"/>
      </w:pPr>
      <w:r>
        <w:rPr>
          <w:rStyle w:val="VerbatimChar"/>
        </w:rPr>
        <w:t xml:space="preserve">kube-apiserver [flags]</w:t>
      </w:r>
    </w:p>
    <w:bookmarkStart w:id="24" w:name="options"/>
    <w:p>
      <w:pPr>
        <w:pStyle w:val="Heading2"/>
      </w:pPr>
      <w:r>
        <w:t xml:space="preserve">{#options}</w:t>
      </w:r>
    </w:p>
    <w:p>
      <w:pPr>
        <w:pStyle w:val="FirstParagraph"/>
      </w:pPr>
      <w:r>
        <w:t xml:space="preserve">--admission-control strings</w:t>
      </w:r>
    </w:p>
    <w:p>
      <w:pPr>
        <w:pStyle w:val="BodyText"/>
      </w:pPr>
      <w:r>
        <w:t xml:space="preserve">准入过程分为两个阶段。第一阶段仅运行变更型准入插件。第二阶段仅运行验证型准入插件。</w:t>
      </w:r>
      <w:r>
        <w:t xml:space="preserve"> </w:t>
      </w:r>
      <w:r>
        <w:t xml:space="preserve">以下列表中的名称可能代表验证型插件、变更型插件或两者兼有。</w:t>
      </w:r>
      <w:r>
        <w:t xml:space="preserve"> </w:t>
      </w:r>
      <w:r>
        <w:t xml:space="preserve">传递给此标志的插件顺序无关紧要。以逗号分隔的列表：</w:t>
      </w:r>
      <w:r>
        <w:t xml:space="preserve"> </w:t>
      </w:r>
      <w:r>
        <w:t xml:space="preserve">AlwaysAdmit、AlwaysDeny、AlwaysPullImages、CertificateApproval、</w:t>
      </w:r>
      <w:r>
        <w:t xml:space="preserve"> </w:t>
      </w:r>
      <w:r>
        <w:t xml:space="preserve">CertificateSigning、CertificateSubjectRestriction、</w:t>
      </w:r>
      <w:r>
        <w:t xml:space="preserve"> </w:t>
      </w:r>
      <w:r>
        <w:t xml:space="preserve">ClusterTrustBundleAttest、DefaultIngressClass、DefaultStorageClass、</w:t>
      </w:r>
      <w:r>
        <w:t xml:space="preserve"> </w:t>
      </w:r>
      <w:r>
        <w:t xml:space="preserve">DefaultTolerationSeconds、DenyServiceExternalIPs、EventRateLimit、</w:t>
      </w:r>
      <w:r>
        <w:t xml:space="preserve"> </w:t>
      </w:r>
      <w:r>
        <w:t xml:space="preserve">ExtendedResourceToleration、ImagePolicyWebhook、JobValidation、LimitPodHardAntiAffinityTopology、</w:t>
      </w:r>
      <w:r>
        <w:t xml:space="preserve"> </w:t>
      </w:r>
      <w:r>
        <w:t xml:space="preserve">LimitRanger、MutatingAdmissionPolicy、MutatingAdmissionWebhook、NamespaceAutoProvision、</w:t>
      </w:r>
      <w:r>
        <w:t xml:space="preserve"> </w:t>
      </w:r>
      <w:r>
        <w:t xml:space="preserve">NamespaceExists、NamespaceLifecycle、NodeDeclaredFeatureValidator、NodeRestriction、OwnerReferencesPermissionEnforcement、PersistentVolumeClaimResize、PodGroupProtection、</w:t>
      </w:r>
      <w:r>
        <w:t xml:space="preserve"> </w:t>
      </w:r>
      <w:r>
        <w:t xml:space="preserve">PodGroupWorkloadExists、PodNodeSelector、PodResizeValidator、PodSecurity、PodTolerationRestriction、</w:t>
      </w:r>
      <w:r>
        <w:t xml:space="preserve"> </w:t>
      </w:r>
      <w:r>
        <w:t xml:space="preserve">PodTopologyLabels、Priority、ResourceQuota、RuntimeClass、ServiceAccount、StorageObjectInUseProtection、</w:t>
      </w:r>
      <w:r>
        <w:t xml:space="preserve"> </w:t>
      </w:r>
      <w:r>
        <w:t xml:space="preserve">TaintNodesByCondition、ValidatingAdmissionPolicy、ValidatingAdmissionWebhook。</w:t>
      </w:r>
      <w:r>
        <w:t xml:space="preserve"> </w:t>
      </w:r>
      <w:r>
        <w:t xml:space="preserve">（已弃用：请改用 --enable-admission-plugins 或 --disable-admission-plugins。将在未来版本中移除。）</w:t>
      </w:r>
    </w:p>
    <w:p>
      <w:pPr>
        <w:pStyle w:val="BodyText"/>
      </w:pPr>
      <w:r>
        <w:t xml:space="preserve">--admission-control-config-file string</w:t>
      </w:r>
    </w:p>
    <w:p>
      <w:pPr>
        <w:pStyle w:val="BodyText"/>
      </w:pPr>
      <w:r>
        <w:t xml:space="preserve">包含准入控制配置的文件。</w:t>
      </w:r>
    </w:p>
    <w:p>
      <w:pPr>
        <w:pStyle w:val="BodyText"/>
      </w:pPr>
      <w:r>
        <w:t xml:space="preserve">--advertise-address string</w:t>
      </w:r>
    </w:p>
    <w:p>
      <w:pPr>
        <w:pStyle w:val="BodyText"/>
      </w:pPr>
      <w:r>
        <w:t xml:space="preserve">向集群成员通知 apiserver 消息的 IP 地址。</w:t>
      </w:r>
      <w:r>
        <w:t xml:space="preserve"> </w:t>
      </w:r>
      <w:r>
        <w:t xml:space="preserve">这个地址必须能够被集群中其他成员访问。</w:t>
      </w:r>
      <w:r>
        <w:t xml:space="preserve"> </w:t>
      </w:r>
      <w:r>
        <w:t xml:space="preserve">如果 IP 地址为空，将会使用 --bind-address，</w:t>
      </w:r>
      <w:r>
        <w:t xml:space="preserve"> </w:t>
      </w:r>
      <w:r>
        <w:t xml:space="preserve">如果未指定 --bind-address，将会使用主机的默认接口地址。</w:t>
      </w:r>
    </w:p>
    <w:p>
      <w:pPr>
        <w:pStyle w:val="BodyText"/>
      </w:pPr>
      <w:r>
        <w:t xml:space="preserve">--aggregator-reject-forwarding-redirect     默认值：true</w:t>
      </w:r>
    </w:p>
    <w:p>
      <w:pPr>
        <w:pStyle w:val="BodyText"/>
      </w:pPr>
      <w:r>
        <w:t xml:space="preserve">聚合器拒绝将重定向响应转发回客户端。</w:t>
      </w:r>
    </w:p>
    <w:p>
      <w:pPr>
        <w:pStyle w:val="BodyText"/>
      </w:pPr>
      <w:r>
        <w:t xml:space="preserve">--allow-metric-labels stringToString     默认值：[]</w:t>
      </w:r>
    </w:p>
    <w:p>
      <w:pPr>
        <w:pStyle w:val="BodyText"/>
      </w:pPr>
      <w:r>
        <w:t xml:space="preserve">允许使用的指标标签到指标值的映射列表。键的格式为</w:t>
      </w:r>
      <w:r>
        <w:t xml:space="preserve"> </w:t>
      </w:r>
      <w:r>
        <w:t xml:space="preserve">,</w:t>
      </w:r>
      <w:r>
        <w:t xml:space="preserve">.</w:t>
      </w:r>
      <w:r>
        <w:t xml:space="preserve"> </w:t>
      </w:r>
      <w:r>
        <w:t xml:space="preserve">值的格式为 &lt;allowed_value&gt;,&lt;allowed_value&gt;...。</w:t>
      </w:r>
      <w:r>
        <w:t xml:space="preserve"> </w:t>
      </w:r>
      <w:r>
        <w:t xml:space="preserve">例如：metric1,label1='v1,v2,v3', metric1,label2='v1,v2,v3' metric2,label1='v1,v2,v3'。</w:t>
      </w:r>
    </w:p>
    <w:p>
      <w:pPr>
        <w:pStyle w:val="BodyText"/>
      </w:pPr>
      <w:r>
        <w:t xml:space="preserve">--allow-metric-labels-manifest string</w:t>
      </w:r>
    </w:p>
    <w:p>
      <w:pPr>
        <w:pStyle w:val="BodyText"/>
      </w:pPr>
      <w:r>
        <w:t xml:space="preserve">包含允许列表映射的清单文件的路径。此文件的格式与 --allow-metric-labels 相同，即</w:t>
      </w:r>
      <w:r>
        <w:t xml:space="preserve"> </w:t>
      </w:r>
      <w:r>
        <w:t xml:space="preserve">allowListMapping:"metric1,label1": "value11,value12""metric2,label2": ""</w:t>
      </w:r>
      <w:r>
        <w:t xml:space="preserve"> </w:t>
      </w:r>
      <w:r>
        <w:t xml:space="preserve">请注意，--allow-metric-labels 标志将覆盖清单文件。</w:t>
      </w:r>
    </w:p>
    <w:p>
      <w:pPr>
        <w:pStyle w:val="BodyText"/>
      </w:pPr>
      <w:r>
        <w:t xml:space="preserve">--allow-privileged</w:t>
      </w:r>
    </w:p>
    <w:p>
      <w:pPr>
        <w:pStyle w:val="BodyText"/>
      </w:pPr>
      <w:r>
        <w:t xml:space="preserve">如果为 true，将允许特权容器。[默认值=false]</w:t>
      </w:r>
    </w:p>
    <w:p>
      <w:pPr>
        <w:pStyle w:val="BodyText"/>
      </w:pPr>
      <w:r>
        <w:t xml:space="preserve">--anonymous-auth     默认值：true</w:t>
      </w:r>
    </w:p>
    <w:p>
      <w:pPr>
        <w:pStyle w:val="BodyText"/>
      </w:pPr>
      <w:r>
        <w:t xml:space="preserve">启用针对 API 服务器的安全端口的匿名请求。</w:t>
      </w:r>
      <w:r>
        <w:t xml:space="preserve"> </w:t>
      </w:r>
      <w:r>
        <w:t xml:space="preserve">未被其他身份认证方法拒绝的请求被当做匿名请求。</w:t>
      </w:r>
      <w:r>
        <w:t xml:space="preserve"> </w:t>
      </w:r>
      <w:r>
        <w:t xml:space="preserve">匿名请求的用户名为 system:anonymous，</w:t>
      </w:r>
      <w:r>
        <w:t xml:space="preserve"> </w:t>
      </w:r>
      <w:r>
        <w:t xml:space="preserve">用户组名为 system:unauthenticated。</w:t>
      </w:r>
    </w:p>
    <w:p>
      <w:pPr>
        <w:pStyle w:val="BodyText"/>
      </w:pPr>
      <w:r>
        <w:t xml:space="preserve">--api-audiences strings</w:t>
      </w:r>
    </w:p>
    <w:p>
      <w:pPr>
        <w:pStyle w:val="BodyText"/>
      </w:pPr>
      <w:r>
        <w:t xml:space="preserve">API 的标识符。</w:t>
      </w:r>
      <w:r>
        <w:t xml:space="preserve"> </w:t>
      </w:r>
      <w:r>
        <w:t xml:space="preserve">服务帐户令牌验证者将验证针对 API 使用的令牌是否已绑定到这些受众中的至少一个。</w:t>
      </w:r>
      <w:r>
        <w:t xml:space="preserve"> </w:t>
      </w:r>
      <w:r>
        <w:t xml:space="preserve">如果配置了 --service-account-issuer 标志，但未配置此标志，</w:t>
      </w:r>
      <w:r>
        <w:t xml:space="preserve"> </w:t>
      </w:r>
      <w:r>
        <w:t xml:space="preserve">则此字段默认为包含发布者 URL 的单个元素列表。</w:t>
      </w:r>
    </w:p>
    <w:p>
      <w:pPr>
        <w:pStyle w:val="BodyText"/>
      </w:pPr>
      <w:r>
        <w:t xml:space="preserve">--audit-log-batch-buffer-size int     默认值：10000</w:t>
      </w:r>
    </w:p>
    <w:p>
      <w:pPr>
        <w:pStyle w:val="BodyText"/>
      </w:pPr>
      <w:r>
        <w:t xml:space="preserve">批处理和写入事件之前用于缓存事件的缓冲区大小。</w:t>
      </w:r>
      <w:r>
        <w:t xml:space="preserve"> </w:t>
      </w:r>
      <w:r>
        <w:t xml:space="preserve">仅在批处理模式下使用。</w:t>
      </w:r>
    </w:p>
    <w:p>
      <w:pPr>
        <w:pStyle w:val="BodyText"/>
      </w:pPr>
      <w:r>
        <w:t xml:space="preserve">--audit-log-batch-max-size int     默认值：1</w:t>
      </w:r>
    </w:p>
    <w:p>
      <w:pPr>
        <w:pStyle w:val="BodyText"/>
      </w:pPr>
      <w:r>
        <w:t xml:space="preserve">每个批次的最大大小。仅在批处理模式下使用。</w:t>
      </w:r>
    </w:p>
    <w:p>
      <w:pPr>
        <w:pStyle w:val="BodyText"/>
      </w:pPr>
      <w:r>
        <w:t xml:space="preserve">--audit-log-batch-max-wait duration</w:t>
      </w:r>
    </w:p>
    <w:p>
      <w:pPr>
        <w:pStyle w:val="BodyText"/>
      </w:pPr>
      <w:r>
        <w:t xml:space="preserve">强制写入尚未达到最大大小的批次之前要等待的时间。</w:t>
      </w:r>
      <w:r>
        <w:t xml:space="preserve"> </w:t>
      </w:r>
      <w:r>
        <w:t xml:space="preserve">仅在批处理模式下使用。</w:t>
      </w:r>
    </w:p>
    <w:p>
      <w:pPr>
        <w:pStyle w:val="BodyText"/>
      </w:pPr>
      <w:r>
        <w:t xml:space="preserve">--audit-log-batch-throttle-burst int</w:t>
      </w:r>
    </w:p>
    <w:p>
      <w:pPr>
        <w:pStyle w:val="BodyText"/>
      </w:pPr>
      <w:r>
        <w:t xml:space="preserve">如果之前未使用 ThrottleQPS，则为同时发送的最大请求数。</w:t>
      </w:r>
      <w:r>
        <w:t xml:space="preserve"> </w:t>
      </w:r>
      <w:r>
        <w:t xml:space="preserve">仅在批处理模式下使用。</w:t>
      </w:r>
    </w:p>
    <w:p>
      <w:pPr>
        <w:pStyle w:val="BodyText"/>
      </w:pPr>
      <w:r>
        <w:t xml:space="preserve">--audit-log-batch-throttle-enable</w:t>
      </w:r>
    </w:p>
    <w:p>
      <w:pPr>
        <w:pStyle w:val="BodyText"/>
      </w:pPr>
      <w:r>
        <w:t xml:space="preserve">是否启用了批量限制。仅在批处理模式下使用。</w:t>
      </w:r>
    </w:p>
    <w:p>
      <w:pPr>
        <w:pStyle w:val="BodyText"/>
      </w:pPr>
      <w:r>
        <w:t xml:space="preserve">--audit-log-batch-throttle-qps float</w:t>
      </w:r>
    </w:p>
    <w:p>
      <w:pPr>
        <w:pStyle w:val="BodyText"/>
      </w:pPr>
      <w:r>
        <w:t xml:space="preserve">每秒的最大平均批次数。仅在批处理模式下使用。</w:t>
      </w:r>
    </w:p>
    <w:p>
      <w:pPr>
        <w:pStyle w:val="BodyText"/>
      </w:pPr>
      <w:r>
        <w:t xml:space="preserve">--audit-log-compress</w:t>
      </w:r>
    </w:p>
    <w:p>
      <w:pPr>
        <w:pStyle w:val="BodyText"/>
      </w:pPr>
      <w:r>
        <w:t xml:space="preserve">若设置了此标志，则被轮换的日志文件会使用 gzip 压缩。</w:t>
      </w:r>
    </w:p>
    <w:p>
      <w:pPr>
        <w:pStyle w:val="BodyText"/>
      </w:pPr>
      <w:r>
        <w:t xml:space="preserve">--audit-log-format string     默认值："json"</w:t>
      </w:r>
    </w:p>
    <w:p>
      <w:pPr>
        <w:pStyle w:val="BodyText"/>
      </w:pPr>
      <w:r>
        <w:t xml:space="preserve">所保存的审计格式。</w:t>
      </w:r>
      <w:r>
        <w:t xml:space="preserve"> </w:t>
      </w:r>
      <w:r>
        <w:t xml:space="preserve">"legacy" 表示每行一个事件的文本格式。"json" 表示结构化的 JSON 格式。</w:t>
      </w:r>
      <w:r>
        <w:t xml:space="preserve"> </w:t>
      </w:r>
      <w:r>
        <w:t xml:space="preserve">已知格式为 legacy，json。</w:t>
      </w:r>
    </w:p>
    <w:p>
      <w:pPr>
        <w:pStyle w:val="BodyText"/>
      </w:pPr>
      <w:r>
        <w:t xml:space="preserve">--audit-log-maxage int     默认值：366</w:t>
      </w:r>
    </w:p>
    <w:p>
      <w:pPr>
        <w:pStyle w:val="BodyText"/>
      </w:pPr>
      <w:r>
        <w:t xml:space="preserve">根据文件名中编码的时间戳保留旧审计日志文件的最大天数。</w:t>
      </w:r>
      <w:r>
        <w:t xml:space="preserve"> </w:t>
      </w:r>
      <w:r>
        <w:t xml:space="preserve">设置为 0 表示不会基于文件年龄来移除旧的审计日志文件。</w:t>
      </w:r>
    </w:p>
    <w:p>
      <w:pPr>
        <w:pStyle w:val="BodyText"/>
      </w:pPr>
      <w:r>
        <w:t xml:space="preserve">--audit-log-maxbackup int     默认值：100</w:t>
      </w:r>
    </w:p>
    <w:p>
      <w:pPr>
        <w:pStyle w:val="BodyText"/>
      </w:pPr>
      <w:r>
        <w:t xml:space="preserve">要保留的旧的审计日志文件个数上限。</w:t>
      </w:r>
      <w:r>
        <w:t xml:space="preserve"> </w:t>
      </w:r>
      <w:r>
        <w:t xml:space="preserve">将值设置为 0 表示对文件个数没有限制。</w:t>
      </w:r>
    </w:p>
    <w:p>
      <w:pPr>
        <w:pStyle w:val="BodyText"/>
      </w:pPr>
      <w:r>
        <w:t xml:space="preserve">--audit-log-maxsize int     默认值：100</w:t>
      </w:r>
    </w:p>
    <w:p>
      <w:pPr>
        <w:pStyle w:val="BodyText"/>
      </w:pPr>
      <w:r>
        <w:t xml:space="preserve">轮换之前，审计日志文件的最大大小（以兆字节为单位）。</w:t>
      </w:r>
      <w:r>
        <w:t xml:space="preserve"> </w:t>
      </w:r>
      <w:r>
        <w:t xml:space="preserve">设置为 0 表示禁用轮换（不推荐）。</w:t>
      </w:r>
    </w:p>
    <w:p>
      <w:pPr>
        <w:pStyle w:val="BodyText"/>
      </w:pPr>
      <w:r>
        <w:t xml:space="preserve">--audit-log-mode string     默认值："blocking"</w:t>
      </w:r>
    </w:p>
    <w:p>
      <w:pPr>
        <w:pStyle w:val="BodyText"/>
      </w:pPr>
      <w:r>
        <w:t xml:space="preserve">用来发送审计事件的策略。</w:t>
      </w:r>
      <w:r>
        <w:t xml:space="preserve"> </w:t>
      </w:r>
      <w:r>
        <w:t xml:space="preserve">阻塞（blocking）表示发送事件应阻止服务器响应。</w:t>
      </w:r>
      <w:r>
        <w:t xml:space="preserve"> </w:t>
      </w:r>
      <w:r>
        <w:t xml:space="preserve">批处理（batch）会导致后端异步缓冲和写入事件。</w:t>
      </w:r>
      <w:r>
        <w:t xml:space="preserve"> </w:t>
      </w:r>
      <w:r>
        <w:t xml:space="preserve">已知的模式是批处理（batch），阻塞（blocking），严格阻塞（blocking-strict）。</w:t>
      </w:r>
    </w:p>
    <w:p>
      <w:pPr>
        <w:pStyle w:val="BodyText"/>
      </w:pPr>
      <w:r>
        <w:t xml:space="preserve">--audit-log-path string</w:t>
      </w:r>
    </w:p>
    <w:p>
      <w:pPr>
        <w:pStyle w:val="BodyText"/>
      </w:pPr>
      <w:r>
        <w:t xml:space="preserve">如果设置，则所有到达 API 服务器的请求都将记录到该文件中。</w:t>
      </w:r>
      <w:r>
        <w:t xml:space="preserve"> </w:t>
      </w:r>
      <w:r>
        <w:t xml:space="preserve">"-" 表示标准输出。</w:t>
      </w:r>
    </w:p>
    <w:p>
      <w:pPr>
        <w:pStyle w:val="BodyText"/>
      </w:pPr>
      <w:r>
        <w:t xml:space="preserve">--audit-log-truncate-enabled</w:t>
      </w:r>
    </w:p>
    <w:p>
      <w:pPr>
        <w:pStyle w:val="BodyText"/>
      </w:pPr>
      <w:r>
        <w:t xml:space="preserve">是否启用事件和批次截断。</w:t>
      </w:r>
    </w:p>
    <w:p>
      <w:pPr>
        <w:pStyle w:val="BodyText"/>
      </w:pPr>
      <w:r>
        <w:t xml:space="preserve">--audit-log-truncate-max-batch-size int     默认值：10485760</w:t>
      </w:r>
    </w:p>
    <w:p>
      <w:pPr>
        <w:pStyle w:val="BodyText"/>
      </w:pPr>
      <w:r>
        <w:t xml:space="preserve">发送到下层后端的每批次的最大数据量。</w:t>
      </w:r>
      <w:r>
        <w:t xml:space="preserve"> </w:t>
      </w:r>
      <w:r>
        <w:t xml:space="preserve">实际的序列化大小可能会增加数百个字节。</w:t>
      </w:r>
      <w:r>
        <w:t xml:space="preserve"> </w:t>
      </w:r>
      <w:r>
        <w:t xml:space="preserve">如果一个批次超出此限制，则将其分成几个较小的批次。</w:t>
      </w:r>
    </w:p>
    <w:p>
      <w:pPr>
        <w:pStyle w:val="BodyText"/>
      </w:pPr>
      <w:r>
        <w:t xml:space="preserve">--audit-log-truncate-max-event-size int     默认值：102400</w:t>
      </w:r>
    </w:p>
    <w:p>
      <w:pPr>
        <w:pStyle w:val="BodyText"/>
      </w:pPr>
      <w:r>
        <w:t xml:space="preserve">发送到下层后端的每批次的最大数据量。</w:t>
      </w:r>
      <w:r>
        <w:t xml:space="preserve"> </w:t>
      </w:r>
      <w:r>
        <w:t xml:space="preserve">如果事件的大小大于此数字，则将删除第一个请求和响应；</w:t>
      </w:r>
      <w:r>
        <w:t xml:space="preserve"> </w:t>
      </w:r>
      <w:r>
        <w:t xml:space="preserve">如果这样做没有减小足够大的程度，则将丢弃事件。</w:t>
      </w:r>
    </w:p>
    <w:p>
      <w:pPr>
        <w:pStyle w:val="BodyText"/>
      </w:pPr>
      <w:r>
        <w:t xml:space="preserve">--audit-log-version string     默认值："audit.k8s.io/v1"</w:t>
      </w:r>
    </w:p>
    <w:p>
      <w:pPr>
        <w:pStyle w:val="BodyText"/>
      </w:pPr>
      <w:r>
        <w:t xml:space="preserve">用于对写入日志的审计事件执行序列化的 API 组和版本。</w:t>
      </w:r>
    </w:p>
    <w:p>
      <w:pPr>
        <w:pStyle w:val="BodyText"/>
      </w:pPr>
      <w:r>
        <w:t xml:space="preserve">--audit-policy-file string</w:t>
      </w:r>
    </w:p>
    <w:p>
      <w:pPr>
        <w:pStyle w:val="BodyText"/>
      </w:pPr>
      <w:r>
        <w:t xml:space="preserve">定义审计策略配置的文件的路径。</w:t>
      </w:r>
    </w:p>
    <w:p>
      <w:pPr>
        <w:pStyle w:val="BodyText"/>
      </w:pPr>
      <w:r>
        <w:t xml:space="preserve">--audit-webhook-batch-buffer-size int     默认值：10000</w:t>
      </w:r>
    </w:p>
    <w:p>
      <w:pPr>
        <w:pStyle w:val="BodyText"/>
      </w:pPr>
      <w:r>
        <w:t xml:space="preserve">划分批次和写入之前用于存储事件的缓冲区大小。</w:t>
      </w:r>
      <w:r>
        <w:t xml:space="preserve"> </w:t>
      </w:r>
      <w:r>
        <w:t xml:space="preserve">仅在批处理模式下使用。</w:t>
      </w:r>
    </w:p>
    <w:p>
      <w:pPr>
        <w:pStyle w:val="BodyText"/>
      </w:pPr>
      <w:r>
        <w:t xml:space="preserve">--audit-webhook-batch-max-size int     默认值：400</w:t>
      </w:r>
    </w:p>
    <w:p>
      <w:pPr>
        <w:pStyle w:val="BodyText"/>
      </w:pPr>
      <w:r>
        <w:t xml:space="preserve">批次的最大大小。</w:t>
      </w:r>
      <w:r>
        <w:t xml:space="preserve"> </w:t>
      </w:r>
      <w:r>
        <w:t xml:space="preserve">仅在批处理模式下使用。</w:t>
      </w:r>
    </w:p>
    <w:p>
      <w:pPr>
        <w:pStyle w:val="BodyText"/>
      </w:pPr>
      <w:r>
        <w:t xml:space="preserve">--audit-webhook-batch-max-wait duration     默认值：30s</w:t>
      </w:r>
    </w:p>
    <w:p>
      <w:pPr>
        <w:pStyle w:val="BodyText"/>
      </w:pPr>
      <w:r>
        <w:t xml:space="preserve">强制写入尚未达到最大大小的批处理之前要等待的时间。</w:t>
      </w:r>
      <w:r>
        <w:t xml:space="preserve"> </w:t>
      </w:r>
      <w:r>
        <w:t xml:space="preserve">仅在批处理模式下使用。</w:t>
      </w:r>
    </w:p>
    <w:p>
      <w:pPr>
        <w:pStyle w:val="BodyText"/>
      </w:pPr>
      <w:r>
        <w:t xml:space="preserve">--audit-webhook-batch-throttle-burst int     默认值：15</w:t>
      </w:r>
    </w:p>
    <w:p>
      <w:pPr>
        <w:pStyle w:val="BodyText"/>
      </w:pPr>
      <w:r>
        <w:t xml:space="preserve">如果之前未使用 ThrottleQPS，同时发送的最大请求数。</w:t>
      </w:r>
      <w:r>
        <w:t xml:space="preserve"> </w:t>
      </w:r>
      <w:r>
        <w:t xml:space="preserve">仅在批处理模式下使用。</w:t>
      </w:r>
    </w:p>
    <w:p>
      <w:pPr>
        <w:pStyle w:val="BodyText"/>
      </w:pPr>
      <w:r>
        <w:t xml:space="preserve">--audit-webhook-batch-throttle-enable     默认值：true</w:t>
      </w:r>
    </w:p>
    <w:p>
      <w:pPr>
        <w:pStyle w:val="BodyText"/>
      </w:pPr>
      <w:r>
        <w:t xml:space="preserve">是否启用了批量限制。仅在批处理模式下使用。</w:t>
      </w:r>
    </w:p>
    <w:p>
      <w:pPr>
        <w:pStyle w:val="BodyText"/>
      </w:pPr>
      <w:r>
        <w:t xml:space="preserve">--audit-webhook-batch-throttle-qps float32     默认值：10</w:t>
      </w:r>
    </w:p>
    <w:p>
      <w:pPr>
        <w:pStyle w:val="BodyText"/>
      </w:pPr>
      <w:r>
        <w:t xml:space="preserve">每秒的最大平均批次数。仅在批处理模式下使用。</w:t>
      </w:r>
    </w:p>
    <w:p>
      <w:pPr>
        <w:pStyle w:val="BodyText"/>
      </w:pPr>
      <w:r>
        <w:t xml:space="preserve">--audit-webhook-config-file string</w:t>
      </w:r>
    </w:p>
    <w:p>
      <w:pPr>
        <w:pStyle w:val="BodyText"/>
      </w:pPr>
      <w:r>
        <w:t xml:space="preserve">定义审计 webhook 配置的 kubeconfig 格式文件的路径。</w:t>
      </w:r>
    </w:p>
    <w:p>
      <w:pPr>
        <w:pStyle w:val="BodyText"/>
      </w:pPr>
      <w:r>
        <w:t xml:space="preserve">--audit-webhook-initial-backoff duration     默认值：10s</w:t>
      </w:r>
    </w:p>
    <w:p>
      <w:pPr>
        <w:pStyle w:val="BodyText"/>
      </w:pPr>
      <w:r>
        <w:t xml:space="preserve">重试第一个失败的请求之前要等待的时间。</w:t>
      </w:r>
    </w:p>
    <w:p>
      <w:pPr>
        <w:pStyle w:val="BodyText"/>
      </w:pPr>
      <w:r>
        <w:t xml:space="preserve">--audit-webhook-mode string     默认值："batch"</w:t>
      </w:r>
    </w:p>
    <w:p>
      <w:pPr>
        <w:pStyle w:val="BodyText"/>
      </w:pPr>
      <w:r>
        <w:t xml:space="preserve">发送审计事件的策略。</w:t>
      </w:r>
      <w:r>
        <w:t xml:space="preserve"> </w:t>
      </w:r>
      <w:r>
        <w:t xml:space="preserve">阻止（Blocking）表示发送事件应阻止服务器响应。</w:t>
      </w:r>
      <w:r>
        <w:t xml:space="preserve"> </w:t>
      </w:r>
      <w:r>
        <w:t xml:space="preserve">批处理（Batch）导致后端异步缓冲和写入事件。</w:t>
      </w:r>
      <w:r>
        <w:t xml:space="preserve"> </w:t>
      </w:r>
      <w:r>
        <w:t xml:space="preserve">已知的模式是批处理（batch），阻塞（blocking），严格阻塞（blocking-strict）。</w:t>
      </w:r>
    </w:p>
    <w:p>
      <w:pPr>
        <w:pStyle w:val="BodyText"/>
      </w:pPr>
      <w:r>
        <w:t xml:space="preserve">--audit-webhook-truncate-enabled</w:t>
      </w:r>
    </w:p>
    <w:p>
      <w:pPr>
        <w:pStyle w:val="BodyText"/>
      </w:pPr>
      <w:r>
        <w:t xml:space="preserve">是否启用事件和批处理截断。</w:t>
      </w:r>
    </w:p>
    <w:p>
      <w:pPr>
        <w:pStyle w:val="BodyText"/>
      </w:pPr>
      <w:r>
        <w:t xml:space="preserve">--audit-webhook-truncate-max-batch-size int     默认值：10485760</w:t>
      </w:r>
    </w:p>
    <w:p>
      <w:pPr>
        <w:pStyle w:val="BodyText"/>
      </w:pPr>
      <w:r>
        <w:t xml:space="preserve">发送到下层后端的批次的最大数据量。</w:t>
      </w:r>
      <w:r>
        <w:t xml:space="preserve"> </w:t>
      </w:r>
      <w:r>
        <w:t xml:space="preserve">实际的序列化大小可能会增加数百个字节。</w:t>
      </w:r>
      <w:r>
        <w:t xml:space="preserve"> </w:t>
      </w:r>
      <w:r>
        <w:t xml:space="preserve">如果一个批次超出此限制，则将其分成几个较小的批次。</w:t>
      </w:r>
    </w:p>
    <w:p>
      <w:pPr>
        <w:pStyle w:val="BodyText"/>
      </w:pPr>
      <w:r>
        <w:t xml:space="preserve">--audit-webhook-truncate-max-event-size int     默认值：102400</w:t>
      </w:r>
    </w:p>
    <w:p>
      <w:pPr>
        <w:pStyle w:val="BodyText"/>
      </w:pPr>
      <w:r>
        <w:t xml:space="preserve">发送到下层后端的批次的最大数据量。</w:t>
      </w:r>
      <w:r>
        <w:t xml:space="preserve"> </w:t>
      </w:r>
      <w:r>
        <w:t xml:space="preserve">如果事件的大小大于此数字，则将删除第一个请求和响应；</w:t>
      </w:r>
      <w:r>
        <w:t xml:space="preserve"> </w:t>
      </w:r>
      <w:r>
        <w:t xml:space="preserve">如果事件和事件的大小没有减小到一定幅度，则将丢弃事件。</w:t>
      </w:r>
    </w:p>
    <w:p>
      <w:pPr>
        <w:pStyle w:val="BodyText"/>
      </w:pPr>
      <w:r>
        <w:t xml:space="preserve">--audit-webhook-version string     默认值："audit.k8s.io/v1"</w:t>
      </w:r>
    </w:p>
    <w:p>
      <w:pPr>
        <w:pStyle w:val="BodyText"/>
      </w:pPr>
      <w:r>
        <w:t xml:space="preserve">用于序列化写入 Webhook 的审计事件的 API 组和版本。</w:t>
      </w:r>
    </w:p>
    <w:p>
      <w:pPr>
        <w:pStyle w:val="BodyText"/>
      </w:pPr>
      <w:r>
        <w:t xml:space="preserve">--authentication-config string</w:t>
      </w:r>
    </w:p>
    <w:p>
      <w:pPr>
        <w:pStyle w:val="BodyText"/>
      </w:pPr>
      <w:r>
        <w:t xml:space="preserve">用于配置 JWT 令牌身份认证模块或匿名身份认证模块的身份认证配置文件。</w:t>
      </w:r>
      <w:r>
        <w:t xml:space="preserve"> </w:t>
      </w:r>
      <w:r>
        <w:t xml:space="preserve">你需要启用 StructuredAuthenticationConfiguration 特性门控。</w:t>
      </w:r>
      <w:r>
        <w:t xml:space="preserve"> </w:t>
      </w:r>
      <w:r>
        <w:t xml:space="preserve">如果在配置文件中配置了 JWT 令牌认证模块，此标志与 oidc-* 标志互斥。</w:t>
      </w:r>
      <w:r>
        <w:t xml:space="preserve"> </w:t>
      </w:r>
      <w:r>
        <w:t xml:space="preserve">如果在配置文件中配置了匿名身份认证模块，此标志与 --anonymous-auth 标志互斥。</w:t>
      </w:r>
    </w:p>
    <w:p>
      <w:pPr>
        <w:pStyle w:val="BodyText"/>
      </w:pPr>
      <w:r>
        <w:t xml:space="preserve">--authentication-token-webhook-cache-ttl duration     2m0s</w:t>
      </w:r>
    </w:p>
    <w:p>
      <w:pPr>
        <w:pStyle w:val="BodyText"/>
      </w:pPr>
      <w:r>
        <w:t xml:space="preserve">对来自 Webhook 令牌身份认证模块的响应的缓存时间。</w:t>
      </w:r>
    </w:p>
    <w:p>
      <w:pPr>
        <w:pStyle w:val="BodyText"/>
      </w:pPr>
      <w:r>
        <w:t xml:space="preserve">--authentication-token-webhook-config-file string</w:t>
      </w:r>
    </w:p>
    <w:p>
      <w:pPr>
        <w:pStyle w:val="BodyText"/>
      </w:pPr>
      <w:r>
        <w:t xml:space="preserve">包含 Webhook 配置的 kubeconfig 格式文件，用于进行令牌认证。</w:t>
      </w:r>
      <w:r>
        <w:t xml:space="preserve"> </w:t>
      </w:r>
      <w:r>
        <w:t xml:space="preserve">API 服务器将查询远程服务，以对持有者令牌进行身份认证。</w:t>
      </w:r>
    </w:p>
    <w:p>
      <w:pPr>
        <w:pStyle w:val="BodyText"/>
      </w:pPr>
      <w:r>
        <w:t xml:space="preserve">--authentication-token-webhook-version string     默认值："v1beta1"</w:t>
      </w:r>
    </w:p>
    <w:p>
      <w:pPr>
        <w:pStyle w:val="BodyText"/>
      </w:pPr>
      <w:r>
        <w:t xml:space="preserve">与 Webhook 之间交换 authentication.k8s.io TokenReview 时使用的 API 版本。</w:t>
      </w:r>
    </w:p>
    <w:p>
      <w:pPr>
        <w:pStyle w:val="BodyText"/>
      </w:pPr>
      <w:r>
        <w:t xml:space="preserve">--authorization-config string</w:t>
      </w:r>
    </w:p>
    <w:p>
      <w:pPr>
        <w:pStyle w:val="BodyText"/>
      </w:pPr>
      <w:r>
        <w:t xml:space="preserve">用于配置鉴权链的鉴权配置文件。</w:t>
      </w:r>
      <w:r>
        <w:t xml:space="preserve"> </w:t>
      </w:r>
      <w:r>
        <w:t xml:space="preserve">此标志与其他 --authorization-mode 和 --authorization-webhook-* 标志互斥。</w:t>
      </w:r>
    </w:p>
    <w:p>
      <w:pPr>
        <w:pStyle w:val="BodyText"/>
      </w:pPr>
      <w:r>
        <w:t xml:space="preserve">--authorization-mode strings     默认值："AlwaysAllow"</w:t>
      </w:r>
    </w:p>
    <w:p>
      <w:pPr>
        <w:pStyle w:val="BodyText"/>
      </w:pPr>
      <w:r>
        <w:t xml:space="preserve">在安全端口上进行鉴权的插件的顺序列表。</w:t>
      </w:r>
      <w:r>
        <w:t xml:space="preserve"> </w:t>
      </w:r>
      <w:r>
        <w:t xml:space="preserve">逗号分隔的列表：AlwaysAllow、AlwaysDeny、ABAC、Webhook、RBAC、Node。</w:t>
      </w:r>
    </w:p>
    <w:p>
      <w:pPr>
        <w:pStyle w:val="BodyText"/>
      </w:pPr>
      <w:r>
        <w:t xml:space="preserve">--authorization-policy-file string</w:t>
      </w:r>
    </w:p>
    <w:p>
      <w:pPr>
        <w:pStyle w:val="BodyText"/>
      </w:pPr>
      <w:r>
        <w:t xml:space="preserve">包含鉴权策略的文件，其内容为分行 JSON 格式，</w:t>
      </w:r>
      <w:r>
        <w:t xml:space="preserve"> </w:t>
      </w:r>
      <w:r>
        <w:t xml:space="preserve">在安全端口上与 --authorization-mode=ABAC 一起使用。</w:t>
      </w:r>
    </w:p>
    <w:p>
      <w:pPr>
        <w:pStyle w:val="BodyText"/>
      </w:pPr>
      <w:r>
        <w:t xml:space="preserve">--authorization-webhook-cache-authorized-ttl duration     默认值：5m0s</w:t>
      </w:r>
    </w:p>
    <w:p>
      <w:pPr>
        <w:pStyle w:val="BodyText"/>
      </w:pPr>
      <w:r>
        <w:t xml:space="preserve">对来自 Webhook 鉴权组件的 “授权（authorized）” 响应的缓存时间。</w:t>
      </w:r>
    </w:p>
    <w:p>
      <w:pPr>
        <w:pStyle w:val="BodyText"/>
      </w:pPr>
      <w:r>
        <w:t xml:space="preserve">--authorization-webhook-cache-unauthorized-ttl duration     默认值：30s</w:t>
      </w:r>
    </w:p>
    <w:p>
      <w:pPr>
        <w:pStyle w:val="BodyText"/>
      </w:pPr>
      <w:r>
        <w:t xml:space="preserve">对来自 Webhook 鉴权模块的 “未授权（unauthorized）” 响应的缓存时间。</w:t>
      </w:r>
    </w:p>
    <w:p>
      <w:pPr>
        <w:pStyle w:val="BodyText"/>
      </w:pPr>
      <w:r>
        <w:t xml:space="preserve">--authorization-webhook-config-file string</w:t>
      </w:r>
    </w:p>
    <w:p>
      <w:pPr>
        <w:pStyle w:val="BodyText"/>
      </w:pPr>
      <w:r>
        <w:t xml:space="preserve">包含 Webhook 配置的文件，其格式为 kubeconfig，</w:t>
      </w:r>
      <w:r>
        <w:t xml:space="preserve"> </w:t>
      </w:r>
      <w:r>
        <w:t xml:space="preserve">与 --authorization-mode=Webhook 一起使用。</w:t>
      </w:r>
      <w:r>
        <w:t xml:space="preserve"> </w:t>
      </w:r>
      <w:r>
        <w:t xml:space="preserve">API 服务器将查询远程服务，以对 API 服务器的安全端口的访问执行鉴权。</w:t>
      </w:r>
    </w:p>
    <w:p>
      <w:pPr>
        <w:pStyle w:val="BodyText"/>
      </w:pPr>
      <w:r>
        <w:t xml:space="preserve">--authorization-webhook-version string     默认值："v1beta1"</w:t>
      </w:r>
    </w:p>
    <w:p>
      <w:pPr>
        <w:pStyle w:val="BodyText"/>
      </w:pPr>
      <w:r>
        <w:t xml:space="preserve">与 Webhook 之间交换 authorization.k8s.io SubjectAccessReview 时使用的 API 版本。</w:t>
      </w:r>
    </w:p>
    <w:p>
      <w:pPr>
        <w:pStyle w:val="BodyText"/>
      </w:pPr>
      <w:r>
        <w:t xml:space="preserve">--bind-address string     默认值："0.0.0.0"</w:t>
      </w:r>
    </w:p>
    <w:p>
      <w:pPr>
        <w:pStyle w:val="BodyText"/>
      </w:pPr>
      <w:r>
        <w:t xml:space="preserve">用来监听 --secure-port 端口的 IP 地址。</w:t>
      </w:r>
      <w:r>
        <w:t xml:space="preserve"> </w:t>
      </w:r>
      <w:r>
        <w:t xml:space="preserve">集群的其余部分以及 CLI/web 客户端必须可以访问所关联的接口。</w:t>
      </w:r>
      <w:r>
        <w:t xml:space="preserve"> </w:t>
      </w:r>
      <w:r>
        <w:t xml:space="preserve">如果为空白或未指定地址（0.0.0.0 或 ::），则将使用所有接口和 IP 地址簇。</w:t>
      </w:r>
    </w:p>
    <w:p>
      <w:pPr>
        <w:pStyle w:val="BodyText"/>
      </w:pPr>
      <w:r>
        <w:t xml:space="preserve">--cert-dir string     默认值："/var/run/kubernetes"</w:t>
      </w:r>
    </w:p>
    <w:p>
      <w:pPr>
        <w:pStyle w:val="BodyText"/>
      </w:pPr>
      <w:r>
        <w:t xml:space="preserve">TLS 证书所在的目录。</w:t>
      </w:r>
      <w:r>
        <w:t xml:space="preserve"> </w:t>
      </w:r>
      <w:r>
        <w:t xml:space="preserve">如果提供了 --tls-cert-file 和 --tls-private-key-file</w:t>
      </w:r>
      <w:r>
        <w:t xml:space="preserve"> </w:t>
      </w:r>
      <w:r>
        <w:t xml:space="preserve">标志值，则将忽略此标志。</w:t>
      </w:r>
    </w:p>
    <w:p>
      <w:pPr>
        <w:pStyle w:val="BodyText"/>
      </w:pPr>
      <w:r>
        <w:t xml:space="preserve">--client-ca-file string</w:t>
      </w:r>
    </w:p>
    <w:p>
      <w:pPr>
        <w:pStyle w:val="BodyText"/>
      </w:pPr>
      <w:r>
        <w:t xml:space="preserve">如果已设置，则使用与客户端证书的 CommonName 对应的标识对任何出示由</w:t>
      </w:r>
      <w:r>
        <w:t xml:space="preserve"> </w:t>
      </w:r>
      <w:r>
        <w:t xml:space="preserve">client-ca 文件中的授权机构之一签名的客户端证书的请求进行身份认证。</w:t>
      </w:r>
    </w:p>
    <w:p>
      <w:pPr>
        <w:pStyle w:val="BodyText"/>
      </w:pPr>
      <w:r>
        <w:t xml:space="preserve">--contention-profiling</w:t>
      </w:r>
    </w:p>
    <w:p>
      <w:pPr>
        <w:pStyle w:val="BodyText"/>
      </w:pPr>
      <w:r>
        <w:t xml:space="preserve">如果启用了性能分析，则启用阻塞分析。</w:t>
      </w:r>
    </w:p>
    <w:p>
      <w:pPr>
        <w:pStyle w:val="BodyText"/>
      </w:pPr>
      <w:r>
        <w:t xml:space="preserve">--coordinated-leadership-lease-duration duration     默认值：15s</w:t>
      </w:r>
    </w:p>
    <w:p>
      <w:pPr>
        <w:pStyle w:val="BodyText"/>
      </w:pPr>
      <w:r>
        <w:t xml:space="preserve">协调领导者选举所用租约的持续时间。</w:t>
      </w:r>
    </w:p>
    <w:p>
      <w:pPr>
        <w:pStyle w:val="BodyText"/>
      </w:pPr>
      <w:r>
        <w:t xml:space="preserve">--coordinated-leadership-renew-deadline duration     默认值：10s</w:t>
      </w:r>
    </w:p>
    <w:p>
      <w:pPr>
        <w:pStyle w:val="BodyText"/>
      </w:pPr>
      <w:r>
        <w:t xml:space="preserve">协调领导者选举租约续期的截止时间。</w:t>
      </w:r>
    </w:p>
    <w:p>
      <w:pPr>
        <w:pStyle w:val="BodyText"/>
      </w:pPr>
      <w:r>
        <w:t xml:space="preserve">--coordinated-leadership-retry-period duration     默认值：2s</w:t>
      </w:r>
    </w:p>
    <w:p>
      <w:pPr>
        <w:pStyle w:val="BodyText"/>
      </w:pPr>
      <w:r>
        <w:t xml:space="preserve">重试协调领导者选举租约续期的时间间隔。</w:t>
      </w:r>
    </w:p>
    <w:p>
      <w:pPr>
        <w:pStyle w:val="BodyText"/>
      </w:pPr>
      <w:r>
        <w:t xml:space="preserve">--cors-allowed-origins strings</w:t>
      </w:r>
    </w:p>
    <w:p>
      <w:pPr>
        <w:pStyle w:val="BodyText"/>
      </w:pPr>
      <w:r>
        <w:t xml:space="preserve">CORS 允许的来源清单，以逗号分隔。</w:t>
      </w:r>
      <w:r>
        <w:t xml:space="preserve"> </w:t>
      </w:r>
      <w:r>
        <w:t xml:space="preserve">允许的来源可以是支持子域匹配的正则表达式。</w:t>
      </w:r>
      <w:r>
        <w:t xml:space="preserve"> </w:t>
      </w:r>
      <w:r>
        <w:t xml:space="preserve">如果此列表为空，则不会启用 CORS。</w:t>
      </w:r>
      <w:r>
        <w:t xml:space="preserve"> </w:t>
      </w:r>
      <w:r>
        <w:t xml:space="preserve">请确保每个表达式与整个主机名相匹配，方法是用'^'锚定开始或包括'//'前缀，同时用'$'锚定结束或包括':'端口分隔符后缀。</w:t>
      </w:r>
      <w:r>
        <w:t xml:space="preserve"> </w:t>
      </w:r>
      <w:r>
        <w:t xml:space="preserve">有效表达式的例子是'//example.com(:|$)'和'^</w:t>
      </w:r>
      <w:hyperlink r:id="rId20">
        <w:r>
          <w:rPr>
            <w:rStyle w:val="Hyperlink"/>
          </w:rPr>
          <w:t xml:space="preserve">https://example.com(</w:t>
        </w:r>
      </w:hyperlink>
      <w:r>
        <w:t xml:space="preserve">:|$)'。</w:t>
      </w:r>
    </w:p>
    <w:p>
      <w:pPr>
        <w:pStyle w:val="BodyText"/>
      </w:pPr>
      <w:r>
        <w:t xml:space="preserve">--debug-socket-path string</w:t>
      </w:r>
    </w:p>
    <w:p>
      <w:pPr>
        <w:pStyle w:val="BodyText"/>
      </w:pPr>
      <w:r>
        <w:t xml:space="preserve">使用位于给定路径的、未受保护的（无身份认证或鉴权的）UNIX 域套接字执行性能分析。</w:t>
      </w:r>
    </w:p>
    <w:p>
      <w:pPr>
        <w:pStyle w:val="BodyText"/>
      </w:pPr>
      <w:r>
        <w:t xml:space="preserve">--default-not-ready-toleration-seconds int     默认值：300</w:t>
      </w:r>
    </w:p>
    <w:p>
      <w:pPr>
        <w:pStyle w:val="BodyText"/>
      </w:pPr>
      <w:r>
        <w:t xml:space="preserve">对污点 NotReady:NoExecute 的容忍时长（以秒计）。</w:t>
      </w:r>
      <w:r>
        <w:t xml:space="preserve"> </w:t>
      </w:r>
      <w:r>
        <w:t xml:space="preserve">默认情况下这一容忍度会被添加到尚未具有此容忍度的每个 pod 中。</w:t>
      </w:r>
    </w:p>
    <w:p>
      <w:pPr>
        <w:pStyle w:val="BodyText"/>
      </w:pPr>
      <w:r>
        <w:t xml:space="preserve">--default-unreachable-toleration-seconds int     默认值：300</w:t>
      </w:r>
    </w:p>
    <w:p>
      <w:pPr>
        <w:pStyle w:val="BodyText"/>
      </w:pPr>
      <w:r>
        <w:t xml:space="preserve">对污点 Unreachable:NoExecute 的容忍时长（以秒计）</w:t>
      </w:r>
      <w:r>
        <w:t xml:space="preserve"> </w:t>
      </w:r>
      <w:r>
        <w:t xml:space="preserve">默认情况下这一容忍度会被添加到尚未具有此容忍度的每个 pod 中。</w:t>
      </w:r>
    </w:p>
    <w:p>
      <w:pPr>
        <w:pStyle w:val="BodyText"/>
      </w:pPr>
      <w:r>
        <w:t xml:space="preserve">--delete-collection-workers int     默认值：1</w:t>
      </w:r>
    </w:p>
    <w:p>
      <w:pPr>
        <w:pStyle w:val="BodyText"/>
      </w:pPr>
      <w:r>
        <w:t xml:space="preserve">为 DeleteCollection 调用而产生的工作线程数。</w:t>
      </w:r>
      <w:r>
        <w:t xml:space="preserve"> </w:t>
      </w:r>
      <w:r>
        <w:t xml:space="preserve">这些用于加速名字空间清理。</w:t>
      </w:r>
    </w:p>
    <w:p>
      <w:pPr>
        <w:pStyle w:val="BodyText"/>
      </w:pPr>
      <w:r>
        <w:t xml:space="preserve">--disable-admission-plugins strings</w:t>
      </w:r>
    </w:p>
    <w:p>
      <w:pPr>
        <w:pStyle w:val="BodyText"/>
      </w:pPr>
      <w:r>
        <w:t xml:space="preserve">尽管位于默认启用的插件列表中，仍须被禁用的准入插件（NamespaceLifecycle、LimitRanger、ServiceAccount、</w:t>
      </w:r>
      <w:r>
        <w:t xml:space="preserve"> </w:t>
      </w:r>
      <w:r>
        <w:t xml:space="preserve">TaintNodesByCondition、PodSecurity、Priority、DefaultTolerationSeconds、DefaultStorageClass、</w:t>
      </w:r>
      <w:r>
        <w:t xml:space="preserve"> </w:t>
      </w:r>
      <w:r>
        <w:t xml:space="preserve">StorageObjectInUseProtection、PersistentVolumeClaimResize、RuntimeClass、CertificateApproval、</w:t>
      </w:r>
      <w:r>
        <w:t xml:space="preserve"> </w:t>
      </w:r>
      <w:r>
        <w:t xml:space="preserve">CertificateSigning、ClusterTrustBundleAttest、CertificateSubjectRestriction、DefaultIngressClass、</w:t>
      </w:r>
      <w:r>
        <w:t xml:space="preserve"> </w:t>
      </w:r>
      <w:r>
        <w:t xml:space="preserve">PodTopologyLabels、NodeDeclaredFeatureValidator、MutatingAdmissionPolicy、MutatingAdmissionWebhook、</w:t>
      </w:r>
      <w:r>
        <w:t xml:space="preserve"> </w:t>
      </w:r>
      <w:r>
        <w:t xml:space="preserve">ValidatingAdmissionPolicy、ValidatingAdmissionWebhook、ResourceQuota）。</w:t>
      </w:r>
      <w:r>
        <w:t xml:space="preserve"> </w:t>
      </w:r>
      <w:r>
        <w:t xml:space="preserve">取值为逗号分隔的准入插件列表：AlwaysAdmit、AlwaysDeny、AlwaysPullImages、CertificateApproval、</w:t>
      </w:r>
      <w:r>
        <w:t xml:space="preserve"> </w:t>
      </w:r>
      <w:r>
        <w:t xml:space="preserve">CertificateSigning、CertificateSubjectRestriction、ClusterTrustBundleAttest、DefaultIngressClass、</w:t>
      </w:r>
      <w:r>
        <w:t xml:space="preserve"> </w:t>
      </w:r>
      <w:r>
        <w:t xml:space="preserve">DefaultStorageClass、DefaultTolerationSeconds、DenyServiceExternalIPs、EventRateLimit、</w:t>
      </w:r>
      <w:r>
        <w:t xml:space="preserve"> </w:t>
      </w:r>
      <w:r>
        <w:t xml:space="preserve">ExtendedResourceToleration、ImagePolicyWebhook、LimitPodHardAntiAffinityTopology、LimitRanger、</w:t>
      </w:r>
      <w:r>
        <w:t xml:space="preserve"> </w:t>
      </w:r>
      <w:r>
        <w:t xml:space="preserve">MutatingAdmissionPolicy、MutatingAdmissionWebhook、NamespaceAutoProvision、NamespaceExists、</w:t>
      </w:r>
      <w:r>
        <w:t xml:space="preserve"> </w:t>
      </w:r>
      <w:r>
        <w:t xml:space="preserve">NamespaceLifecycle、NodeDeclaredFeatureValidator、NodeRestriction、OwnerReferencesPermissionEnforcement、</w:t>
      </w:r>
      <w:r>
        <w:t xml:space="preserve"> </w:t>
      </w:r>
      <w:r>
        <w:t xml:space="preserve">PersistentVolumeClaimResize、PodNodeSelector、PodSecurity、PodTolerationRestriction、PodTopologyLabels、</w:t>
      </w:r>
      <w:r>
        <w:t xml:space="preserve"> </w:t>
      </w:r>
      <w:r>
        <w:t xml:space="preserve">Priority、ResourceQuota、RuntimeClass、ServiceAccount、StorageObjectInUseProtection、</w:t>
      </w:r>
      <w:r>
        <w:t xml:space="preserve"> </w:t>
      </w:r>
      <w:r>
        <w:t xml:space="preserve">TaintNodesByCondition、ValidatingAdmissionPolicy、ValidatingAdmissionWebhook。</w:t>
      </w:r>
      <w:r>
        <w:t xml:space="preserve"> </w:t>
      </w:r>
      <w:r>
        <w:t xml:space="preserve">该标志中插件的顺序无关紧要。</w:t>
      </w:r>
    </w:p>
    <w:p>
      <w:pPr>
        <w:pStyle w:val="BodyText"/>
      </w:pPr>
      <w:r>
        <w:t xml:space="preserve">--disable-http2-serving</w:t>
      </w:r>
    </w:p>
    <w:p>
      <w:pPr>
        <w:pStyle w:val="BodyText"/>
      </w:pPr>
      <w:r>
        <w:t xml:space="preserve">如果为 true，HTTP2 服务将被禁用 [默认值=false]</w:t>
      </w:r>
    </w:p>
    <w:p>
      <w:pPr>
        <w:pStyle w:val="BodyText"/>
      </w:pPr>
      <w:r>
        <w:t xml:space="preserve">--disabled-metrics strings</w:t>
      </w:r>
    </w:p>
    <w:p>
      <w:pPr>
        <w:pStyle w:val="BodyText"/>
      </w:pPr>
      <w:r>
        <w:t xml:space="preserve">此标志为行为不正确的度量指标提供一种处理方案。</w:t>
      </w:r>
      <w:r>
        <w:t xml:space="preserve"> </w:t>
      </w:r>
      <w:r>
        <w:t xml:space="preserve">你必须提供完全限定的指标名称才能将其禁止。</w:t>
      </w:r>
      <w:r>
        <w:t xml:space="preserve"> </w:t>
      </w:r>
      <w:r>
        <w:t xml:space="preserve">声明：禁用度量值的行为优先于显示已隐藏的度量值。</w:t>
      </w:r>
    </w:p>
    <w:p>
      <w:pPr>
        <w:pStyle w:val="BodyText"/>
      </w:pPr>
      <w:r>
        <w:t xml:space="preserve">--egress-selector-config-file string</w:t>
      </w:r>
    </w:p>
    <w:p>
      <w:pPr>
        <w:pStyle w:val="BodyText"/>
      </w:pPr>
      <w:r>
        <w:t xml:space="preserve">带有 API 服务器出站选择器配置的文件。</w:t>
      </w:r>
    </w:p>
    <w:p>
      <w:pPr>
        <w:pStyle w:val="BodyText"/>
      </w:pPr>
      <w:r>
        <w:t xml:space="preserve">--emulated-version strings</w:t>
      </w:r>
    </w:p>
    <w:p>
      <w:pPr>
        <w:pStyle w:val="BodyText"/>
      </w:pPr>
      <w:r>
        <w:t xml:space="preserve">不同组件所模拟的能力（API、特性等）的版本。</w:t>
      </w:r>
      <w:r>
        <w:t xml:space="preserve"> </w:t>
      </w:r>
      <w:r>
        <w:t xml:space="preserve">如果设置了该选项，组件将模拟此版本的行为，而不是下层可执行文件版本的行为。</w:t>
      </w:r>
      <w:r>
        <w:t xml:space="preserve"> </w:t>
      </w:r>
      <w:r>
        <w:t xml:space="preserve">版本格式只能是 major.minor，例如 “--emulated-version=wardle=1.2,kube=1.31”。</w:t>
      </w:r>
      <w:r>
        <w:t xml:space="preserve"> </w:t>
      </w:r>
      <w:r>
        <w:t xml:space="preserve">选项包括：kube=1.33..1.36（默认值：1.36）</w:t>
      </w:r>
      <w:r>
        <w:t xml:space="preserve"> </w:t>
      </w:r>
      <w:r>
        <w:t xml:space="preserve">如果组件未被指定，默认为 “kube”。</w:t>
      </w:r>
    </w:p>
    <w:p>
      <w:pPr>
        <w:pStyle w:val="BodyText"/>
      </w:pPr>
      <w:r>
        <w:t xml:space="preserve">--emulation-forward-compatible</w:t>
      </w:r>
    </w:p>
    <w:p>
      <w:pPr>
        <w:pStyle w:val="BodyText"/>
      </w:pPr>
      <w:r>
        <w:t xml:space="preserve">如果为 true，对于在仿真版本中默认启用或通过 --runtime-config 启用的任何处于 Beta+ 阶段的 API，</w:t>
      </w:r>
      <w:r>
        <w:t xml:space="preserve"> </w:t>
      </w:r>
      <w:r>
        <w:t xml:space="preserve">即使它们是在仿真版本之后推出的，其具有更高优先级/稳定性的未来版本也将自动被启用。</w:t>
      </w:r>
      <w:r>
        <w:t xml:space="preserve"> </w:t>
      </w:r>
      <w:r>
        <w:t xml:space="preserve">仅当仿真版本低于二进制版本时，才可将其设置为 true。</w:t>
      </w:r>
    </w:p>
    <w:p>
      <w:pPr>
        <w:pStyle w:val="BodyText"/>
      </w:pPr>
      <w:r>
        <w:t xml:space="preserve">--enable-admission-plugins strings</w:t>
      </w:r>
    </w:p>
    <w:p>
      <w:pPr>
        <w:pStyle w:val="BodyText"/>
      </w:pPr>
      <w:r>
        <w:t xml:space="preserve">除了默认启用的插件（NamespaceLifecycle、LimitRanger、ServiceAccount、TaintNodesByCondition、</w:t>
      </w:r>
      <w:r>
        <w:t xml:space="preserve"> </w:t>
      </w:r>
      <w:r>
        <w:t xml:space="preserve">PodSecurity、Priority、DefaultTolerationSeconds、DefaultStorageClass、</w:t>
      </w:r>
      <w:r>
        <w:t xml:space="preserve"> </w:t>
      </w:r>
      <w:r>
        <w:t xml:space="preserve">StorageObjectInUseProtection、PodGroupProtection、PersistentVolumeClaimResize、RuntimeClass、</w:t>
      </w:r>
      <w:r>
        <w:t xml:space="preserve"> </w:t>
      </w:r>
      <w:r>
        <w:t xml:space="preserve">CertificateApproval、CertificateSigning、ClusterTrustBundleAttest、</w:t>
      </w:r>
      <w:r>
        <w:t xml:space="preserve"> </w:t>
      </w:r>
      <w:r>
        <w:t xml:space="preserve">CertificateSubjectRestriction、DefaultIngressClass、PodTopologyLabels、</w:t>
      </w:r>
      <w:r>
        <w:t xml:space="preserve"> </w:t>
      </w:r>
      <w:r>
        <w:t xml:space="preserve">PodGroupWorkloadExists、NodeDeclaredFeatureValidator、JobValidation、</w:t>
      </w:r>
      <w:r>
        <w:t xml:space="preserve"> </w:t>
      </w:r>
      <w:r>
        <w:t xml:space="preserve">PodResizeValidator、MutatingAdmissionPolicy、MutatingAdmissionWebhook、ValidatingAdmissionPolicy、</w:t>
      </w:r>
      <w:r>
        <w:t xml:space="preserve"> </w:t>
      </w:r>
      <w:r>
        <w:t xml:space="preserve">ValidatingAdmissionWebhook、ResourceQuota）之外要启用的准入插件。</w:t>
      </w:r>
      <w:r>
        <w:t xml:space="preserve"> </w:t>
      </w:r>
      <w:r>
        <w:t xml:space="preserve">取值为逗号分隔的准入插件列表：AlwaysAdmit、AlwaysDeny、AlwaysPullImages、CertificateApproval、</w:t>
      </w:r>
      <w:r>
        <w:t xml:space="preserve"> </w:t>
      </w:r>
      <w:r>
        <w:t xml:space="preserve">CertificateSigning、CertificateSubjectRestriction、ClusterTrustBundleAttest、</w:t>
      </w:r>
      <w:r>
        <w:t xml:space="preserve"> </w:t>
      </w:r>
      <w:r>
        <w:t xml:space="preserve">DefaultIngressClass、DefaultStorageClass、DefaultTolerationSeconds、DenyServiceExternalIPs、</w:t>
      </w:r>
      <w:r>
        <w:t xml:space="preserve"> </w:t>
      </w:r>
      <w:r>
        <w:t xml:space="preserve">EventRateLimit、ExtendedResourceToleration、ImagePolicyWebhook、JobValidation、LimitPodHardAntiAffinityTopology、</w:t>
      </w:r>
      <w:r>
        <w:t xml:space="preserve"> </w:t>
      </w:r>
      <w:r>
        <w:t xml:space="preserve">LimitRanger、MutatingAdmissionPolicy、MutatingAdmissionWebhook、NamespaceAutoProvision、</w:t>
      </w:r>
      <w:r>
        <w:t xml:space="preserve"> </w:t>
      </w:r>
      <w:r>
        <w:t xml:space="preserve">NamespaceExists、NamespaceLifecycle、NodeDeclaredFeatureValidator、NodeRestriction、</w:t>
      </w:r>
      <w:r>
        <w:t xml:space="preserve"> </w:t>
      </w:r>
      <w:r>
        <w:t xml:space="preserve">OwnerReferencesPermissionEnforcement、PersistentVolumeClaimResize、PodGroupProtection、</w:t>
      </w:r>
      <w:r>
        <w:t xml:space="preserve"> </w:t>
      </w:r>
      <w:r>
        <w:t xml:space="preserve">PodGroupWorkloadExists、PodNodeSelector、PodResizeValidator、PodSecurity、PodTolerationRestriction、</w:t>
      </w:r>
      <w:r>
        <w:t xml:space="preserve"> </w:t>
      </w:r>
      <w:r>
        <w:t xml:space="preserve">PodTopologyLabels、Priority、ResourceQuota、RuntimeClass、ServiceAccount、StorageObjectInUseProtection、</w:t>
      </w:r>
      <w:r>
        <w:t xml:space="preserve"> </w:t>
      </w:r>
      <w:r>
        <w:t xml:space="preserve">TaintNodesByCondition、ValidatingAdmissionPolicy、ValidatingAdmissionWebhook。</w:t>
      </w:r>
      <w:r>
        <w:t xml:space="preserve"> </w:t>
      </w:r>
      <w:r>
        <w:t xml:space="preserve">该标志中插件的顺序无关紧要。</w:t>
      </w:r>
    </w:p>
    <w:p>
      <w:pPr>
        <w:pStyle w:val="BodyText"/>
      </w:pPr>
      <w:r>
        <w:t xml:space="preserve">--enable-aggregator-routing</w:t>
      </w:r>
    </w:p>
    <w:p>
      <w:pPr>
        <w:pStyle w:val="BodyText"/>
      </w:pPr>
      <w:r>
        <w:t xml:space="preserve">允许聚合器将请求路由到端点 IP 而非集群 IP。</w:t>
      </w:r>
    </w:p>
    <w:p>
      <w:pPr>
        <w:pStyle w:val="BodyText"/>
      </w:pPr>
      <w:r>
        <w:t xml:space="preserve">--enable-bootstrap-token-auth</w:t>
      </w:r>
    </w:p>
    <w:p>
      <w:pPr>
        <w:pStyle w:val="BodyText"/>
      </w:pPr>
      <w:r>
        <w:t xml:space="preserve">启用以允许将 "kube-system" 名字空间中类型为 "bootstrap.kubernetes.io/token"</w:t>
      </w:r>
      <w:r>
        <w:t xml:space="preserve"> </w:t>
      </w:r>
      <w:r>
        <w:t xml:space="preserve">的 Secret 用于 TLS 引导身份认证。</w:t>
      </w:r>
    </w:p>
    <w:p>
      <w:pPr>
        <w:pStyle w:val="BodyText"/>
      </w:pPr>
      <w:r>
        <w:t xml:space="preserve">--enable-garbage-collector     默认值：true</w:t>
      </w:r>
    </w:p>
    <w:p>
      <w:pPr>
        <w:pStyle w:val="BodyText"/>
      </w:pPr>
      <w:r>
        <w:t xml:space="preserve">启用通用垃圾收集器。必须与 kube-controller-manager 的相应标志同步。</w:t>
      </w:r>
    </w:p>
    <w:p>
      <w:pPr>
        <w:pStyle w:val="BodyText"/>
      </w:pPr>
      <w:r>
        <w:t xml:space="preserve">--enable-logs-handler</w:t>
      </w:r>
    </w:p>
    <w:p>
      <w:pPr>
        <w:pStyle w:val="BodyText"/>
      </w:pPr>
      <w:r>
        <w:t xml:space="preserve">如果为真，则为 API 服务器日志安装 /logs 处理程序。</w:t>
      </w:r>
      <w:r>
        <w:t xml:space="preserve"> </w:t>
      </w:r>
      <w:r>
        <w:t xml:space="preserve">（已弃用：日志处理程序功能已弃用）</w:t>
      </w:r>
    </w:p>
    <w:p>
      <w:pPr>
        <w:pStyle w:val="BodyText"/>
      </w:pPr>
      <w:r>
        <w:t xml:space="preserve">--enable-priority-and-fairness     默认值：true</w:t>
      </w:r>
    </w:p>
    <w:p>
      <w:pPr>
        <w:pStyle w:val="BodyText"/>
      </w:pPr>
      <w:r>
        <w:t xml:space="preserve">如果为 true，则使用增强的处理程序替换 max-in-flight 处理程序，</w:t>
      </w:r>
      <w:r>
        <w:t xml:space="preserve"> </w:t>
      </w:r>
      <w:r>
        <w:t xml:space="preserve">以便根据优先级和公平性完成排队和调度。</w:t>
      </w:r>
    </w:p>
    <w:p>
      <w:pPr>
        <w:pStyle w:val="BodyText"/>
      </w:pPr>
      <w:r>
        <w:t xml:space="preserve">--encryption-provider-config string</w:t>
      </w:r>
    </w:p>
    <w:p>
      <w:pPr>
        <w:pStyle w:val="BodyText"/>
      </w:pPr>
      <w:r>
        <w:t xml:space="preserve">包含加密提供程序配置信息的文件，用在 etcd 中所存储的 Secret 上。</w:t>
      </w:r>
    </w:p>
    <w:p>
      <w:pPr>
        <w:pStyle w:val="BodyText"/>
      </w:pPr>
      <w:r>
        <w:t xml:space="preserve">--encryption-provider-config-automatic-reload</w:t>
      </w:r>
    </w:p>
    <w:p>
      <w:pPr>
        <w:pStyle w:val="BodyText"/>
      </w:pPr>
      <w:r>
        <w:t xml:space="preserve">确定由 --encryption-provider-config 设置的文件是否应在磁盘内容更改时自动重新加载。</w:t>
      </w:r>
      <w:r>
        <w:t xml:space="preserve"> </w:t>
      </w:r>
      <w:r>
        <w:t xml:space="preserve">将此标志设置为 true 将禁用通过 API 服务器 healthz 端点来唯一地标识不同 KMS 插件的能力。</w:t>
      </w:r>
    </w:p>
    <w:p>
      <w:pPr>
        <w:pStyle w:val="BodyText"/>
      </w:pPr>
      <w:r>
        <w:t xml:space="preserve">--endpoint-reconciler-type string     默认值："lease"</w:t>
      </w:r>
    </w:p>
    <w:p>
      <w:pPr>
        <w:pStyle w:val="BodyText"/>
      </w:pPr>
      <w:r>
        <w:t xml:space="preserve">使用端点协调器（master-count、lease 或 none）。</w:t>
      </w:r>
      <w:r>
        <w:t xml:space="preserve"> </w:t>
      </w:r>
      <w:r>
        <w:t xml:space="preserve">master-count 已弃用，并将在未来版本中删除。</w:t>
      </w:r>
    </w:p>
    <w:p>
      <w:pPr>
        <w:pStyle w:val="BodyText"/>
      </w:pPr>
      <w:r>
        <w:t xml:space="preserve">--etcd-cafile string</w:t>
      </w:r>
    </w:p>
    <w:p>
      <w:pPr>
        <w:pStyle w:val="BodyText"/>
      </w:pPr>
      <w:r>
        <w:t xml:space="preserve">用于保护 etcd 通信的 SSL 证书颁发机构文件。</w:t>
      </w:r>
    </w:p>
    <w:p>
      <w:pPr>
        <w:pStyle w:val="BodyText"/>
      </w:pPr>
      <w:r>
        <w:t xml:space="preserve">--etcd-certfile string</w:t>
      </w:r>
    </w:p>
    <w:p>
      <w:pPr>
        <w:pStyle w:val="BodyText"/>
      </w:pPr>
      <w:r>
        <w:t xml:space="preserve">用于保护 etcd 通信的 SSL 证书文件。</w:t>
      </w:r>
    </w:p>
    <w:p>
      <w:pPr>
        <w:pStyle w:val="BodyText"/>
      </w:pPr>
      <w:r>
        <w:t xml:space="preserve">--etcd-compaction-interval duration     默认值：5m0s</w:t>
      </w:r>
    </w:p>
    <w:p>
      <w:pPr>
        <w:pStyle w:val="BodyText"/>
      </w:pPr>
      <w:r>
        <w:t xml:space="preserve">压缩请求的间隔。</w:t>
      </w:r>
      <w:r>
        <w:t xml:space="preserve"> </w:t>
      </w:r>
      <w:r>
        <w:t xml:space="preserve">如果为0，则禁用来自 API 服务器的压缩请求。</w:t>
      </w:r>
    </w:p>
    <w:p>
      <w:pPr>
        <w:pStyle w:val="BodyText"/>
      </w:pPr>
      <w:r>
        <w:t xml:space="preserve">--etcd-count-metric-poll-period duration     默认值：1m0s</w:t>
      </w:r>
    </w:p>
    <w:p>
      <w:pPr>
        <w:pStyle w:val="BodyText"/>
      </w:pPr>
      <w:r>
        <w:t xml:space="preserve">针对每种类型的资源数量轮询 etcd 的频率。</w:t>
      </w:r>
      <w:r>
        <w:t xml:space="preserve"> </w:t>
      </w:r>
      <w:r>
        <w:t xml:space="preserve">0 值表示禁用度量值收集。</w:t>
      </w:r>
    </w:p>
    <w:p>
      <w:pPr>
        <w:pStyle w:val="BodyText"/>
      </w:pPr>
      <w:r>
        <w:t xml:space="preserve">--etcd-db-metric-poll-interval duration     默认值：30s</w:t>
      </w:r>
    </w:p>
    <w:p>
      <w:pPr>
        <w:pStyle w:val="BodyText"/>
      </w:pPr>
      <w:r>
        <w:t xml:space="preserve">轮询 etcd 和更新度量值的请求间隔。0 值表示禁用度量值收集。</w:t>
      </w:r>
    </w:p>
    <w:p>
      <w:pPr>
        <w:pStyle w:val="BodyText"/>
      </w:pPr>
      <w:r>
        <w:t xml:space="preserve">--etcd-healthcheck-timeout duration     </w:t>
      </w:r>
      <w:r>
        <w:t xml:space="preserve"> </w:t>
      </w:r>
      <w:r>
        <w:t xml:space="preserve">检查 etcd 健康状况时使用的超时时长。</w:t>
      </w:r>
    </w:p>
    <w:p>
      <w:pPr>
        <w:pStyle w:val="BodyText"/>
      </w:pPr>
      <w:r>
        <w:t xml:space="preserve">--etcd-keyfile string</w:t>
      </w:r>
    </w:p>
    <w:p>
      <w:pPr>
        <w:pStyle w:val="BodyText"/>
      </w:pPr>
      <w:r>
        <w:t xml:space="preserve">用于保护 etcd 通信的 SSL 密钥文件。</w:t>
      </w:r>
    </w:p>
    <w:p>
      <w:pPr>
        <w:pStyle w:val="BodyText"/>
      </w:pPr>
      <w:r>
        <w:t xml:space="preserve">--etcd-prefix string     默认值："/registry"</w:t>
      </w:r>
    </w:p>
    <w:p>
      <w:pPr>
        <w:pStyle w:val="BodyText"/>
      </w:pPr>
      <w:r>
        <w:t xml:space="preserve">要在 etcd 中所有资源路径之前添加的前缀。</w:t>
      </w:r>
    </w:p>
    <w:p>
      <w:pPr>
        <w:pStyle w:val="BodyText"/>
      </w:pPr>
      <w:r>
        <w:t xml:space="preserve">--etcd-readycheck-timeout 时长     默认值: 2s</w:t>
      </w:r>
    </w:p>
    <w:p>
      <w:pPr>
        <w:pStyle w:val="BodyText"/>
      </w:pPr>
      <w:r>
        <w:t xml:space="preserve">检查 etcd 是否就绪时使用的超时</w:t>
      </w:r>
    </w:p>
    <w:p>
      <w:pPr>
        <w:pStyle w:val="BodyText"/>
      </w:pPr>
      <w:r>
        <w:t xml:space="preserve">--etcd-servers strings</w:t>
      </w:r>
    </w:p>
    <w:p>
      <w:pPr>
        <w:pStyle w:val="BodyText"/>
      </w:pPr>
      <w:r>
        <w:t xml:space="preserve">要连接的 etcd 服务器列表（scheme://ip:port），以逗号分隔。</w:t>
      </w:r>
    </w:p>
    <w:p>
      <w:pPr>
        <w:pStyle w:val="BodyText"/>
      </w:pPr>
      <w:r>
        <w:t xml:space="preserve">--etcd-servers-overrides strings</w:t>
      </w:r>
    </w:p>
    <w:p>
      <w:pPr>
        <w:pStyle w:val="BodyText"/>
      </w:pPr>
      <w:r>
        <w:t xml:space="preserve">etcd 服务器针对每个资源的重载设置，以逗号分隔。</w:t>
      </w:r>
      <w:r>
        <w:t xml:space="preserve"> </w:t>
      </w:r>
      <w:r>
        <w:t xml:space="preserve">单个替代格式：组/资源#服务器（group/resource#servers），</w:t>
      </w:r>
      <w:r>
        <w:t xml:space="preserve"> </w:t>
      </w:r>
      <w:r>
        <w:t xml:space="preserve">其中服务器是 URL，以分号分隔。</w:t>
      </w:r>
      <w:r>
        <w:t xml:space="preserve"> </w:t>
      </w:r>
      <w:r>
        <w:t xml:space="preserve">注意，此选项仅适用于编译进此服务器二进制文件的资源。</w:t>
      </w:r>
      <w:r>
        <w:t xml:space="preserve"> </w:t>
      </w:r>
      <w:r>
        <w:t xml:space="preserve">例如 "/pods#http://etcd4:2379;http://etcd5:2379,/events#http://etcd6:2379"</w:t>
      </w:r>
    </w:p>
    <w:p>
      <w:pPr>
        <w:pStyle w:val="BodyText"/>
      </w:pPr>
      <w:r>
        <w:t xml:space="preserve">--event-ttl duration     默认值：1h0m0s</w:t>
      </w:r>
    </w:p>
    <w:p>
      <w:pPr>
        <w:pStyle w:val="BodyText"/>
      </w:pPr>
      <w:r>
        <w:t xml:space="preserve">事件的保留时长。</w:t>
      </w:r>
    </w:p>
    <w:p>
      <w:pPr>
        <w:pStyle w:val="BodyText"/>
      </w:pPr>
      <w:r>
        <w:t xml:space="preserve">--external-hostname string</w:t>
      </w:r>
    </w:p>
    <w:p>
      <w:pPr>
        <w:pStyle w:val="BodyText"/>
      </w:pPr>
      <w:r>
        <w:t xml:space="preserve">为此主机生成外部化 UR L时要使用的主机名（例如 Swagger API 文档或 OpenID 发现）。</w:t>
      </w:r>
    </w:p>
    <w:p>
      <w:pPr>
        <w:pStyle w:val="BodyText"/>
      </w:pPr>
      <w:r>
        <w:t xml:space="preserve">--feature-gates &lt;</w:t>
      </w:r>
    </w:p>
    <w:p>
      <w:pPr>
        <w:pStyle w:val="BodyText"/>
      </w:pPr>
      <w:r>
        <w:t xml:space="preserve">逗号分隔的 'key=True|False' 键值对&gt;</w:t>
      </w:r>
    </w:p>
    <w:p>
      <w:pPr>
        <w:pStyle w:val="BodyText"/>
      </w:pPr>
      <w:r>
        <w:t xml:space="preserve">--feature-gates colonSeparatedMultimapStringString</w:t>
      </w:r>
    </w:p>
    <w:p>
      <w:pPr>
        <w:pStyle w:val="BodyText"/>
      </w:pPr>
      <w:r>
        <w:t xml:space="preserve">逗号分隔的组件列表，这些 key=value 对用来描述不同组件测试性/试验性特性的特性门控。</w:t>
      </w:r>
      <w:r>
        <w:t xml:space="preserve"> </w:t>
      </w:r>
      <w:r>
        <w:t xml:space="preserve">如果组件未被指定，默认值为“kube”。此标志可以被重复调用。例如：</w:t>
      </w:r>
      <w:r>
        <w:t xml:space="preserve"> </w:t>
      </w:r>
      <w:r>
        <w:t xml:space="preserve">--feature-gates 'wardle:featureA=true,wardle:featureB=false' --feature-gates 'kube:featureC=true'。</w:t>
      </w:r>
      <w:r>
        <w:t xml:space="preserve"> </w:t>
      </w:r>
      <w:r>
        <w:t xml:space="preserve">可选项为：</w:t>
      </w:r>
      <w:r>
        <w:t xml:space="preserve"> </w:t>
      </w:r>
      <w:r>
        <w:t xml:space="preserve">kube:APIResponseCompression=true|false (BETA - 默认值=true)</w:t>
      </w:r>
      <w:r>
        <w:t xml:space="preserve"> </w:t>
      </w:r>
      <w:r>
        <w:t xml:space="preserve">kube:APIServerIdentity=true|false (BETA - 默认值=true)</w:t>
      </w:r>
      <w:r>
        <w:t xml:space="preserve"> </w:t>
      </w:r>
      <w:r>
        <w:t xml:space="preserve">kube:APIServingWithRoutine=true|false (ALPHA - 默认值=false)</w:t>
      </w:r>
      <w:r>
        <w:t xml:space="preserve"> </w:t>
      </w:r>
      <w:r>
        <w:t xml:space="preserve">kube:AllAlpha=true|false (ALPHA - 默认值=false)</w:t>
      </w:r>
      <w:r>
        <w:t xml:space="preserve"> </w:t>
      </w:r>
      <w:r>
        <w:t xml:space="preserve">kube:AllBeta=true|false (BETA - 默认值=false)</w:t>
      </w:r>
      <w:r>
        <w:t xml:space="preserve"> </w:t>
      </w:r>
      <w:r>
        <w:t xml:space="preserve">kube:AllowParsingUserUIDFromCertAuth=true|false (BETA - 默认值=true)</w:t>
      </w:r>
      <w:r>
        <w:t xml:space="preserve"> </w:t>
      </w:r>
      <w:r>
        <w:t xml:space="preserve">kube:AllowUnsafeMalformedObjectDeletion=true|false (ALPHA - 默认值=false)</w:t>
      </w:r>
      <w:r>
        <w:t xml:space="preserve"> </w:t>
      </w:r>
      <w:r>
        <w:t xml:space="preserve">kube:AtomicFIFO=true|false (BETA - 默认值=true)</w:t>
      </w:r>
      <w:r>
        <w:t xml:space="preserve"> </w:t>
      </w:r>
      <w:r>
        <w:t xml:space="preserve">kube:AuthorizePodWebsocketUpgradeCreatePermission=true|false (BETA - 默认值=true)</w:t>
      </w:r>
      <w:r>
        <w:t xml:space="preserve"> </w:t>
      </w:r>
      <w:r>
        <w:t xml:space="preserve">kube:CBORServingAndStorage=true|false (ALPHA - 默认值=false)</w:t>
      </w:r>
      <w:r>
        <w:t xml:space="preserve"> </w:t>
      </w:r>
      <w:r>
        <w:t xml:space="preserve">kube:CPUManagerPolicyAlphaOptions=true|false (ALPHA - 默认值=false)</w:t>
      </w:r>
      <w:r>
        <w:t xml:space="preserve"> </w:t>
      </w:r>
      <w:r>
        <w:t xml:space="preserve">kube:CPUManagerPolicyBetaOptions=true|false (BETA - 默认值=true)</w:t>
      </w:r>
      <w:r>
        <w:t xml:space="preserve"> </w:t>
      </w:r>
      <w:r>
        <w:t xml:space="preserve">kube:CRDObservedGenerationTracking=true|false (BETA - 默认值=true)</w:t>
      </w:r>
      <w:r>
        <w:t xml:space="preserve"> </w:t>
      </w:r>
      <w:r>
        <w:t xml:space="preserve">kube:CRIListStreaming=true|false (ALPHA - 默认值=false)</w:t>
      </w:r>
      <w:r>
        <w:t xml:space="preserve"> </w:t>
      </w:r>
      <w:r>
        <w:t xml:space="preserve">kube:CSIVolumeHealth=true|false (ALPHA - 默认值=false)</w:t>
      </w:r>
      <w:r>
        <w:t xml:space="preserve"> </w:t>
      </w:r>
      <w:r>
        <w:t xml:space="preserve">kube:ClearingNominatedNodeNameAfterBinding=true|false (BETA - 默认值=true)</w:t>
      </w:r>
      <w:r>
        <w:t xml:space="preserve"> </w:t>
      </w:r>
      <w:r>
        <w:t xml:space="preserve">kube:ClientsAllowCARotation=true|false (BETA - 默认值=true)</w:t>
      </w:r>
      <w:r>
        <w:t xml:space="preserve"> </w:t>
      </w:r>
      <w:r>
        <w:t xml:space="preserve">kube:ClientsAllowCBOR=true|false (ALPHA - 默认值=false)</w:t>
      </w:r>
      <w:r>
        <w:t xml:space="preserve"> </w:t>
      </w:r>
      <w:r>
        <w:t xml:space="preserve">kube:ClientsAllowTLSCacheGC=true|false (BETA - 默认值=true)</w:t>
      </w:r>
      <w:r>
        <w:t xml:space="preserve"> </w:t>
      </w:r>
      <w:r>
        <w:t xml:space="preserve">kube:ClientsPreferCBOR=true|false (ALPHA - 默认值=false)</w:t>
      </w:r>
      <w:r>
        <w:t xml:space="preserve"> </w:t>
      </w:r>
      <w:r>
        <w:t xml:space="preserve">kube:CloudControllerManagerWatchBasedRoutesReconciliation=true|false (ALPHA - 默认值=false)</w:t>
      </w:r>
      <w:r>
        <w:t xml:space="preserve"> </w:t>
      </w:r>
      <w:r>
        <w:t xml:space="preserve">kube:CloudControllerManagerWebhook=true|false (ALPHA - 默认值=false)</w:t>
      </w:r>
      <w:r>
        <w:t xml:space="preserve"> </w:t>
      </w:r>
      <w:r>
        <w:t xml:space="preserve">kube:ClusterTrustBundle=true|false (BETA - 默认值=false)</w:t>
      </w:r>
      <w:r>
        <w:t xml:space="preserve"> </w:t>
      </w:r>
      <w:r>
        <w:t xml:space="preserve">kube:ClusterTrustBundleProjection=true|false (BETA - 默认值=false)</w:t>
      </w:r>
      <w:r>
        <w:t xml:space="preserve"> </w:t>
      </w:r>
      <w:r>
        <w:t xml:space="preserve">kube:ComponentFlagz=true|false (BETA - 默认值=true)</w:t>
      </w:r>
      <w:r>
        <w:t xml:space="preserve"> </w:t>
      </w:r>
      <w:r>
        <w:t xml:space="preserve">kube:ComponentStatusz=true|false (BETA - 默认值=true)</w:t>
      </w:r>
      <w:r>
        <w:t xml:space="preserve"> </w:t>
      </w:r>
      <w:r>
        <w:t xml:space="preserve">kube:ConcurrentWatchObjectDecode=true|false (BETA - 默认值=false)</w:t>
      </w:r>
      <w:r>
        <w:t xml:space="preserve"> </w:t>
      </w:r>
      <w:r>
        <w:t xml:space="preserve">kube:ConstrainedImpersonation=true|false (BETA - 默认值=true)</w:t>
      </w:r>
      <w:r>
        <w:t xml:space="preserve"> </w:t>
      </w:r>
      <w:r>
        <w:t xml:space="preserve">kube:ContainerCheckpoint=true|false (BETA - 默认值=true)</w:t>
      </w:r>
      <w:r>
        <w:t xml:space="preserve"> </w:t>
      </w:r>
      <w:r>
        <w:t xml:space="preserve">kube:ContainerRestartRules=true|false (BETA - 默认值=true)</w:t>
      </w:r>
      <w:r>
        <w:t xml:space="preserve"> </w:t>
      </w:r>
      <w:r>
        <w:t xml:space="preserve">kube:ContainerStopSignals=true|false (ALPHA - 默认值=false)</w:t>
      </w:r>
      <w:r>
        <w:t xml:space="preserve"> </w:t>
      </w:r>
      <w:r>
        <w:t xml:space="preserve">kube:ContextualLogging=true|false (BETA - 默认值=true)</w:t>
      </w:r>
      <w:r>
        <w:t xml:space="preserve"> </w:t>
      </w:r>
      <w:r>
        <w:t xml:space="preserve">kube:ControllerManagerReleaseLeaderElectionLockOnExit=true|false (ALPHA - 默认值=false)</w:t>
      </w:r>
      <w:r>
        <w:t xml:space="preserve"> </w:t>
      </w:r>
      <w:r>
        <w:t xml:space="preserve">kube:CoordinatedLeaderElection=true|false (BETA - 默认值=false)</w:t>
      </w:r>
      <w:r>
        <w:t xml:space="preserve"> </w:t>
      </w:r>
      <w:r>
        <w:t xml:space="preserve">kube:CrossNamespaceVolumeDataSource=true|false (ALPHA - 默认值=false)</w:t>
      </w:r>
      <w:r>
        <w:t xml:space="preserve"> </w:t>
      </w:r>
      <w:r>
        <w:t xml:space="preserve">kube:DRAConsumableCapacity=true|false (BETA - 默认值=true)</w:t>
      </w:r>
      <w:r>
        <w:t xml:space="preserve"> </w:t>
      </w:r>
      <w:r>
        <w:t xml:space="preserve">kube:DRADeviceBindingConditions=true|false (BETA - 默认值=true)</w:t>
      </w:r>
      <w:r>
        <w:t xml:space="preserve"> </w:t>
      </w:r>
      <w:r>
        <w:t xml:space="preserve">kube:DRADeviceTaintRules=true|false (BETA - 默认值=false)</w:t>
      </w:r>
      <w:r>
        <w:t xml:space="preserve"> </w:t>
      </w:r>
      <w:r>
        <w:t xml:space="preserve">kube:DRADeviceTaints=true|false (BETA - 默认值=true)</w:t>
      </w:r>
      <w:r>
        <w:t xml:space="preserve"> </w:t>
      </w:r>
      <w:r>
        <w:t xml:space="preserve">kube:DRAExtendedResource=true|false (BETA - 默认值=true)</w:t>
      </w:r>
      <w:r>
        <w:t xml:space="preserve"> </w:t>
      </w:r>
      <w:r>
        <w:t xml:space="preserve">kube:DRAListTypeAttributes=true|false (ALPHA - 默认值=false)</w:t>
      </w:r>
      <w:r>
        <w:t xml:space="preserve"> </w:t>
      </w:r>
      <w:r>
        <w:t xml:space="preserve">kube:DRANodeAllocatableResources=true|false (ALPHA - 默认值=false)</w:t>
      </w:r>
      <w:r>
        <w:t xml:space="preserve"> </w:t>
      </w:r>
      <w:r>
        <w:t xml:space="preserve">kube:DRAPartitionableDevices=true|false (BETA - 默认值=true)</w:t>
      </w:r>
      <w:r>
        <w:t xml:space="preserve"> </w:t>
      </w:r>
      <w:r>
        <w:t xml:space="preserve">kube:DRAResourceClaimDeviceStatus=true|false (BETA - 默认值=true)</w:t>
      </w:r>
      <w:r>
        <w:t xml:space="preserve"> </w:t>
      </w:r>
      <w:r>
        <w:t xml:space="preserve">kube:DRAResourceClaimGranularStatusAuthorization=true|false (BETA - 默认值=true)</w:t>
      </w:r>
      <w:r>
        <w:t xml:space="preserve"> </w:t>
      </w:r>
      <w:r>
        <w:t xml:space="preserve">kube:DRAResourcePoolStatus=true|false (ALPHA - 默认值=false)</w:t>
      </w:r>
      <w:r>
        <w:t xml:space="preserve"> </w:t>
      </w:r>
      <w:r>
        <w:t xml:space="preserve">kube:DRASchedulerFilterTimeout=true|false (BETA - 默认值=true)</w:t>
      </w:r>
      <w:r>
        <w:t xml:space="preserve"> </w:t>
      </w:r>
      <w:r>
        <w:t xml:space="preserve">kube:DRAWorkloadResourceClaims=true|false (ALPHA - 默认值=false)</w:t>
      </w:r>
      <w:r>
        <w:t xml:space="preserve"> </w:t>
      </w:r>
      <w:r>
        <w:t xml:space="preserve">kube:DeclarativeValidationBeta=true|false (BETA - 默认值=true)</w:t>
      </w:r>
      <w:r>
        <w:t xml:space="preserve"> </w:t>
      </w:r>
      <w:r>
        <w:t xml:space="preserve">kube:DeploymentReplicaSetTerminatingReplicas=true|false (BETA - 默认值=true)</w:t>
      </w:r>
      <w:r>
        <w:t xml:space="preserve"> </w:t>
      </w:r>
      <w:r>
        <w:t xml:space="preserve">kube:DetectCacheInconsistency=true|false (BETA - 默认值=true)</w:t>
      </w:r>
      <w:r>
        <w:t xml:space="preserve"> </w:t>
      </w:r>
      <w:r>
        <w:t xml:space="preserve">kube:EnvFiles=true|false (BETA - 默认值=true)</w:t>
      </w:r>
      <w:r>
        <w:t xml:space="preserve"> </w:t>
      </w:r>
      <w:r>
        <w:t xml:space="preserve">kube:EventedPLEG=true|false (ALPHA - 默认值=false)</w:t>
      </w:r>
      <w:r>
        <w:t xml:space="preserve"> </w:t>
      </w:r>
      <w:r>
        <w:t xml:space="preserve">kube:ExtendWebSocketsToKubelet=true|false (BETA - 默认值=true)</w:t>
      </w:r>
      <w:r>
        <w:t xml:space="preserve"> </w:t>
      </w:r>
      <w:r>
        <w:t xml:space="preserve">kube:GangScheduling=true|false (ALPHA - 默认值=false)</w:t>
      </w:r>
      <w:r>
        <w:t xml:space="preserve"> </w:t>
      </w:r>
      <w:r>
        <w:t xml:space="preserve">kube:GenericWorkload=true|false (ALPHA - 默认值=false)</w:t>
      </w:r>
      <w:r>
        <w:t xml:space="preserve"> </w:t>
      </w:r>
      <w:r>
        <w:t xml:space="preserve">kube:GracefulNodeShutdown=true|false (BETA - 默认值=true)</w:t>
      </w:r>
      <w:r>
        <w:t xml:space="preserve"> </w:t>
      </w:r>
      <w:r>
        <w:t xml:space="preserve">kube:GracefulNodeShutdownBasedOnPodPriority=true|false (BETA - 默认值=true)</w:t>
      </w:r>
      <w:r>
        <w:t xml:space="preserve"> </w:t>
      </w:r>
      <w:r>
        <w:t xml:space="preserve">kube:HPAConfigurableTolerance=true|false (BETA - 默认值=true)</w:t>
      </w:r>
      <w:r>
        <w:t xml:space="preserve"> </w:t>
      </w:r>
      <w:r>
        <w:t xml:space="preserve">kube:HPAScaleToZero=true|false (ALPHA - 默认值=false)</w:t>
      </w:r>
      <w:r>
        <w:t xml:space="preserve"> </w:t>
      </w:r>
      <w:r>
        <w:t xml:space="preserve">kube:HostnameOverride=true|false (BETA - 默认值=true)</w:t>
      </w:r>
      <w:r>
        <w:t xml:space="preserve"> </w:t>
      </w:r>
      <w:r>
        <w:t xml:space="preserve">kube:ImageVolumeWithDigest=true|false (ALPHA - 默认值=false)</w:t>
      </w:r>
      <w:r>
        <w:t xml:space="preserve"> </w:t>
      </w:r>
      <w:r>
        <w:t xml:space="preserve">kube:InOrderInformersBatchProcess=true|false (BETA - 默认值=true)</w:t>
      </w:r>
      <w:r>
        <w:t xml:space="preserve"> </w:t>
      </w:r>
      <w:r>
        <w:t xml:space="preserve">kube:InPlacePodLevelResourcesVerticalScaling=true|false (BETA - 默认值=true)</w:t>
      </w:r>
      <w:r>
        <w:t xml:space="preserve"> </w:t>
      </w:r>
      <w:r>
        <w:t xml:space="preserve">kube:InPlacePodVerticalScalingExclusiveCPUs=true|false (ALPHA - 默认值=false)</w:t>
      </w:r>
      <w:r>
        <w:t xml:space="preserve"> </w:t>
      </w:r>
      <w:r>
        <w:t xml:space="preserve">kube:InPlacePodVerticalScalingExclusiveMemory=true|false (ALPHA - 默认值=false)</w:t>
      </w:r>
      <w:r>
        <w:t xml:space="preserve"> </w:t>
      </w:r>
      <w:r>
        <w:t xml:space="preserve">kube:InPlacePodVerticalScalingInitContainers=true|false (BETA - 默认值=true)</w:t>
      </w:r>
      <w:r>
        <w:t xml:space="preserve"> </w:t>
      </w:r>
      <w:r>
        <w:t xml:space="preserve">kube:KubeletCrashLoopBackOffMax=true|false (BETA - 默认值=true)</w:t>
      </w:r>
      <w:r>
        <w:t xml:space="preserve"> </w:t>
      </w:r>
      <w:r>
        <w:t xml:space="preserve">kube:KubeletEnsureSecretPulledImages=true|false (BETA - 默认值=true)</w:t>
      </w:r>
      <w:r>
        <w:t xml:space="preserve"> </w:t>
      </w:r>
      <w:r>
        <w:t xml:space="preserve">kube:KubeletInUserNamespace=true|false (ALPHA - 默认值=false)</w:t>
      </w:r>
      <w:r>
        <w:t xml:space="preserve"> </w:t>
      </w:r>
      <w:r>
        <w:t xml:space="preserve">kube:KubeletSeparateDiskGC=true|false (BETA - 默认值=true)</w:t>
      </w:r>
      <w:r>
        <w:t xml:space="preserve"> </w:t>
      </w:r>
      <w:r>
        <w:t xml:space="preserve">kube:KubeletServiceAccountTokenForCredentialProviders=true|false (BETA - 默认值=true)</w:t>
      </w:r>
      <w:r>
        <w:t xml:space="preserve"> </w:t>
      </w:r>
      <w:r>
        <w:t xml:space="preserve">kube:ListFromCacheSnapshot=true|false (BETA - 默认值=true)</w:t>
      </w:r>
      <w:r>
        <w:t xml:space="preserve"> </w:t>
      </w:r>
      <w:r>
        <w:t xml:space="preserve">kube:LocalStorageCapacityIsolationFSQuotaMonitoring=true|false (BETA - 默认值=false)</w:t>
      </w:r>
      <w:r>
        <w:t xml:space="preserve"> </w:t>
      </w:r>
      <w:r>
        <w:t xml:space="preserve">kube:LoggingAlphaOptions=true|false (ALPHA - 默认值=false)</w:t>
      </w:r>
      <w:r>
        <w:t xml:space="preserve"> </w:t>
      </w:r>
      <w:r>
        <w:t xml:space="preserve">kube:LoggingBetaOptions=true|false (BETA - 默认值=true)</w:t>
      </w:r>
      <w:r>
        <w:t xml:space="preserve"> </w:t>
      </w:r>
      <w:r>
        <w:t xml:space="preserve">kube:ManifestBasedAdmissionControlConfig=true|false (ALPHA - 默认值=false)</w:t>
      </w:r>
      <w:r>
        <w:t xml:space="preserve"> </w:t>
      </w:r>
      <w:r>
        <w:t xml:space="preserve">kube:MatchLabelKeysInPodTopologySpread=true|false (BETA - 默认值=true)</w:t>
      </w:r>
      <w:r>
        <w:t xml:space="preserve"> </w:t>
      </w:r>
      <w:r>
        <w:t xml:space="preserve">kube:MatchLabelKeysInPodTopologySpreadSelectorMerge=true|false (BETA - 默认值=true)</w:t>
      </w:r>
      <w:r>
        <w:t xml:space="preserve"> </w:t>
      </w:r>
      <w:r>
        <w:t xml:space="preserve">kube:MaxUnavailableStatefulSet=true|false (BETA - 默认值=false)</w:t>
      </w:r>
      <w:r>
        <w:t xml:space="preserve"> </w:t>
      </w:r>
      <w:r>
        <w:t xml:space="preserve">kube:MemoryQoS=true|false (ALPHA - 默认值=false)</w:t>
      </w:r>
      <w:r>
        <w:t xml:space="preserve"> </w:t>
      </w:r>
      <w:r>
        <w:t xml:space="preserve">kube:MutablePVNodeAffinity=true|false (ALPHA - 默认值=false)</w:t>
      </w:r>
      <w:r>
        <w:t xml:space="preserve"> </w:t>
      </w:r>
      <w:r>
        <w:t xml:space="preserve">kube:MutablePodResourcesForSuspendedJobs=true|false (BETA - 默认值=true)</w:t>
      </w:r>
      <w:r>
        <w:t xml:space="preserve"> </w:t>
      </w:r>
      <w:r>
        <w:t xml:space="preserve">kube:MutableSchedulingDirectivesForSuspendedJobs=true|false (BETA - 默认值=true)</w:t>
      </w:r>
      <w:r>
        <w:t xml:space="preserve"> </w:t>
      </w:r>
      <w:r>
        <w:t xml:space="preserve">kube:NativeHistograms=true|false (ALPHA - 默认值=false)</w:t>
      </w:r>
      <w:r>
        <w:t xml:space="preserve"> </w:t>
      </w:r>
      <w:r>
        <w:t xml:space="preserve">kube:NodeDeclaredFeatures=true|false (BETA - 默认值=true)</w:t>
      </w:r>
      <w:r>
        <w:t xml:space="preserve"> </w:t>
      </w:r>
      <w:r>
        <w:t xml:space="preserve">kube:NominatedNodeNameForExpectation=true|false (BETA - 默认值=true)</w:t>
      </w:r>
      <w:r>
        <w:t xml:space="preserve"> </w:t>
      </w:r>
      <w:r>
        <w:t xml:space="preserve">kube:OpenAPIEnums=true|false (BETA - 默认值=true)</w:t>
      </w:r>
      <w:r>
        <w:t xml:space="preserve"> </w:t>
      </w:r>
      <w:r>
        <w:t xml:space="preserve">kube:OpportunisticBatching=true|false (BETA - 默认值=true)</w:t>
      </w:r>
      <w:r>
        <w:t xml:space="preserve"> </w:t>
      </w:r>
      <w:r>
        <w:t xml:space="preserve">kube:PLEGOnDemandRelist=true|false (BETA - 默认值=true)</w:t>
      </w:r>
      <w:r>
        <w:t xml:space="preserve"> </w:t>
      </w:r>
      <w:r>
        <w:t xml:space="preserve">kube:PersistentVolumeClaimUnusedSinceTime=true|false (ALPHA - 默认值=false)</w:t>
      </w:r>
      <w:r>
        <w:t xml:space="preserve"> </w:t>
      </w:r>
      <w:r>
        <w:t xml:space="preserve">kube:PodAndContainerStatsFromCRI=true|false (ALPHA - 默认值=false)</w:t>
      </w:r>
      <w:r>
        <w:t xml:space="preserve"> </w:t>
      </w:r>
      <w:r>
        <w:t xml:space="preserve">kube:PodCertificateRequest=true|false (BETA - 默认值=false)</w:t>
      </w:r>
      <w:r>
        <w:t xml:space="preserve"> </w:t>
      </w:r>
      <w:r>
        <w:t xml:space="preserve">kube:PodDeletionCost=true|false (BETA - 默认值=true)</w:t>
      </w:r>
      <w:r>
        <w:t xml:space="preserve"> </w:t>
      </w:r>
      <w:r>
        <w:t xml:space="preserve">kube:PodLevelResourceManagers=true|false (ALPHA - 默认值=false)</w:t>
      </w:r>
      <w:r>
        <w:t xml:space="preserve"> </w:t>
      </w:r>
      <w:r>
        <w:t xml:space="preserve">kube:PodLevelResources=true|false (BETA - 默认值=true)</w:t>
      </w:r>
      <w:r>
        <w:t xml:space="preserve"> </w:t>
      </w:r>
      <w:r>
        <w:t xml:space="preserve">kube:PodLogsQuerySplitStreams=true|false (ALPHA - 默认值=false)</w:t>
      </w:r>
      <w:r>
        <w:t xml:space="preserve"> </w:t>
      </w:r>
      <w:r>
        <w:t xml:space="preserve">kube:PodReadyToStartContainersCondition=true|false (BETA - 默认值=true)</w:t>
      </w:r>
      <w:r>
        <w:t xml:space="preserve"> </w:t>
      </w:r>
      <w:r>
        <w:t xml:space="preserve">kube:PodTopologyLabelsAdmission=true|false (BETA - 默认值=true)</w:t>
      </w:r>
      <w:r>
        <w:t xml:space="preserve"> </w:t>
      </w:r>
      <w:r>
        <w:t xml:space="preserve">kube:PodsAPI=true|false (ALPHA - 默认值=false)</w:t>
      </w:r>
      <w:r>
        <w:t xml:space="preserve"> </w:t>
      </w:r>
      <w:r>
        <w:t xml:space="preserve">kube:PortForwardWebsockets=true|false (BETA - 默认值=true)</w:t>
      </w:r>
      <w:r>
        <w:t xml:space="preserve"> </w:t>
      </w:r>
      <w:r>
        <w:t xml:space="preserve">kube:PreventStaticPodAPIReferences=true|false (BETA - 默认值=true)</w:t>
      </w:r>
      <w:r>
        <w:t xml:space="preserve"> </w:t>
      </w:r>
      <w:r>
        <w:t xml:space="preserve">kube:QOSReserved=true|false (ALPHA - 默认值=false)</w:t>
      </w:r>
      <w:r>
        <w:t xml:space="preserve"> </w:t>
      </w:r>
      <w:r>
        <w:t xml:space="preserve">kube:ReduceDefaultCrashLoopBackOffDecay=true|false (ALPHA - 默认值=false)</w:t>
      </w:r>
      <w:r>
        <w:t xml:space="preserve"> </w:t>
      </w:r>
      <w:r>
        <w:t xml:space="preserve">kube:RelaxedServiceNameValidation=true|false (BETA - 默认值=true)</w:t>
      </w:r>
      <w:r>
        <w:t xml:space="preserve"> </w:t>
      </w:r>
      <w:r>
        <w:t xml:space="preserve">kube:ReloadKubeletClientCAFile=true|false (BETA - 默认值=true)</w:t>
      </w:r>
      <w:r>
        <w:t xml:space="preserve"> </w:t>
      </w:r>
      <w:r>
        <w:t xml:space="preserve">kube:ReloadKubeletServerCertificateFile=true|false (BETA - 默认值=true)</w:t>
      </w:r>
      <w:r>
        <w:t xml:space="preserve"> </w:t>
      </w:r>
      <w:r>
        <w:t xml:space="preserve">kube:RemoteRequestHeaderUID=true|false (BETA - 默认值=true)</w:t>
      </w:r>
      <w:r>
        <w:t xml:space="preserve"> </w:t>
      </w:r>
      <w:r>
        <w:t xml:space="preserve">kube:ResourceHealthStatus=true|false (BETA - 默认值=true)</w:t>
      </w:r>
      <w:r>
        <w:t xml:space="preserve"> </w:t>
      </w:r>
      <w:r>
        <w:t xml:space="preserve">kube:ResourceHealthStatusMessage=true|false (BETA - 默认值=true)</w:t>
      </w:r>
      <w:r>
        <w:t xml:space="preserve"> </w:t>
      </w:r>
      <w:r>
        <w:t xml:space="preserve">kube:RestartAllContainersOnContainerExits=true|false (BETA - 默认值=true)</w:t>
      </w:r>
      <w:r>
        <w:t xml:space="preserve"> </w:t>
      </w:r>
      <w:r>
        <w:t xml:space="preserve">kube:RotateKubeletServerCertificate=true|false (BETA - 默认值=true)</w:t>
      </w:r>
      <w:r>
        <w:t xml:space="preserve"> </w:t>
      </w:r>
      <w:r>
        <w:t xml:space="preserve">kube:RuntimeClassInImageCriApi=true|false (ALPHA - 默认值=false)</w:t>
      </w:r>
      <w:r>
        <w:t xml:space="preserve"> </w:t>
      </w:r>
      <w:r>
        <w:t xml:space="preserve">kube:SELinuxMount=true|false (BETA - 默认值=false)</w:t>
      </w:r>
      <w:r>
        <w:t xml:space="preserve"> </w:t>
      </w:r>
      <w:r>
        <w:t xml:space="preserve">kube:SchedulerAsyncAPICalls=true|false (BETA - 默认值=false)</w:t>
      </w:r>
      <w:r>
        <w:t xml:space="preserve"> </w:t>
      </w:r>
      <w:r>
        <w:t xml:space="preserve">kube:SchedulerAsyncPreemption=true|false (BETA - 默认值=true)</w:t>
      </w:r>
      <w:r>
        <w:t xml:space="preserve"> </w:t>
      </w:r>
      <w:r>
        <w:t xml:space="preserve">kube:SchedulerPopFromBackoffQ=true|false (BETA - 默认值=true)</w:t>
      </w:r>
      <w:r>
        <w:t xml:space="preserve"> </w:t>
      </w:r>
      <w:r>
        <w:t xml:space="preserve">kube:ServiceAccountNodeAudienceRestriction=true|false (BETA - 默认值=true)</w:t>
      </w:r>
      <w:r>
        <w:t xml:space="preserve"> </w:t>
      </w:r>
      <w:r>
        <w:t xml:space="preserve">kube:ShardedListAndWatch=true|false (ALPHA - 默认值=false)</w:t>
      </w:r>
      <w:r>
        <w:t xml:space="preserve"> </w:t>
      </w:r>
      <w:r>
        <w:t xml:space="preserve">kube:SizeBasedListCostEstimate=true|false (BETA - 默认值=true)</w:t>
      </w:r>
      <w:r>
        <w:t xml:space="preserve"> </w:t>
      </w:r>
      <w:r>
        <w:t xml:space="preserve">kube:StaleControllerConsistencyDaemonSet=true|false (BETA - 默认值=true)</w:t>
      </w:r>
      <w:r>
        <w:t xml:space="preserve"> </w:t>
      </w:r>
      <w:r>
        <w:t xml:space="preserve">kube:StaleControllerConsistencyJob=true|false (BETA - 默认值=true)</w:t>
      </w:r>
      <w:r>
        <w:t xml:space="preserve"> </w:t>
      </w:r>
      <w:r>
        <w:t xml:space="preserve">kube:StaleControllerConsistencyReplicaSet=true|false (BETA - 默认值=true)</w:t>
      </w:r>
      <w:r>
        <w:t xml:space="preserve"> </w:t>
      </w:r>
      <w:r>
        <w:t xml:space="preserve">kube:StaleControllerConsistencyStatefulSet=true|false (BETA - 默认值=true)</w:t>
      </w:r>
      <w:r>
        <w:t xml:space="preserve"> </w:t>
      </w:r>
      <w:r>
        <w:t xml:space="preserve">kube:StatefulSetSemanticRevisionComparison=true|false (BETA - 默认值=true)</w:t>
      </w:r>
      <w:r>
        <w:t xml:space="preserve"> </w:t>
      </w:r>
      <w:r>
        <w:t xml:space="preserve">kube:StorageCapacityScoring=true|false (ALPHA - 默认值=false)</w:t>
      </w:r>
      <w:r>
        <w:t xml:space="preserve"> </w:t>
      </w:r>
      <w:r>
        <w:t xml:space="preserve">kube:StorageVersionAPI=true|false (ALPHA - 默认值=false)</w:t>
      </w:r>
      <w:r>
        <w:t xml:space="preserve"> </w:t>
      </w:r>
      <w:r>
        <w:t xml:space="preserve">kube:StorageVersionHash=true|false (BETA - 默认值=true)</w:t>
      </w:r>
      <w:r>
        <w:t xml:space="preserve"> </w:t>
      </w:r>
      <w:r>
        <w:t xml:space="preserve">kube:StorageVersionMigrator=true|false (BETA - 默认值=false)</w:t>
      </w:r>
      <w:r>
        <w:t xml:space="preserve"> </w:t>
      </w:r>
      <w:r>
        <w:t xml:space="preserve">kube:StrictIPCIDRValidation=true|false (BETA - 默认值=true)</w:t>
      </w:r>
      <w:r>
        <w:t xml:space="preserve"> </w:t>
      </w:r>
      <w:r>
        <w:t xml:space="preserve">kube:StructuredAuthenticationConfigurationEgressSelector=true|false (BETA - 默认值=true)</w:t>
      </w:r>
      <w:r>
        <w:t xml:space="preserve"> </w:t>
      </w:r>
      <w:r>
        <w:t xml:space="preserve">kube:StructuredAuthenticationConfigurationJWKSMetrics=true|false (BETA - 默认值=true)</w:t>
      </w:r>
      <w:r>
        <w:t xml:space="preserve"> </w:t>
      </w:r>
      <w:r>
        <w:t xml:space="preserve">kube:TaintTolerationComparisonOperators=true|false (ALPHA - 默认值=false)</w:t>
      </w:r>
      <w:r>
        <w:t xml:space="preserve"> </w:t>
      </w:r>
      <w:r>
        <w:t xml:space="preserve">kube:TokenRequestServiceAccountUIDValidation=true|false (BETA - 默认值=true)</w:t>
      </w:r>
      <w:r>
        <w:t xml:space="preserve"> </w:t>
      </w:r>
      <w:r>
        <w:t xml:space="preserve">kube:TopologyAwareWorkloadScheduling=true|false (ALPHA - 默认值=false)</w:t>
      </w:r>
      <w:r>
        <w:t xml:space="preserve"> </w:t>
      </w:r>
      <w:r>
        <w:t xml:space="preserve">kube:TopologyManagerPolicyAlphaOptions=true|false (ALPHA - 默认值=false)</w:t>
      </w:r>
      <w:r>
        <w:t xml:space="preserve"> </w:t>
      </w:r>
      <w:r>
        <w:t xml:space="preserve">kube:TopologyManagerPolicyBetaOptions=true|false (BETA - 默认值=true)</w:t>
      </w:r>
      <w:r>
        <w:t xml:space="preserve"> </w:t>
      </w:r>
      <w:r>
        <w:t xml:space="preserve">kube:TranslateStreamCloseWebsocketRequests=true|false (BETA - 默认值=true)</w:t>
      </w:r>
      <w:r>
        <w:t xml:space="preserve"> </w:t>
      </w:r>
      <w:r>
        <w:t xml:space="preserve">kube:UnauthenticatedHTTP2DOSMitigation=true|false (BETA - 默认值=true)</w:t>
      </w:r>
      <w:r>
        <w:t xml:space="preserve"> </w:t>
      </w:r>
      <w:r>
        <w:t xml:space="preserve">kube:UnknownVersionInteroperabilityProxy=true|false (BETA - 默认值=true)</w:t>
      </w:r>
      <w:r>
        <w:t xml:space="preserve"> </w:t>
      </w:r>
      <w:r>
        <w:t xml:space="preserve">kube:UnlockWhileProcessingFIFO=true|false (BETA - 默认值=true)</w:t>
      </w:r>
      <w:r>
        <w:t xml:space="preserve"> </w:t>
      </w:r>
      <w:r>
        <w:t xml:space="preserve">kube:UserNamespacesHostNetworkSupport=true|false (ALPHA - 默认值=false)</w:t>
      </w:r>
      <w:r>
        <w:t xml:space="preserve"> </w:t>
      </w:r>
      <w:r>
        <w:t xml:space="preserve">kube:VolumeLimitScaling=true|false (ALPHA - 默认值=false)</w:t>
      </w:r>
      <w:r>
        <w:t xml:space="preserve"> </w:t>
      </w:r>
      <w:r>
        <w:t xml:space="preserve">kube:WatchCacheInitializationPostStartHook=true|false (BETA - 默认值=true)</w:t>
      </w:r>
      <w:r>
        <w:t xml:space="preserve"> </w:t>
      </w:r>
      <w:r>
        <w:t xml:space="preserve">kube:WatchList=true|false (BETA - 默认值=true)</w:t>
      </w:r>
      <w:r>
        <w:t xml:space="preserve"> </w:t>
      </w:r>
      <w:r>
        <w:t xml:space="preserve">kube:WatchListClient=true|false (BETA - 默认值=true)</w:t>
      </w:r>
      <w:r>
        <w:t xml:space="preserve"> </w:t>
      </w:r>
      <w:r>
        <w:t xml:space="preserve">kube:WindowsCPUAndMemoryAffinity=true|false (ALPHA - 默认值=false)</w:t>
      </w:r>
      <w:r>
        <w:t xml:space="preserve"> </w:t>
      </w:r>
      <w:r>
        <w:t xml:space="preserve">kube:WindowsGracefulNodeShutdown=true|false (BETA - 默认值=true)</w:t>
      </w:r>
      <w:r>
        <w:t xml:space="preserve"> </w:t>
      </w:r>
      <w:r>
        <w:t xml:space="preserve">kube:WorkloadAwarePreemption=true|false (ALPHA - 默认值=false)</w:t>
      </w:r>
      <w:r>
        <w:t xml:space="preserve"> </w:t>
      </w:r>
      <w:r>
        <w:t xml:space="preserve">kube:WorkloadWithJob=true|false (ALPHA - 默认值=false)</w:t>
      </w:r>
    </w:p>
    <w:p>
      <w:pPr>
        <w:pStyle w:val="BodyText"/>
      </w:pPr>
      <w:r>
        <w:t xml:space="preserve">--goaway-chance float</w:t>
      </w:r>
    </w:p>
    <w:p>
      <w:pPr>
        <w:pStyle w:val="BodyText"/>
      </w:pPr>
      <w:r>
        <w:t xml:space="preserve">为防止 HTTP/2 客户端卡在单个 API 服务器上，随机关闭某连接（GOAWAY）。</w:t>
      </w:r>
      <w:r>
        <w:t xml:space="preserve"> </w:t>
      </w:r>
      <w:r>
        <w:t xml:space="preserve">客户端的其他运行中请求不会受到影响。被关闭的客户端将重新连接，</w:t>
      </w:r>
      <w:r>
        <w:t xml:space="preserve"> </w:t>
      </w:r>
      <w:r>
        <w:t xml:space="preserve">重新被负载均衡后可能会与其他 API 服务器开始通信。</w:t>
      </w:r>
      <w:r>
        <w:t xml:space="preserve"> </w:t>
      </w:r>
      <w:r>
        <w:t xml:space="preserve">此参数设置将被发送 GOAWAY 指令的请求的比例。</w:t>
      </w:r>
      <w:r>
        <w:t xml:space="preserve"> </w:t>
      </w:r>
      <w:r>
        <w:t xml:space="preserve">只有一个 API 服务器或不使用负载均衡器的集群不应启用此特性。</w:t>
      </w:r>
      <w:r>
        <w:t xml:space="preserve"> </w:t>
      </w:r>
      <w:r>
        <w:t xml:space="preserve">最小值为 0（关闭），最大值为 .02（1/50 请求）；建议使用 .001（1/1000）。</w:t>
      </w:r>
    </w:p>
    <w:p>
      <w:pPr>
        <w:pStyle w:val="BodyText"/>
      </w:pPr>
      <w:r>
        <w:t xml:space="preserve">-h, --help</w:t>
      </w:r>
    </w:p>
    <w:p>
      <w:pPr>
        <w:pStyle w:val="BodyText"/>
      </w:pPr>
      <w:r>
        <w:t xml:space="preserve">kube-apiserver 的帮助命令</w:t>
      </w:r>
    </w:p>
    <w:p>
      <w:pPr>
        <w:pStyle w:val="BodyText"/>
      </w:pPr>
      <w:r>
        <w:t xml:space="preserve">--http2-max-streams-per-connection int</w:t>
      </w:r>
    </w:p>
    <w:p>
      <w:pPr>
        <w:pStyle w:val="BodyText"/>
      </w:pPr>
      <w:r>
        <w:t xml:space="preserve">服务器为客户端提供的 HTTP/2 连接中最大流数的限制。</w:t>
      </w:r>
      <w:r>
        <w:t xml:space="preserve"> </w:t>
      </w:r>
      <w:r>
        <w:t xml:space="preserve">零表示使用 GoLang 的默认值。</w:t>
      </w:r>
    </w:p>
    <w:p>
      <w:pPr>
        <w:pStyle w:val="BodyText"/>
      </w:pPr>
      <w:r>
        <w:t xml:space="preserve">--kubelet-certificate-authority string</w:t>
      </w:r>
    </w:p>
    <w:p>
      <w:pPr>
        <w:pStyle w:val="BodyText"/>
      </w:pPr>
      <w:r>
        <w:t xml:space="preserve">证书颁发机构的证书文件的路径。</w:t>
      </w:r>
    </w:p>
    <w:p>
      <w:pPr>
        <w:pStyle w:val="BodyText"/>
      </w:pPr>
      <w:r>
        <w:t xml:space="preserve">--kubelet-client-certificate string</w:t>
      </w:r>
    </w:p>
    <w:p>
      <w:pPr>
        <w:pStyle w:val="BodyText"/>
      </w:pPr>
      <w:r>
        <w:t xml:space="preserve">TLS 的客户端证书文件的路径。</w:t>
      </w:r>
    </w:p>
    <w:p>
      <w:pPr>
        <w:pStyle w:val="BodyText"/>
      </w:pPr>
      <w:r>
        <w:t xml:space="preserve">--kubelet-client-key string</w:t>
      </w:r>
    </w:p>
    <w:p>
      <w:pPr>
        <w:pStyle w:val="BodyText"/>
      </w:pPr>
      <w:r>
        <w:t xml:space="preserve">TLS 客户端密钥文件的路径。</w:t>
      </w:r>
    </w:p>
    <w:p>
      <w:pPr>
        <w:pStyle w:val="BodyText"/>
      </w:pPr>
      <w:r>
        <w:t xml:space="preserve">--kubelet-preferred-address-types strings     默认值：Hostname,InternalDNS,InternalIP,ExternalDNS,ExternalIP</w:t>
      </w:r>
    </w:p>
    <w:p>
      <w:pPr>
        <w:pStyle w:val="BodyText"/>
      </w:pPr>
      <w:r>
        <w:t xml:space="preserve">用于 kubelet 连接的首选 NodeAddressTypes 列表。</w:t>
      </w:r>
    </w:p>
    <w:p>
      <w:pPr>
        <w:pStyle w:val="BodyText"/>
      </w:pPr>
      <w:r>
        <w:t xml:space="preserve">--kubelet-timeout duration     默认值：5s</w:t>
      </w:r>
    </w:p>
    <w:p>
      <w:pPr>
        <w:pStyle w:val="BodyText"/>
      </w:pPr>
      <w:r>
        <w:t xml:space="preserve">kubelet 操作超时时间。</w:t>
      </w:r>
    </w:p>
    <w:p>
      <w:pPr>
        <w:pStyle w:val="BodyText"/>
      </w:pPr>
      <w:r>
        <w:t xml:space="preserve">--kubernetes-service-node-port int</w:t>
      </w:r>
    </w:p>
    <w:p>
      <w:pPr>
        <w:pStyle w:val="BodyText"/>
      </w:pPr>
      <w:r>
        <w:t xml:space="preserve">如果非零，那么 Kubernetes 主服务（由 apiserver 创建/维护）将是 NodePort 类型，</w:t>
      </w:r>
      <w:r>
        <w:t xml:space="preserve"> </w:t>
      </w:r>
      <w:r>
        <w:t xml:space="preserve">使用此字段值作为端口值。</w:t>
      </w:r>
      <w:r>
        <w:t xml:space="preserve"> </w:t>
      </w:r>
      <w:r>
        <w:t xml:space="preserve">如果为零，则 Kubernetes 主服务将为 ClusterIP 类型。</w:t>
      </w:r>
    </w:p>
    <w:p>
      <w:pPr>
        <w:pStyle w:val="BodyText"/>
      </w:pPr>
      <w:r>
        <w:t xml:space="preserve">--lease-reuse-duration-seconds int     默认值：60</w:t>
      </w:r>
    </w:p>
    <w:p>
      <w:pPr>
        <w:pStyle w:val="BodyText"/>
      </w:pPr>
      <w:r>
        <w:t xml:space="preserve">每个租约被重用的时长。</w:t>
      </w:r>
      <w:r>
        <w:t xml:space="preserve"> </w:t>
      </w:r>
      <w:r>
        <w:t xml:space="preserve">如果此值比较低，可以避免大量对象重用此租约。</w:t>
      </w:r>
      <w:r>
        <w:t xml:space="preserve"> </w:t>
      </w:r>
      <w:r>
        <w:t xml:space="preserve">注意，如果此值过小，可能导致存储层出现性能问题。</w:t>
      </w:r>
    </w:p>
    <w:p>
      <w:pPr>
        <w:pStyle w:val="BodyText"/>
      </w:pPr>
      <w:r>
        <w:t xml:space="preserve">--livez-grace-period duration</w:t>
      </w:r>
    </w:p>
    <w:p>
      <w:pPr>
        <w:pStyle w:val="BodyText"/>
      </w:pPr>
      <w:r>
        <w:t xml:space="preserve">此选项代表 API 服务器完成启动序列并生效所需的最长时间。</w:t>
      </w:r>
      <w:r>
        <w:t xml:space="preserve"> </w:t>
      </w:r>
      <w:r>
        <w:t xml:space="preserve">从 API 服务器的启动时间到这段时间为止，</w:t>
      </w:r>
      <w:r>
        <w:t xml:space="preserve"> </w:t>
      </w:r>
      <w:r>
        <w:t xml:space="preserve">/livez 将假定未完成的启动后钩子将成功完成，因此返回 true。</w:t>
      </w:r>
    </w:p>
    <w:p>
      <w:pPr>
        <w:pStyle w:val="BodyText"/>
      </w:pPr>
      <w:r>
        <w:t xml:space="preserve">--log-flush-frequency duration     默认值：5s</w:t>
      </w:r>
    </w:p>
    <w:p>
      <w:pPr>
        <w:pStyle w:val="BodyText"/>
      </w:pPr>
      <w:r>
        <w:t xml:space="preserve">两次日志刷新之间的最大秒数。</w:t>
      </w:r>
    </w:p>
    <w:p>
      <w:pPr>
        <w:pStyle w:val="BodyText"/>
      </w:pPr>
      <w:r>
        <w:t xml:space="preserve">--log-text-info-buffer-size quantity</w:t>
      </w:r>
    </w:p>
    <w:p>
      <w:pPr>
        <w:pStyle w:val="BodyText"/>
      </w:pPr>
      <w:r>
        <w:t xml:space="preserve">[Alpha] 在具有分割输出流的文本格式中，信息消息可以被缓冲一段时间以提高性能。</w:t>
      </w:r>
      <w:r>
        <w:t xml:space="preserve"> </w:t>
      </w:r>
      <w:r>
        <w:t xml:space="preserve">默认值零字节表示禁用缓冲区机制。</w:t>
      </w:r>
      <w:r>
        <w:t xml:space="preserve"> </w:t>
      </w:r>
      <w:r>
        <w:t xml:space="preserve">大小可以指定为字节数（512）、1000 的倍数（1K）、1024 的倍数（2Ki）或它们的幂（3M、4G、5Mi、6Gi）。</w:t>
      </w:r>
      <w:r>
        <w:t xml:space="preserve"> </w:t>
      </w:r>
      <w:r>
        <w:t xml:space="preserve">启用 LoggingAlphaOptions 特性门控以使用此功能。</w:t>
      </w:r>
    </w:p>
    <w:p>
      <w:pPr>
        <w:pStyle w:val="BodyText"/>
      </w:pPr>
      <w:r>
        <w:t xml:space="preserve">--log-text-split-stream</w:t>
      </w:r>
    </w:p>
    <w:p>
      <w:pPr>
        <w:pStyle w:val="BodyText"/>
      </w:pPr>
      <w:r>
        <w:t xml:space="preserve">[Alpha] 以文本格式，将错误消息写入 stderr，将信息消息写入 stdout。</w:t>
      </w:r>
      <w:r>
        <w:t xml:space="preserve"> </w:t>
      </w:r>
      <w:r>
        <w:t xml:space="preserve">默认是将单个流写入标准输出。</w:t>
      </w:r>
      <w:r>
        <w:t xml:space="preserve"> </w:t>
      </w:r>
      <w:r>
        <w:t xml:space="preserve">启用 LoggingAlphaOptions 特性门控以使用它。</w:t>
      </w:r>
    </w:p>
    <w:p>
      <w:pPr>
        <w:pStyle w:val="BodyText"/>
      </w:pPr>
      <w:r>
        <w:t xml:space="preserve">--logging-format string     默认值："text"</w:t>
      </w:r>
    </w:p>
    <w:p>
      <w:pPr>
        <w:pStyle w:val="BodyText"/>
      </w:pPr>
      <w:r>
        <w:t xml:space="preserve">设置日志格式。允许的格式："text"。</w:t>
      </w:r>
    </w:p>
    <w:p>
      <w:pPr>
        <w:pStyle w:val="BodyText"/>
      </w:pPr>
      <w:r>
        <w:t xml:space="preserve">--master-service-namespace string     默认值："default"</w:t>
      </w:r>
    </w:p>
    <w:p>
      <w:pPr>
        <w:pStyle w:val="BodyText"/>
      </w:pPr>
      <w:r>
        <w:t xml:space="preserve">已废弃：应该从其中将 Kubernetes 主服务注入到 Pod 中的名字空间。</w:t>
      </w:r>
    </w:p>
    <w:p>
      <w:pPr>
        <w:pStyle w:val="BodyText"/>
      </w:pPr>
      <w:r>
        <w:t xml:space="preserve">--max-connection-bytes-per-sec int</w:t>
      </w:r>
    </w:p>
    <w:p>
      <w:pPr>
        <w:pStyle w:val="BodyText"/>
      </w:pPr>
      <w:r>
        <w:t xml:space="preserve">如果不为零，则将每个用户连接的带宽限制为此数值（字节数/秒）。</w:t>
      </w:r>
      <w:r>
        <w:t xml:space="preserve"> </w:t>
      </w:r>
      <w:r>
        <w:t xml:space="preserve">当前仅适用于长时间运行的请求。</w:t>
      </w:r>
    </w:p>
    <w:p>
      <w:pPr>
        <w:pStyle w:val="BodyText"/>
      </w:pPr>
      <w:r>
        <w:t xml:space="preserve">--max-mutating-requests-inflight int     默认值：200</w:t>
      </w:r>
    </w:p>
    <w:p>
      <w:pPr>
        <w:pStyle w:val="BodyText"/>
      </w:pPr>
      <w:r>
        <w:t xml:space="preserve">如果 --enable-priority-and-fairness 为 true，那么此值和 --max-requests-inflight</w:t>
      </w:r>
      <w:r>
        <w:t xml:space="preserve"> </w:t>
      </w:r>
      <w:r>
        <w:t xml:space="preserve">的和将确定服务器的总并发限制（必须是正数）。</w:t>
      </w:r>
      <w:r>
        <w:t xml:space="preserve"> </w:t>
      </w:r>
      <w:r>
        <w:t xml:space="preserve">否则，该值限制同时运行的变更类型的请求的个数上限。0 表示无限制。</w:t>
      </w:r>
    </w:p>
    <w:p>
      <w:pPr>
        <w:pStyle w:val="BodyText"/>
      </w:pPr>
      <w:r>
        <w:t xml:space="preserve">--max-requests-inflight int     默认值：400</w:t>
      </w:r>
    </w:p>
    <w:p>
      <w:pPr>
        <w:pStyle w:val="BodyText"/>
      </w:pPr>
      <w:r>
        <w:t xml:space="preserve">如果 --enable-priority-and-fairness 为 true，那么此值和 --max-mutating-requests-inflight</w:t>
      </w:r>
      <w:r>
        <w:t xml:space="preserve"> </w:t>
      </w:r>
      <w:r>
        <w:t xml:space="preserve">的和将确定服务器的总并发限制（必须是正数）。</w:t>
      </w:r>
      <w:r>
        <w:t xml:space="preserve"> </w:t>
      </w:r>
      <w:r>
        <w:t xml:space="preserve">否则，该值限制进行中非变更类型请求的最大个数，零表示无限制。</w:t>
      </w:r>
    </w:p>
    <w:p>
      <w:pPr>
        <w:pStyle w:val="BodyText"/>
      </w:pPr>
      <w:r>
        <w:t xml:space="preserve">--min-compatibility-version strings</w:t>
      </w:r>
    </w:p>
    <w:p>
      <w:pPr>
        <w:pStyle w:val="BodyText"/>
      </w:pPr>
      <w:r>
        <w:t xml:space="preserve">服务器应兼容的控制平面组件的最低版本。</w:t>
      </w:r>
      <w:r>
        <w:t xml:space="preserve"> </w:t>
      </w:r>
      <w:r>
        <w:t xml:space="preserve">必须小于或等于模拟版本。版本格式只能是 major.minor，例如：'--min-compatibility-version=wardle=1.2,kube=1.31'。</w:t>
      </w:r>
      <w:r>
        <w:t xml:space="preserve"> </w:t>
      </w:r>
      <w:r>
        <w:t xml:space="preserve">选项包括：kube=1.33..1.36（默认值：1.36）</w:t>
      </w:r>
      <w:r>
        <w:t xml:space="preserve"> </w:t>
      </w:r>
      <w:r>
        <w:t xml:space="preserve">如果组件未被指定，默认为 “kube”。</w:t>
      </w:r>
    </w:p>
    <w:p>
      <w:pPr>
        <w:pStyle w:val="BodyText"/>
      </w:pPr>
      <w:r>
        <w:t xml:space="preserve">--min-request-timeout int     默认值：1800</w:t>
      </w:r>
    </w:p>
    <w:p>
      <w:pPr>
        <w:pStyle w:val="BodyText"/>
      </w:pPr>
      <w:r>
        <w:t xml:space="preserve">可选字段，表示处理程序在请求超时前，必须保持连接处于打开状态的最小秒数。</w:t>
      </w:r>
      <w:r>
        <w:t xml:space="preserve"> </w:t>
      </w:r>
      <w:r>
        <w:t xml:space="preserve">当前只对监听（Watch）请求的处理程序有效。</w:t>
      </w:r>
      <w:r>
        <w:t xml:space="preserve"> </w:t>
      </w:r>
      <w:r>
        <w:t xml:space="preserve">Watch 请求的处理程序会基于这个值选择一个随机数作为连接超时值，</w:t>
      </w:r>
      <w:r>
        <w:t xml:space="preserve"> </w:t>
      </w:r>
      <w:r>
        <w:t xml:space="preserve">以达到分散负载的目的。</w:t>
      </w:r>
    </w:p>
    <w:p>
      <w:pPr>
        <w:pStyle w:val="BodyText"/>
      </w:pPr>
      <w:r>
        <w:t xml:space="preserve">--oidc-ca-file string</w:t>
      </w:r>
    </w:p>
    <w:p>
      <w:pPr>
        <w:pStyle w:val="BodyText"/>
      </w:pPr>
      <w:r>
        <w:t xml:space="preserve">如果设置该值，将会使用 oidc-ca-file 中的机构之一对 OpenID 服务的证书进行验证，</w:t>
      </w:r>
      <w:r>
        <w:t xml:space="preserve"> </w:t>
      </w:r>
      <w:r>
        <w:t xml:space="preserve">否则将会使用主机的根 CA 对其进行验证。</w:t>
      </w:r>
    </w:p>
    <w:p>
      <w:pPr>
        <w:pStyle w:val="BodyText"/>
      </w:pPr>
      <w:r>
        <w:t xml:space="preserve">--oidc-client-id string</w:t>
      </w:r>
    </w:p>
    <w:p>
      <w:pPr>
        <w:pStyle w:val="BodyText"/>
      </w:pPr>
      <w:r>
        <w:t xml:space="preserve">OpenID 连接客户端的要使用的客户 ID，如果设置了 oidc-issuer-url，则必须设置这个值。</w:t>
      </w:r>
    </w:p>
    <w:p>
      <w:pPr>
        <w:pStyle w:val="BodyText"/>
      </w:pPr>
      <w:r>
        <w:t xml:space="preserve">--oidc-groups-claim string</w:t>
      </w:r>
    </w:p>
    <w:p>
      <w:pPr>
        <w:pStyle w:val="BodyText"/>
      </w:pPr>
      <w:r>
        <w:t xml:space="preserve">如果提供该值，这个自定义 OpenID 连接声明将被用来设定用户组。</w:t>
      </w:r>
      <w:r>
        <w:t xml:space="preserve"> </w:t>
      </w:r>
      <w:r>
        <w:t xml:space="preserve">该声明值需要是一个字符串或字符串数组。</w:t>
      </w:r>
      <w:r>
        <w:t xml:space="preserve"> </w:t>
      </w:r>
      <w:r>
        <w:t xml:space="preserve">此标志为实验性的，请查阅身份认证相关文档进一步了解详细信息。</w:t>
      </w:r>
    </w:p>
    <w:p>
      <w:pPr>
        <w:pStyle w:val="BodyText"/>
      </w:pPr>
      <w:r>
        <w:t xml:space="preserve">--oidc-groups-prefix string</w:t>
      </w:r>
    </w:p>
    <w:p>
      <w:pPr>
        <w:pStyle w:val="BodyText"/>
      </w:pPr>
      <w:r>
        <w:t xml:space="preserve">如果提供了此值，则所有组都将以该值作为前缀，以防止与其他身份认证策略冲突。</w:t>
      </w:r>
    </w:p>
    <w:p>
      <w:pPr>
        <w:pStyle w:val="BodyText"/>
      </w:pPr>
      <w:r>
        <w:t xml:space="preserve">--oidc-issuer-url string</w:t>
      </w:r>
    </w:p>
    <w:p>
      <w:pPr>
        <w:pStyle w:val="BodyText"/>
      </w:pPr>
      <w:r>
        <w:t xml:space="preserve">OpenID 颁发者 URL，只接受 HTTPS 方案。</w:t>
      </w:r>
      <w:r>
        <w:t xml:space="preserve"> </w:t>
      </w:r>
      <w:r>
        <w:t xml:space="preserve">如果设置该值，它将被用于验证 OIDC JSON Web Token(JWT)。</w:t>
      </w:r>
    </w:p>
    <w:p>
      <w:pPr>
        <w:pStyle w:val="BodyText"/>
      </w:pPr>
      <w:r>
        <w:t xml:space="preserve">--oidc-required-claim &lt;逗号分隔的 'key=value' 键值对列表&gt;</w:t>
      </w:r>
    </w:p>
    <w:p>
      <w:pPr>
        <w:pStyle w:val="BodyText"/>
      </w:pPr>
      <w:r>
        <w:t xml:space="preserve">描述 ID 令牌中必需声明的键值对。</w:t>
      </w:r>
      <w:r>
        <w:t xml:space="preserve"> </w:t>
      </w:r>
      <w:r>
        <w:t xml:space="preserve">如果设置此值，则会验证 ID 令牌中存在与该声明匹配的值。</w:t>
      </w:r>
      <w:r>
        <w:t xml:space="preserve"> </w:t>
      </w:r>
      <w:r>
        <w:t xml:space="preserve">重复此标志以指定多个声明。</w:t>
      </w:r>
    </w:p>
    <w:p>
      <w:pPr>
        <w:pStyle w:val="BodyText"/>
      </w:pPr>
      <w:r>
        <w:t xml:space="preserve">--oidc-signing-algs strings     默认值：RS256</w:t>
      </w:r>
    </w:p>
    <w:p>
      <w:pPr>
        <w:pStyle w:val="BodyText"/>
      </w:pPr>
      <w:r>
        <w:t xml:space="preserve">允许的 JOSE 非对称签名算法的逗号分隔列表。</w:t>
      </w:r>
      <w:r>
        <w:t xml:space="preserve"> </w:t>
      </w:r>
      <w:r>
        <w:t xml:space="preserve">具有收支持 "alg" 标头值的 JWTs 有：RS256、RS384、RS512、ES256、ES384、ES512、PS256、PS384、PS512。</w:t>
      </w:r>
      <w:r>
        <w:t xml:space="preserve"> </w:t>
      </w:r>
      <w:r>
        <w:t xml:space="preserve">取值依据 RFC 7518</w:t>
      </w:r>
      <w:r>
        <w:t xml:space="preserve"> </w:t>
      </w:r>
      <w:hyperlink r:id="rId21">
        <w:r>
          <w:rPr>
            <w:rStyle w:val="Hyperlink"/>
          </w:rPr>
          <w:t xml:space="preserve">https://tools.ietf.org/html/rfc7518#section-3.1</w:t>
        </w:r>
      </w:hyperlink>
      <w:r>
        <w:t xml:space="preserve"> </w:t>
      </w:r>
      <w:r>
        <w:t xml:space="preserve">定义。</w:t>
      </w:r>
    </w:p>
    <w:p>
      <w:pPr>
        <w:pStyle w:val="BodyText"/>
      </w:pPr>
      <w:r>
        <w:t xml:space="preserve">--oidc-username-claim string     默认值："sub"</w:t>
      </w:r>
    </w:p>
    <w:p>
      <w:pPr>
        <w:pStyle w:val="BodyText"/>
      </w:pPr>
      <w:r>
        <w:t xml:space="preserve">要用作用户名的 OpenID 声明。</w:t>
      </w:r>
      <w:r>
        <w:t xml:space="preserve"> </w:t>
      </w:r>
      <w:r>
        <w:t xml:space="preserve">请注意，除默认声明（"sub"）以外的其他声明不能保证是唯一且不可变的。</w:t>
      </w:r>
      <w:r>
        <w:t xml:space="preserve"> </w:t>
      </w:r>
      <w:r>
        <w:t xml:space="preserve">此标志是实验性的，请参阅身份认证文档以获取更多详细信息。</w:t>
      </w:r>
    </w:p>
    <w:p>
      <w:pPr>
        <w:pStyle w:val="BodyText"/>
      </w:pPr>
      <w:r>
        <w:t xml:space="preserve">--oidc-username-prefix string</w:t>
      </w:r>
    </w:p>
    <w:p>
      <w:pPr>
        <w:pStyle w:val="BodyText"/>
      </w:pPr>
      <w:r>
        <w:t xml:space="preserve">如果提供，则所有用户名都将以该值作为前缀。</w:t>
      </w:r>
      <w:r>
        <w:t xml:space="preserve"> </w:t>
      </w:r>
      <w:r>
        <w:t xml:space="preserve">如果未提供，则除 "email" 之外的用户名声明都会添加颁发者 URL 作为前缀，以避免冲突。</w:t>
      </w:r>
      <w:r>
        <w:t xml:space="preserve"> </w:t>
      </w:r>
      <w:r>
        <w:t xml:space="preserve">要略过添加前缀处理，请设置值为 "-"。</w:t>
      </w:r>
    </w:p>
    <w:p>
      <w:pPr>
        <w:pStyle w:val="BodyText"/>
      </w:pPr>
      <w:r>
        <w:t xml:space="preserve">--peer-advertise-ip string</w:t>
      </w:r>
    </w:p>
    <w:p>
      <w:pPr>
        <w:pStyle w:val="BodyText"/>
      </w:pPr>
      <w:r>
        <w:t xml:space="preserve">如果设置并启用了 UnknownVersionInteroperabilityProxy 特性门控，</w:t>
      </w:r>
      <w:r>
        <w:t xml:space="preserve"> </w:t>
      </w:r>
      <w:r>
        <w:t xml:space="preserve">当请求由于 kube-apiservers 之间的版本偏差而无法被处理时，</w:t>
      </w:r>
      <w:r>
        <w:t xml:space="preserve"> </w:t>
      </w:r>
      <w:r>
        <w:t xml:space="preserve">此 IP 将由对等 kube-apiserver 用于代理请求到该 kube-apiserver。</w:t>
      </w:r>
      <w:r>
        <w:t xml:space="preserve"> </w:t>
      </w:r>
      <w:r>
        <w:t xml:space="preserve">此标志仅被用于配置了多个 kube-apiserver 以实现高可用性的集群中。</w:t>
      </w:r>
    </w:p>
    <w:p>
      <w:pPr>
        <w:pStyle w:val="BodyText"/>
      </w:pPr>
      <w:r>
        <w:t xml:space="preserve">--peer-advertise-port string</w:t>
      </w:r>
    </w:p>
    <w:p>
      <w:pPr>
        <w:pStyle w:val="BodyText"/>
      </w:pPr>
      <w:r>
        <w:t xml:space="preserve">如果设置并且启用了 UnknownVersionInteroperabilityProxy 特性门控，</w:t>
      </w:r>
      <w:r>
        <w:t xml:space="preserve"> </w:t>
      </w:r>
      <w:r>
        <w:t xml:space="preserve">当请求由于 kube-apiservers 之间的版本偏差导致对等方无法被处理时，</w:t>
      </w:r>
      <w:r>
        <w:t xml:space="preserve"> </w:t>
      </w:r>
      <w:r>
        <w:t xml:space="preserve">此端口将由对等 kube-apiserver 用于代理请求到该 kube-apiserver。</w:t>
      </w:r>
      <w:r>
        <w:t xml:space="preserve"> </w:t>
      </w:r>
      <w:r>
        <w:t xml:space="preserve">此标志仅被用于配置了多个 kube-apiserver 以实现高可用性的集群中。</w:t>
      </w:r>
    </w:p>
    <w:p>
      <w:pPr>
        <w:pStyle w:val="BodyText"/>
      </w:pPr>
      <w:r>
        <w:t xml:space="preserve">--peer-ca-file string</w:t>
      </w:r>
    </w:p>
    <w:p>
      <w:pPr>
        <w:pStyle w:val="BodyText"/>
      </w:pPr>
      <w:r>
        <w:t xml:space="preserve">如果设置并启用了 UnknownVersionInteroperabilityProxy 特性门控，</w:t>
      </w:r>
      <w:r>
        <w:t xml:space="preserve"> </w:t>
      </w:r>
      <w:r>
        <w:t xml:space="preserve">此文件将被用于验证对等 kube-apiserver 的服务证书。</w:t>
      </w:r>
      <w:r>
        <w:t xml:space="preserve"> </w:t>
      </w:r>
      <w:r>
        <w:t xml:space="preserve">此标志仅被用于配置了多个 kube-apiserver 以实现高可用性的集群中。</w:t>
      </w:r>
    </w:p>
    <w:p>
      <w:pPr>
        <w:pStyle w:val="BodyText"/>
      </w:pPr>
      <w:r>
        <w:t xml:space="preserve">--permit-address-sharing</w:t>
      </w:r>
    </w:p>
    <w:p>
      <w:pPr>
        <w:pStyle w:val="BodyText"/>
      </w:pPr>
      <w:r>
        <w:t xml:space="preserve">若此标志为 true，则使用 SO_REUSEADDR 来绑定端口。</w:t>
      </w:r>
      <w:r>
        <w:t xml:space="preserve"> </w:t>
      </w:r>
      <w:r>
        <w:t xml:space="preserve">这样设置可以同时绑定到用通配符表示的类似 0.0.0.0 这种 IP 地址，</w:t>
      </w:r>
      <w:r>
        <w:t xml:space="preserve"> </w:t>
      </w:r>
      <w:r>
        <w:t xml:space="preserve">以及特定的 IP 地址。也可以避免等待内核释放 TIME_WAIT 状态的套接字。[默认值=false]</w:t>
      </w:r>
    </w:p>
    <w:p>
      <w:pPr>
        <w:pStyle w:val="BodyText"/>
      </w:pPr>
      <w:r>
        <w:t xml:space="preserve">--permit-port-sharing</w:t>
      </w:r>
    </w:p>
    <w:p>
      <w:pPr>
        <w:pStyle w:val="BodyText"/>
      </w:pPr>
      <w:r>
        <w:t xml:space="preserve">如果为 true，则在绑定端口时将使用 SO_REUSEPORT，</w:t>
      </w:r>
      <w:r>
        <w:t xml:space="preserve"> </w:t>
      </w:r>
      <w:r>
        <w:t xml:space="preserve">这样多个实例可以绑定到同一地址和端口上。[默认值=false]</w:t>
      </w:r>
    </w:p>
    <w:p>
      <w:pPr>
        <w:pStyle w:val="BodyText"/>
      </w:pPr>
      <w:r>
        <w:t xml:space="preserve">--profiling     默认值：true</w:t>
      </w:r>
    </w:p>
    <w:p>
      <w:pPr>
        <w:pStyle w:val="BodyText"/>
      </w:pPr>
      <w:r>
        <w:t xml:space="preserve">通过 Web 接口 host:port/debug/pprof/ 启用性能分析。</w:t>
      </w:r>
    </w:p>
    <w:p>
      <w:pPr>
        <w:pStyle w:val="BodyText"/>
      </w:pPr>
      <w:r>
        <w:t xml:space="preserve">--proxy-client-cert-file string</w:t>
      </w:r>
    </w:p>
    <w:p>
      <w:pPr>
        <w:pStyle w:val="BodyText"/>
      </w:pPr>
      <w:r>
        <w:t xml:space="preserve">当必须调用外部程序以处理请求时，用于证明聚合器或者 kube-apiserver 的身份的客户端证书。</w:t>
      </w:r>
      <w:r>
        <w:t xml:space="preserve"> </w:t>
      </w:r>
      <w:r>
        <w:t xml:space="preserve">包括代理转发到用户 api-server 的请求和调用 Webhook 准入控制插件的请求。</w:t>
      </w:r>
      <w:r>
        <w:t xml:space="preserve"> </w:t>
      </w:r>
      <w:r>
        <w:t xml:space="preserve">Kubernetes 期望此证书包含来自于 --requestheader-client-ca-file 标志中所给 CA 的签名。</w:t>
      </w:r>
      <w:r>
        <w:t xml:space="preserve"> </w:t>
      </w:r>
      <w:r>
        <w:t xml:space="preserve">该 CA 在 kube-system 命名空间的 "extension-apiserver-authentication" ConfigMap 中公开。</w:t>
      </w:r>
      <w:r>
        <w:t xml:space="preserve"> </w:t>
      </w:r>
      <w:r>
        <w:t xml:space="preserve">从 kube-aggregator 收到调用的组件应该使用该 CA 进行各自的双向 TLS 验证。</w:t>
      </w:r>
    </w:p>
    <w:p>
      <w:pPr>
        <w:pStyle w:val="BodyText"/>
      </w:pPr>
      <w:r>
        <w:t xml:space="preserve">--proxy-client-key-file string</w:t>
      </w:r>
    </w:p>
    <w:p>
      <w:pPr>
        <w:pStyle w:val="BodyText"/>
      </w:pPr>
      <w:r>
        <w:t xml:space="preserve">当必须调用外部程序来处理请求时，用来证明聚合器或者 kube-apiserver 的身份的客户端私钥。</w:t>
      </w:r>
      <w:r>
        <w:t xml:space="preserve"> </w:t>
      </w:r>
      <w:r>
        <w:t xml:space="preserve">这包括代理转发给用户 api-server 的请求和调用 Webhook 准入控制插件的请求。</w:t>
      </w:r>
    </w:p>
    <w:p>
      <w:pPr>
        <w:pStyle w:val="BodyText"/>
      </w:pPr>
      <w:r>
        <w:t xml:space="preserve">--request-timeout duration     默认值：1m0s</w:t>
      </w:r>
    </w:p>
    <w:p>
      <w:pPr>
        <w:pStyle w:val="BodyText"/>
      </w:pPr>
      <w:r>
        <w:t xml:space="preserve">可选字段，指示处理程序在超时之前必须保持打开请求的持续时间。</w:t>
      </w:r>
      <w:r>
        <w:t xml:space="preserve"> </w:t>
      </w:r>
      <w:r>
        <w:t xml:space="preserve">这是请求的默认请求超时，但对于特定类型的请求，可能会被</w:t>
      </w:r>
      <w:r>
        <w:t xml:space="preserve"> </w:t>
      </w:r>
      <w:r>
        <w:t xml:space="preserve">--min-request-timeout等标志覆盖。</w:t>
      </w:r>
    </w:p>
    <w:p>
      <w:pPr>
        <w:pStyle w:val="BodyText"/>
      </w:pPr>
      <w:r>
        <w:t xml:space="preserve">--requestheader-allowed-names strings</w:t>
      </w:r>
    </w:p>
    <w:p>
      <w:pPr>
        <w:pStyle w:val="BodyText"/>
      </w:pPr>
      <w:r>
        <w:t xml:space="preserve">此值为客户端证书通用名称（Common Name）的列表；表中所列的表项可以用来提供用户名，</w:t>
      </w:r>
      <w:r>
        <w:t xml:space="preserve"> </w:t>
      </w:r>
      <w:r>
        <w:t xml:space="preserve">方式是使用 --requestheader-username-headers 所指定的头部。</w:t>
      </w:r>
      <w:r>
        <w:t xml:space="preserve"> </w:t>
      </w:r>
      <w:r>
        <w:t xml:space="preserve">如果为空，能够通过 --requestheader-client-ca-file 中机构</w:t>
      </w:r>
      <w:r>
        <w:t xml:space="preserve"> </w:t>
      </w:r>
      <w:r>
        <w:t xml:space="preserve">认证的客户端证书都是被允许的。</w:t>
      </w:r>
    </w:p>
    <w:p>
      <w:pPr>
        <w:pStyle w:val="BodyText"/>
      </w:pPr>
      <w:r>
        <w:t xml:space="preserve">--requestheader-client-ca-file string</w:t>
      </w:r>
    </w:p>
    <w:p>
      <w:pPr>
        <w:pStyle w:val="BodyText"/>
      </w:pPr>
      <w:r>
        <w:t xml:space="preserve">在信任请求头中以 --requestheader-username-headers 指示的用户名之前，</w:t>
      </w:r>
      <w:r>
        <w:t xml:space="preserve"> </w:t>
      </w:r>
      <w:r>
        <w:t xml:space="preserve">用于验证接入请求中客户端证书的根证书包。</w:t>
      </w:r>
      <w:r>
        <w:t xml:space="preserve"> </w:t>
      </w:r>
      <w:r>
        <w:t xml:space="preserve">警告：一般不要假定传入请求已被授权。</w:t>
      </w:r>
    </w:p>
    <w:p>
      <w:pPr>
        <w:pStyle w:val="BodyText"/>
      </w:pPr>
      <w:r>
        <w:t xml:space="preserve">--requestheader-extra-headers-prefix strings</w:t>
      </w:r>
    </w:p>
    <w:p>
      <w:pPr>
        <w:pStyle w:val="BodyText"/>
      </w:pPr>
      <w:r>
        <w:t xml:space="preserve">用于查验请求头部的前缀列表。建议使用 X-Remote-Extra-。</w:t>
      </w:r>
    </w:p>
    <w:p>
      <w:pPr>
        <w:pStyle w:val="BodyText"/>
      </w:pPr>
      <w:r>
        <w:t xml:space="preserve">--requestheader-group-headers strings</w:t>
      </w:r>
    </w:p>
    <w:p>
      <w:pPr>
        <w:pStyle w:val="BodyText"/>
      </w:pPr>
      <w:r>
        <w:t xml:space="preserve">用于查验用户组的请求头部列表。建议使用 X-Remote-Group。</w:t>
      </w:r>
    </w:p>
    <w:p>
      <w:pPr>
        <w:pStyle w:val="BodyText"/>
      </w:pPr>
      <w:r>
        <w:t xml:space="preserve">--requestheader-uid-headers strings</w:t>
      </w:r>
    </w:p>
    <w:p>
      <w:pPr>
        <w:pStyle w:val="BodyText"/>
      </w:pPr>
      <w:r>
        <w:t xml:space="preserve">用于查验 UID 的请求头字段列表。建议使用 X-Remote-Uid。</w:t>
      </w:r>
      <w:r>
        <w:t xml:space="preserve"> </w:t>
      </w:r>
      <w:r>
        <w:t xml:space="preserve">要求 RemoteRequestHeaderUID 特性被启用。</w:t>
      </w:r>
    </w:p>
    <w:p>
      <w:pPr>
        <w:pStyle w:val="BodyText"/>
      </w:pPr>
      <w:r>
        <w:t xml:space="preserve">--requestheader-username-headers strings</w:t>
      </w:r>
    </w:p>
    <w:p>
      <w:pPr>
        <w:pStyle w:val="BodyText"/>
      </w:pPr>
      <w:r>
        <w:t xml:space="preserve">用于查验用户名的请求头部字段列表。建议使用 X-Remote-User。</w:t>
      </w:r>
    </w:p>
    <w:p>
      <w:pPr>
        <w:pStyle w:val="BodyText"/>
      </w:pPr>
      <w:r>
        <w:t xml:space="preserve">--runtime-config &lt;逗号分隔的 'key=value' 对列表&gt;</w:t>
      </w:r>
    </w:p>
    <w:p>
      <w:pPr>
        <w:pStyle w:val="BodyText"/>
      </w:pPr>
      <w:r>
        <w:t xml:space="preserve">一组启用或禁用内置 API 的键值对。支持的选项包括：</w:t>
      </w:r>
      <w:r>
        <w:t xml:space="preserve"> </w:t>
      </w:r>
      <w:r>
        <w:t xml:space="preserve">v1=true|false（针对核心 API 组）</w:t>
      </w:r>
      <w:r>
        <w:t xml:space="preserve"> </w:t>
      </w:r>
      <w:r>
        <w:t xml:space="preserve">/</w:t>
      </w:r>
      <w:r>
        <w:t xml:space="preserve">=true|false（针对特定 API 组和版本，例如：apps/v1=true）</w:t>
      </w:r>
      <w:r>
        <w:t xml:space="preserve"> </w:t>
      </w:r>
      <w:r>
        <w:t xml:space="preserve">api/all=true|false 控制所有 API 版本</w:t>
      </w:r>
      <w:r>
        <w:t xml:space="preserve"> </w:t>
      </w:r>
      <w:r>
        <w:t xml:space="preserve">api/ga=true|false 控制所有 v[0-9]+ API 版本</w:t>
      </w:r>
      <w:r>
        <w:t xml:space="preserve"> </w:t>
      </w:r>
      <w:r>
        <w:t xml:space="preserve">api/beta=true|false 控制所有 v[0-9]+beta[0-9]+ API 版本</w:t>
      </w:r>
      <w:r>
        <w:t xml:space="preserve"> </w:t>
      </w:r>
      <w:r>
        <w:t xml:space="preserve">api/alpha=true|false 控制所有 v[0-9]+alpha[0-9]+ API 版本</w:t>
      </w:r>
      <w:r>
        <w:t xml:space="preserve"> </w:t>
      </w:r>
      <w:r>
        <w:t xml:space="preserve">api/legacy 已弃用，并将在以后的版本中删除</w:t>
      </w:r>
    </w:p>
    <w:p>
      <w:pPr>
        <w:pStyle w:val="BodyText"/>
      </w:pPr>
      <w:r>
        <w:t xml:space="preserve">--secure-port int     默认值：6443</w:t>
      </w:r>
    </w:p>
    <w:p>
      <w:pPr>
        <w:pStyle w:val="BodyText"/>
      </w:pPr>
      <w:r>
        <w:t xml:space="preserve">带身份认证和鉴权机制的 HTTPS 服务端口。</w:t>
      </w:r>
      <w:r>
        <w:t xml:space="preserve"> </w:t>
      </w:r>
      <w:r>
        <w:t xml:space="preserve">不能用 0 关闭。</w:t>
      </w:r>
    </w:p>
    <w:p>
      <w:pPr>
        <w:pStyle w:val="BodyText"/>
      </w:pPr>
      <w:r>
        <w:t xml:space="preserve">--service-account-extend-token-expiration     默认值：true</w:t>
      </w:r>
    </w:p>
    <w:p>
      <w:pPr>
        <w:pStyle w:val="BodyText"/>
      </w:pPr>
      <w:r>
        <w:t xml:space="preserve">在生成令牌时，启用投射服务帐户到期时间扩展，</w:t>
      </w:r>
      <w:r>
        <w:t xml:space="preserve"> </w:t>
      </w:r>
      <w:r>
        <w:t xml:space="preserve">这有助于从旧版令牌安全地过渡到绑定的服务帐户令牌功能。</w:t>
      </w:r>
      <w:r>
        <w:t xml:space="preserve"> </w:t>
      </w:r>
      <w:r>
        <w:t xml:space="preserve">如果启用此标志，则准入插件注入的令牌的过期时间将延长至 1 年，以防止过渡期间发生意外故障，</w:t>
      </w:r>
      <w:r>
        <w:t xml:space="preserve"> </w:t>
      </w:r>
      <w:r>
        <w:t xml:space="preserve">并忽略 service-account-max-token-expiration 的值。</w:t>
      </w:r>
    </w:p>
    <w:p>
      <w:pPr>
        <w:pStyle w:val="BodyText"/>
      </w:pPr>
      <w:r>
        <w:t xml:space="preserve">--service-account-issuer strings</w:t>
      </w:r>
    </w:p>
    <w:p>
      <w:pPr>
        <w:pStyle w:val="BodyText"/>
      </w:pPr>
      <w:r>
        <w:t xml:space="preserve">服务帐号令牌颁发者的标识符。</w:t>
      </w:r>
      <w:r>
        <w:t xml:space="preserve"> </w:t>
      </w:r>
      <w:r>
        <w:t xml:space="preserve">颁发者将在已颁发令牌的 "iss" 声明中检查此标识符。</w:t>
      </w:r>
      <w:r>
        <w:t xml:space="preserve"> </w:t>
      </w:r>
      <w:r>
        <w:t xml:space="preserve">此值为字符串或 URI。</w:t>
      </w:r>
      <w:r>
        <w:t xml:space="preserve"> </w:t>
      </w:r>
      <w:r>
        <w:t xml:space="preserve">如果根据 OpenID Discovery 1.0 规范检查此选项不是有效的 URI，则即使特性门控设置为 true，</w:t>
      </w:r>
      <w:r>
        <w:t xml:space="preserve"> </w:t>
      </w:r>
      <w:r>
        <w:t xml:space="preserve">ServiceAccountIssuerDiscovery 功能也将保持禁用状态。</w:t>
      </w:r>
      <w:r>
        <w:t xml:space="preserve"> </w:t>
      </w:r>
      <w:r>
        <w:t xml:space="preserve">强烈建议该值符合 OpenID 规范：</w:t>
      </w:r>
      <w:r>
        <w:t xml:space="preserve"> </w:t>
      </w:r>
      <w:hyperlink r:id="rId22">
        <w:r>
          <w:rPr>
            <w:rStyle w:val="Hyperlink"/>
          </w:rPr>
          <w:t xml:space="preserve">https://openid.net/specs/openid-connect-discovery-1_0.html</w:t>
        </w:r>
      </w:hyperlink>
      <w:r>
        <w:t xml:space="preserve"> </w:t>
      </w:r>
      <w:r>
        <w:t xml:space="preserve">。</w:t>
      </w:r>
      <w:r>
        <w:t xml:space="preserve"> </w:t>
      </w:r>
      <w:r>
        <w:t xml:space="preserve">实践中，这意味着 service-account-issuer 取值必须是 HTTPS URL。</w:t>
      </w:r>
      <w:r>
        <w:t xml:space="preserve"> </w:t>
      </w:r>
      <w:r>
        <w:t xml:space="preserve">还强烈建议此 URL 能够在 {service-account-issuer}/.well-known/openid-configuration</w:t>
      </w:r>
      <w:r>
        <w:t xml:space="preserve"> </w:t>
      </w:r>
      <w:r>
        <w:t xml:space="preserve">处提供 OpenID 发现文档。</w:t>
      </w:r>
      <w:r>
        <w:t xml:space="preserve"> </w:t>
      </w:r>
      <w:r>
        <w:t xml:space="preserve">当此值被多次指定时，第一次的值用于生成令牌，所有的值用于确定接受哪些发行人。</w:t>
      </w:r>
    </w:p>
    <w:p>
      <w:pPr>
        <w:pStyle w:val="BodyText"/>
      </w:pPr>
      <w:r>
        <w:t xml:space="preserve">--service-account-jwks-uri string</w:t>
      </w:r>
    </w:p>
    <w:p>
      <w:pPr>
        <w:pStyle w:val="BodyText"/>
      </w:pPr>
      <w:r>
        <w:t xml:space="preserve">覆盖 /.well-known/openid-configuration 提供的发现文档中 JSON Web 密钥集的 URI。</w:t>
      </w:r>
      <w:r>
        <w:t xml:space="preserve"> </w:t>
      </w:r>
      <w:r>
        <w:t xml:space="preserve">如果发现文档和密钥集是通过 API 服务器外部</w:t>
      </w:r>
      <w:r>
        <w:t xml:space="preserve"> </w:t>
      </w:r>
      <w:r>
        <w:t xml:space="preserve">（而非自动检测到或被外部主机名覆盖）之外的 URL 提供给依赖方的，则此标志很有用。</w:t>
      </w:r>
    </w:p>
    <w:p>
      <w:pPr>
        <w:pStyle w:val="BodyText"/>
      </w:pPr>
      <w:r>
        <w:t xml:space="preserve">--service-account-key-file strings</w:t>
      </w:r>
    </w:p>
    <w:p>
      <w:pPr>
        <w:pStyle w:val="BodyText"/>
      </w:pPr>
      <w:r>
        <w:t xml:space="preserve">包含 PEM 编码的 x509 RSA 或 ECDSA 私钥或公钥的文件，用于验证 ServiceAccount 令牌。</w:t>
      </w:r>
      <w:r>
        <w:t xml:space="preserve"> </w:t>
      </w:r>
      <w:r>
        <w:t xml:space="preserve">指定的文件可以包含多个键，并且可以使用不同的文件多次指定标志。</w:t>
      </w:r>
      <w:r>
        <w:t xml:space="preserve"> </w:t>
      </w:r>
      <w:r>
        <w:t xml:space="preserve">如果未指定，则使用 --tls-private-key-file。</w:t>
      </w:r>
      <w:r>
        <w:t xml:space="preserve"> </w:t>
      </w:r>
      <w:r>
        <w:t xml:space="preserve">提供 --service-account-signing-key-file 时必须指定。</w:t>
      </w:r>
    </w:p>
    <w:p>
      <w:pPr>
        <w:pStyle w:val="BodyText"/>
      </w:pPr>
      <w:r>
        <w:t xml:space="preserve">--service-account-lookup     默认值：true</w:t>
      </w:r>
    </w:p>
    <w:p>
      <w:pPr>
        <w:pStyle w:val="BodyText"/>
      </w:pPr>
      <w:r>
        <w:t xml:space="preserve">如果为 true，则在身份认证时验证 etcd 中是否存在 ServiceAccount 令牌。</w:t>
      </w:r>
    </w:p>
    <w:p>
      <w:pPr>
        <w:pStyle w:val="BodyText"/>
      </w:pPr>
      <w:r>
        <w:t xml:space="preserve">--service-account-max-token-expiration duration</w:t>
      </w:r>
    </w:p>
    <w:p>
      <w:pPr>
        <w:pStyle w:val="BodyText"/>
      </w:pPr>
      <w:r>
        <w:t xml:space="preserve">服务帐户令牌发布者创建的令牌的最长有效期。</w:t>
      </w:r>
      <w:r>
        <w:t xml:space="preserve"> </w:t>
      </w:r>
      <w:r>
        <w:t xml:space="preserve">如果请求有效期大于此值的有效令牌请求，将使用此值的有效期颁发令牌。</w:t>
      </w:r>
    </w:p>
    <w:p>
      <w:pPr>
        <w:pStyle w:val="BodyText"/>
      </w:pPr>
      <w:r>
        <w:t xml:space="preserve">--service-account-signing-endpoint string</w:t>
      </w:r>
    </w:p>
    <w:p>
      <w:pPr>
        <w:pStyle w:val="BodyText"/>
      </w:pPr>
      <w:r>
        <w:t xml:space="preserve">外部 JWT 签名程序正在侦听的套接字的路径。</w:t>
      </w:r>
      <w:r>
        <w:t xml:space="preserve"> </w:t>
      </w:r>
      <w:r>
        <w:t xml:space="preserve">此标志与 --service-account-signing-key-file 和 --service-account-key-file 互斥。</w:t>
      </w:r>
      <w:r>
        <w:t xml:space="preserve"> </w:t>
      </w:r>
      <w:r>
        <w:t xml:space="preserve">需要启用 ExternalServiceAccountTokenSigner 特性门控。</w:t>
      </w:r>
    </w:p>
    <w:p>
      <w:pPr>
        <w:pStyle w:val="BodyText"/>
      </w:pPr>
      <w:r>
        <w:t xml:space="preserve">--service-account-signing-key-file string</w:t>
      </w:r>
    </w:p>
    <w:p>
      <w:pPr>
        <w:pStyle w:val="BodyText"/>
      </w:pPr>
      <w:r>
        <w:t xml:space="preserve">包含服务帐户令牌颁发者当前私钥的文件的路径。</w:t>
      </w:r>
      <w:r>
        <w:t xml:space="preserve"> </w:t>
      </w:r>
      <w:r>
        <w:t xml:space="preserve">颁发者将使用此私钥签署所颁发的 ID 令牌。</w:t>
      </w:r>
    </w:p>
    <w:p>
      <w:pPr>
        <w:pStyle w:val="BodyText"/>
      </w:pPr>
      <w:r>
        <w:t xml:space="preserve">--service-cluster-ip-range string</w:t>
      </w:r>
    </w:p>
    <w:p>
      <w:pPr>
        <w:pStyle w:val="BodyText"/>
      </w:pPr>
      <w:r>
        <w:t xml:space="preserve">CIDR 表示的 IP 范围用来为服务分配集群 IP。</w:t>
      </w:r>
      <w:r>
        <w:t xml:space="preserve"> </w:t>
      </w:r>
      <w:r>
        <w:t xml:space="preserve">此地址不得与指定给节点或 Pod 的任何 IP 范围重叠。</w:t>
      </w:r>
      <w:r>
        <w:t xml:space="preserve"> </w:t>
      </w:r>
      <w:r>
        <w:t xml:space="preserve">最多允许两个双栈 CIDR。</w:t>
      </w:r>
    </w:p>
    <w:p>
      <w:pPr>
        <w:pStyle w:val="BodyText"/>
      </w:pPr>
      <w:r>
        <w:t xml:space="preserve">--service-node-port-range &lt;形式为 'N1-N2' 的字符串&gt;     默认值：30000-32767</w:t>
      </w:r>
    </w:p>
    <w:p>
      <w:pPr>
        <w:pStyle w:val="BodyText"/>
      </w:pPr>
      <w:r>
        <w:t xml:space="preserve">保留给具有 NodePort 可见性的服务的端口范围。</w:t>
      </w:r>
      <w:r>
        <w:t xml:space="preserve"> </w:t>
      </w:r>
      <w:r>
        <w:t xml:space="preserve">不得与节点上的临时端口范围重叠。</w:t>
      </w:r>
      <w:r>
        <w:t xml:space="preserve"> </w:t>
      </w:r>
      <w:r>
        <w:t xml:space="preserve">例如："30000-32767"。范围的两端都包括在内。</w:t>
      </w:r>
    </w:p>
    <w:p>
      <w:pPr>
        <w:pStyle w:val="BodyText"/>
      </w:pPr>
      <w:r>
        <w:t xml:space="preserve">--show-hidden-metrics-for-version string</w:t>
      </w:r>
    </w:p>
    <w:p>
      <w:pPr>
        <w:pStyle w:val="BodyText"/>
      </w:pPr>
      <w:r>
        <w:t xml:space="preserve">你要显示隐藏指标的先前版本。仅先前的次要版本有意义，不允许其他值。</w:t>
      </w:r>
      <w:r>
        <w:t xml:space="preserve"> </w:t>
      </w:r>
      <w:r>
        <w:t xml:space="preserve">格式为</w:t>
      </w:r>
      <w:r>
        <w:t xml:space="preserve"> </w:t>
      </w:r>
      <w:r>
        <w:t xml:space="preserve">.</w:t>
      </w:r>
      <w:r>
        <w:t xml:space="preserve">，例如："1.16"。</w:t>
      </w:r>
      <w:r>
        <w:t xml:space="preserve"> </w:t>
      </w:r>
      <w:r>
        <w:t xml:space="preserve">这种格式的目的是确保你有机会注意到下一个版本是否隐藏了其他指标，</w:t>
      </w:r>
      <w:r>
        <w:t xml:space="preserve"> </w:t>
      </w:r>
      <w:r>
        <w:t xml:space="preserve">而不是在此之后将它们从发行版中永久删除时感到惊讶。</w:t>
      </w:r>
    </w:p>
    <w:p>
      <w:pPr>
        <w:pStyle w:val="BodyText"/>
      </w:pPr>
      <w:r>
        <w:t xml:space="preserve">--shutdown-delay-duration duration</w:t>
      </w:r>
    </w:p>
    <w:p>
      <w:pPr>
        <w:pStyle w:val="BodyText"/>
      </w:pPr>
      <w:r>
        <w:t xml:space="preserve">延迟终止时间。在此期间，服务器将继续正常处理请求。</w:t>
      </w:r>
      <w:r>
        <w:t xml:space="preserve"> </w:t>
      </w:r>
      <w:r>
        <w:t xml:space="preserve">端点 /healthz 和 /livez 将返回成功，但是 /readyz 立即返回失败。</w:t>
      </w:r>
      <w:r>
        <w:t xml:space="preserve"> </w:t>
      </w:r>
      <w:r>
        <w:t xml:space="preserve">在此延迟过去之后，将开始正常终止。</w:t>
      </w:r>
      <w:r>
        <w:t xml:space="preserve"> </w:t>
      </w:r>
      <w:r>
        <w:t xml:space="preserve">这可用于允许负载均衡器停止向该服务器发送流量。</w:t>
      </w:r>
    </w:p>
    <w:p>
      <w:pPr>
        <w:pStyle w:val="BodyText"/>
      </w:pPr>
      <w:r>
        <w:t xml:space="preserve">--shutdown-send-retry-after</w:t>
      </w:r>
    </w:p>
    <w:p>
      <w:pPr>
        <w:pStyle w:val="BodyText"/>
      </w:pPr>
      <w:r>
        <w:t xml:space="preserve">值为 true 表示 HTTP 服务器将继续监听直到耗尽所有非长时间运行的请求，</w:t>
      </w:r>
      <w:r>
        <w:t xml:space="preserve"> </w:t>
      </w:r>
      <w:r>
        <w:t xml:space="preserve">在此期间，所有传入请求将被拒绝，状态码为 429，响应头为 "Retry-After"，</w:t>
      </w:r>
      <w:r>
        <w:t xml:space="preserve"> </w:t>
      </w:r>
      <w:r>
        <w:t xml:space="preserve">此外，设置 "Connection: close" 响应头是为了在空闲时断开 TCP 链接。</w:t>
      </w:r>
    </w:p>
    <w:p>
      <w:pPr>
        <w:pStyle w:val="BodyText"/>
      </w:pPr>
      <w:r>
        <w:t xml:space="preserve">--shutdown-watch-termination-grace-period duration</w:t>
      </w:r>
    </w:p>
    <w:p>
      <w:pPr>
        <w:pStyle w:val="BodyText"/>
      </w:pPr>
      <w:r>
        <w:t xml:space="preserve">此选项如果被设置了，则表示 API 服务器体面关闭服务器窗口内，等待活跃的监听请求耗尽的最长宽限期。</w:t>
      </w:r>
    </w:p>
    <w:p>
      <w:pPr>
        <w:pStyle w:val="BodyText"/>
      </w:pPr>
      <w:r>
        <w:t xml:space="preserve">--storage-backend string</w:t>
      </w:r>
    </w:p>
    <w:p>
      <w:pPr>
        <w:pStyle w:val="BodyText"/>
      </w:pPr>
      <w:r>
        <w:t xml:space="preserve">持久化存储后端。选项："etcd3"（默认）。</w:t>
      </w:r>
    </w:p>
    <w:p>
      <w:pPr>
        <w:pStyle w:val="BodyText"/>
      </w:pPr>
      <w:r>
        <w:t xml:space="preserve">--storage-initialization-timeout duration     Default: 1m0s</w:t>
      </w:r>
    </w:p>
    <w:p>
      <w:pPr>
        <w:pStyle w:val="BodyText"/>
      </w:pPr>
      <w:r>
        <w:t xml:space="preserve">声明 apiserver 就绪之前等待存储初始化的最长时间。默认值为 1m。</w:t>
      </w:r>
    </w:p>
    <w:p>
      <w:pPr>
        <w:pStyle w:val="BodyText"/>
      </w:pPr>
      <w:r>
        <w:t xml:space="preserve">--storage-media-type string     默认值："application/vnd.kubernetes.protobuf"</w:t>
      </w:r>
    </w:p>
    <w:p>
      <w:pPr>
        <w:pStyle w:val="BodyText"/>
      </w:pPr>
      <w:r>
        <w:t xml:space="preserve">用于在存储中存储对象的媒体类型。某些资源或存储后端可能仅支持特定的媒体类型，并且将忽略此设置。</w:t>
      </w:r>
      <w:r>
        <w:t xml:space="preserve"> </w:t>
      </w:r>
      <w:r>
        <w:t xml:space="preserve">支持的媒体类型：[application/json, application/yaml, application/vnd.kubernetes.protobuf]</w:t>
      </w:r>
    </w:p>
    <w:p>
      <w:pPr>
        <w:pStyle w:val="BodyText"/>
      </w:pPr>
      <w:r>
        <w:t xml:space="preserve">--strict-transport-security-directives strings</w:t>
      </w:r>
    </w:p>
    <w:p>
      <w:pPr>
        <w:pStyle w:val="BodyText"/>
      </w:pPr>
      <w:r>
        <w:t xml:space="preserve">为 HSTS 所设置的指令列表，用逗号分隔。</w:t>
      </w:r>
      <w:r>
        <w:t xml:space="preserve"> </w:t>
      </w:r>
      <w:r>
        <w:t xml:space="preserve">如果此列表为空，则不会添加 HSTS 指令。</w:t>
      </w:r>
      <w:r>
        <w:t xml:space="preserve"> </w:t>
      </w:r>
      <w:r>
        <w:t xml:space="preserve">例如：'max-age=31536000,includeSubDomains,preload'</w:t>
      </w:r>
    </w:p>
    <w:p>
      <w:pPr>
        <w:pStyle w:val="BodyText"/>
      </w:pPr>
      <w:r>
        <w:t xml:space="preserve">--tls-cert-file string</w:t>
      </w:r>
    </w:p>
    <w:p>
      <w:pPr>
        <w:pStyle w:val="BodyText"/>
      </w:pPr>
      <w:r>
        <w:t xml:space="preserve">包含用于 HTTPS 的默认 x509 证书的文件。（CA 证书（如果有）在服务器证书之后并置）。</w:t>
      </w:r>
      <w:r>
        <w:t xml:space="preserve"> </w:t>
      </w:r>
      <w:r>
        <w:t xml:space="preserve">如果启用了 HTTPS 服务，并且未提供 --tls-cert-file 和</w:t>
      </w:r>
      <w:r>
        <w:t xml:space="preserve"> </w:t>
      </w:r>
      <w:r>
        <w:t xml:space="preserve">--tls-private-key-file，</w:t>
      </w:r>
      <w:r>
        <w:t xml:space="preserve"> </w:t>
      </w:r>
      <w:r>
        <w:t xml:space="preserve">为公共地址生成一个自签名证书和密钥，并将其保存到 --cert-dir 指定的目录中。</w:t>
      </w:r>
    </w:p>
    <w:p>
      <w:pPr>
        <w:pStyle w:val="BodyText"/>
      </w:pPr>
      <w:r>
        <w:t xml:space="preserve">--tls-cipher-suites strings</w:t>
      </w:r>
    </w:p>
    <w:p>
      <w:pPr>
        <w:pStyle w:val="BodyText"/>
      </w:pPr>
      <w:r>
        <w:t xml:space="preserve">服务器的密码套件的列表，以逗号分隔。如果省略，将使用默认的 Go 密码套件。</w:t>
      </w:r>
      <w:r>
        <w:t xml:space="preserve"> </w:t>
      </w:r>
      <w:r>
        <w:t xml:space="preserve">首选值：</w:t>
      </w:r>
      <w:r>
        <w:t xml:space="preserve"> </w:t>
      </w:r>
      <w:r>
        <w:t xml:space="preserve">TLS_AES_128_GCM_SHA256, TLS_AES_256_GCM_SHA384、TLS_CHACHA20_POLY1305_SHA256、TLS_ECDHE_ECDSA_WITH_AES_128_CBC_SHA、</w:t>
      </w:r>
      <w:r>
        <w:t xml:space="preserve"> </w:t>
      </w:r>
      <w:r>
        <w:t xml:space="preserve">TLS_ECDHE_ECDSA_WITH_AES_128_GCM_SHA256、TLS_ECDHE_ECDSA_WITH_AES_256_CBC_SHA、TLS_ECDHE_ECDSA_WITH_AES_256_GCM_SHA384、TLS_ECDHE_ECDSA_WITH_CHACHA20_POLY1305、TLS_ECDHE_ECDSA_WITH_CHACHA20_POLY1305_SHA256、TLS_ECDHE_RSA_WITH_3DES_EDE_CBC_SHA、TLS_ECDHE_RSA_WITH_AES_128_GCM_SHA256、TLS_ECDHE_RSA_WITH_AES_256_CBC_SHA、TLS_ECDHE_RSA_WITH_AES_256_GCM_SHA384、TLS_ECDHE_RSA_WITH_CHACHA20_POLY1305、TLS_ECDHE_RSA_WITH_CHACHA20_POLY1305_SHA256。</w:t>
      </w:r>
      <w:r>
        <w:t xml:space="preserve"> </w:t>
      </w:r>
      <w:r>
        <w:t xml:space="preserve">不安全的值有：</w:t>
      </w:r>
      <w:r>
        <w:t xml:space="preserve"> </w:t>
      </w:r>
      <w:r>
        <w:t xml:space="preserve">TLS_ECDHE_ECDSA_WITH_AES_128_CBC_SHA256、TLS_ECDHE_ECDSA_WITH_RC4_128_SHA、TLS_ECDHE_RSA_WITH_3DES_EDE_CBC_SHA、TLS_ECDHE_RSA_WITH_AES_128_CBC_SHA256、TLS_ECDHE_RSA_WITH_RC4_128_SHA、TLS_RSA_WITH_3DES_EDE_CBC_SHA、TLS_RSA_WITH_AES_128_CBC_SHA、TLS_RSA_WITH_AES_128_CBC_SHA256、TLS_RSA_WITH_AES_128_GCM_SHA256、TLS_RSA_WITH_AES_256_CBC_SHA、TLS_RSA_WITH_AES_256_GCM_SHA384、TLS_RSA_WITH_RC4_128_SHA。</w:t>
      </w:r>
    </w:p>
    <w:p>
      <w:pPr>
        <w:pStyle w:val="BodyText"/>
      </w:pPr>
      <w:r>
        <w:t xml:space="preserve">--tls-curve-preferences int32Slice     默认值：[]</w:t>
      </w:r>
    </w:p>
    <w:p>
      <w:pPr>
        <w:pStyle w:val="BodyText"/>
      </w:pPr>
      <w:r>
        <w:t xml:space="preserve">以逗号分隔的 Go crypto/tls CurveID 数值列表，作为服务器允许的密钥交换机制。</w:t>
      </w:r>
      <w:r>
        <w:t xml:space="preserve"> </w:t>
      </w:r>
      <w:r>
        <w:t xml:space="preserve">支持的取值取决于所使用的 Go 版本。每个 Go 版本支持的值可参考：</w:t>
      </w:r>
      <w:hyperlink r:id="rId23">
        <w:r>
          <w:rPr>
            <w:rStyle w:val="Hyperlink"/>
          </w:rPr>
          <w:t xml:space="preserve">https://pkg.go.dev/crypto/tls#CurveID。</w:t>
        </w:r>
      </w:hyperlink>
      <w:r>
        <w:t xml:space="preserve"> </w:t>
      </w:r>
      <w:r>
        <w:t xml:space="preserve">列表中的顺序会被忽略，Go 会根据内部优先级从该列表中选择密钥交换机制。如果省略，则使用 Go 的默认曲线配置。</w:t>
      </w:r>
    </w:p>
    <w:p>
      <w:pPr>
        <w:pStyle w:val="BodyText"/>
      </w:pPr>
      <w:r>
        <w:t xml:space="preserve">--tls-min-version string</w:t>
      </w:r>
    </w:p>
    <w:p>
      <w:pPr>
        <w:pStyle w:val="BodyText"/>
      </w:pPr>
      <w:r>
        <w:t xml:space="preserve">支持的最低 TLS 版本。可能的值：VersionTLS10，VersionTLS11，VersionTLS12，VersionTLS13</w:t>
      </w:r>
    </w:p>
    <w:p>
      <w:pPr>
        <w:pStyle w:val="BodyText"/>
      </w:pPr>
      <w:r>
        <w:t xml:space="preserve">--tls-private-key-file string</w:t>
      </w:r>
    </w:p>
    <w:p>
      <w:pPr>
        <w:pStyle w:val="BodyText"/>
      </w:pPr>
      <w:r>
        <w:t xml:space="preserve">包含匹配 --tls-cert-file 的 x509 证书私钥的文件。</w:t>
      </w:r>
    </w:p>
    <w:p>
      <w:pPr>
        <w:pStyle w:val="BodyText"/>
      </w:pPr>
      <w:r>
        <w:t xml:space="preserve">--tls-sni-cert-key string     默认值：[]</w:t>
      </w:r>
    </w:p>
    <w:p>
      <w:pPr>
        <w:pStyle w:val="BodyText"/>
      </w:pPr>
      <w:r>
        <w:t xml:space="preserve">一对 x509 证书和私钥文件路径，（可选）后缀为全限定域名的域名模式列表，可以使用带有通配符的前缀。</w:t>
      </w:r>
      <w:r>
        <w:t xml:space="preserve"> </w:t>
      </w:r>
      <w:r>
        <w:t xml:space="preserve">域模式也允许使用 IP 地址，但仅当 apiserver 对客户端请求的IP地址具有可见性时，才应使用 IP。</w:t>
      </w:r>
      <w:r>
        <w:t xml:space="preserve"> </w:t>
      </w:r>
      <w:r>
        <w:t xml:space="preserve">如果未提供域模式，则提取证书的名称。</w:t>
      </w:r>
      <w:r>
        <w:t xml:space="preserve"> </w:t>
      </w:r>
      <w:r>
        <w:t xml:space="preserve">非通配符匹配优先于通配符匹配，显式域模式优先于提取出的名称。</w:t>
      </w:r>
      <w:r>
        <w:t xml:space="preserve"> </w:t>
      </w:r>
      <w:r>
        <w:t xml:space="preserve">对于多个密钥/证书对，请多次使用 --tls-sni-cert-key。</w:t>
      </w:r>
      <w:r>
        <w:t xml:space="preserve"> </w:t>
      </w:r>
      <w:r>
        <w:t xml:space="preserve">示例："example.crt,example.key" 或 "foo.crt,foo.key:*.foo.com,foo.com"。</w:t>
      </w:r>
    </w:p>
    <w:p>
      <w:pPr>
        <w:pStyle w:val="BodyText"/>
      </w:pPr>
      <w:r>
        <w:t xml:space="preserve">--token-auth-file string</w:t>
      </w:r>
    </w:p>
    <w:p>
      <w:pPr>
        <w:pStyle w:val="BodyText"/>
      </w:pPr>
      <w:r>
        <w:t xml:space="preserve">如果设置该值，这个文件将被用于通过令牌认证来保护 API 服务的安全端口。</w:t>
      </w:r>
    </w:p>
    <w:p>
      <w:pPr>
        <w:pStyle w:val="BodyText"/>
      </w:pPr>
      <w:r>
        <w:t xml:space="preserve">--tracing-config-file string</w:t>
      </w:r>
    </w:p>
    <w:p>
      <w:pPr>
        <w:pStyle w:val="BodyText"/>
      </w:pPr>
      <w:r>
        <w:t xml:space="preserve">包含 API 服务器跟踪配置的文件。</w:t>
      </w:r>
    </w:p>
    <w:p>
      <w:pPr>
        <w:pStyle w:val="BodyText"/>
      </w:pPr>
      <w:r>
        <w:t xml:space="preserve">-v, --v int</w:t>
      </w:r>
    </w:p>
    <w:p>
      <w:pPr>
        <w:pStyle w:val="BodyText"/>
      </w:pPr>
      <w:r>
        <w:t xml:space="preserve">日志级别详细程度的数字。</w:t>
      </w:r>
    </w:p>
    <w:p>
      <w:pPr>
        <w:pStyle w:val="BodyText"/>
      </w:pPr>
      <w:r>
        <w:t xml:space="preserve">--version version[=true]</w:t>
      </w:r>
    </w:p>
    <w:p>
      <w:pPr>
        <w:pStyle w:val="BodyText"/>
      </w:pPr>
      <w:r>
        <w:t xml:space="preserve">--version, --version=raw 打印版本信息并退出；</w:t>
      </w:r>
      <w:r>
        <w:t xml:space="preserve"> </w:t>
      </w:r>
      <w:r>
        <w:t xml:space="preserve">--version=vX.Y.Z... 设置报告的版本</w:t>
      </w:r>
    </w:p>
    <w:p>
      <w:pPr>
        <w:pStyle w:val="BodyText"/>
      </w:pPr>
      <w:r>
        <w:t xml:space="preserve">--vmodule pattern=N,...</w:t>
      </w:r>
    </w:p>
    <w:p>
      <w:pPr>
        <w:pStyle w:val="BodyText"/>
      </w:pPr>
      <w:r>
        <w:t xml:space="preserve">以逗号分隔的 pattern=N 设置列表，用于文件过滤的日志记录（仅适用于 text 日志格式）。</w:t>
      </w:r>
    </w:p>
    <w:p>
      <w:pPr>
        <w:pStyle w:val="BodyText"/>
      </w:pPr>
      <w:r>
        <w:t xml:space="preserve">--watch-cache     默认值：true</w:t>
      </w:r>
    </w:p>
    <w:p>
      <w:pPr>
        <w:pStyle w:val="BodyText"/>
      </w:pPr>
      <w:r>
        <w:t xml:space="preserve">在 API 服务器中启用监视缓存。</w:t>
      </w:r>
    </w:p>
    <w:p>
      <w:pPr>
        <w:pStyle w:val="BodyText"/>
      </w:pPr>
      <w:r>
        <w:t xml:space="preserve">--watch-cache-sizes strings</w:t>
      </w:r>
    </w:p>
    <w:p>
      <w:pPr>
        <w:pStyle w:val="BodyText"/>
      </w:pPr>
      <w:r>
        <w:t xml:space="preserve">某些资源（Pod、Node 等）的监视缓存大小设置，以逗号分隔。</w:t>
      </w:r>
      <w:r>
        <w:t xml:space="preserve"> </w:t>
      </w:r>
      <w:r>
        <w:t xml:space="preserve">每个资源对应的设置格式：resource[.group]#size，其中</w:t>
      </w:r>
      <w:r>
        <w:t xml:space="preserve"> </w:t>
      </w:r>
      <w:r>
        <w:t xml:space="preserve">resource 为小写复数（无版本），</w:t>
      </w:r>
      <w:r>
        <w:t xml:space="preserve"> </w:t>
      </w:r>
      <w:r>
        <w:t xml:space="preserve">对于 apiVersion v1（旧版核心 API）的资源要省略 group，</w:t>
      </w:r>
      <w:r>
        <w:t xml:space="preserve"> </w:t>
      </w:r>
      <w:r>
        <w:t xml:space="preserve">对其它资源要给出 group；size 为一个数字。</w:t>
      </w:r>
      <w:r>
        <w:t xml:space="preserve"> </w:t>
      </w:r>
      <w:r>
        <w:t xml:space="preserve">此选项仅对 API 服务器中的内置资源生效，对 CRD 定义的资源或从外部服务器接入的资源无效。</w:t>
      </w:r>
      <w:r>
        <w:t xml:space="preserve"> </w:t>
      </w:r>
      <w:r>
        <w:t xml:space="preserve">启用 watch-cache 时仅查询此选项。</w:t>
      </w:r>
      <w:r>
        <w:t xml:space="preserve"> </w:t>
      </w:r>
      <w:r>
        <w:t xml:space="preserve">这里能生效的 size 设置只有 0，意味着禁用关联资源的 watch-cache。</w:t>
      </w:r>
      <w:r>
        <w:t xml:space="preserve"> </w:t>
      </w:r>
      <w:r>
        <w:t xml:space="preserve">所有的非零值都等效，意味着不禁用该资源的watch-cache。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example.com(" TargetMode="External" /><Relationship Type="http://schemas.openxmlformats.org/officeDocument/2006/relationships/hyperlink" Id="rId22" Target="https://openid.net/specs/openid-connect-discovery-1_0.html" TargetMode="External" /><Relationship Type="http://schemas.openxmlformats.org/officeDocument/2006/relationships/hyperlink" Id="rId23" Target="https://pkg.go.dev/crypto/tls#CurveID&#12290;" TargetMode="External" /><Relationship Type="http://schemas.openxmlformats.org/officeDocument/2006/relationships/hyperlink" Id="rId21" Target="https://tools.ietf.org/html/rfc7518#section-3.1" TargetMode="External" /></Relationships>
</file>

<file path=word/_rels/footnotes.xml.rels><?xml version="1.0" encoding="UTF-8"?><Relationships xmlns="http://schemas.openxmlformats.org/package/2006/relationships"><Relationship Type="http://schemas.openxmlformats.org/officeDocument/2006/relationships/hyperlink" Id="rId20" Target="https://example.com(" TargetMode="External" /><Relationship Type="http://schemas.openxmlformats.org/officeDocument/2006/relationships/hyperlink" Id="rId22" Target="https://openid.net/specs/openid-connect-discovery-1_0.html" TargetMode="External" /><Relationship Type="http://schemas.openxmlformats.org/officeDocument/2006/relationships/hyperlink" Id="rId23" Target="https://pkg.go.dev/crypto/tls#CurveID&#12290;" TargetMode="External" /><Relationship Type="http://schemas.openxmlformats.org/officeDocument/2006/relationships/hyperlink" Id="rId21" Target="https://tools.ietf.org/html/rfc7518#section-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kube-apiserver</dc:title>
  <dc:creator/>
  <cp:keywords/>
  <dcterms:created xsi:type="dcterms:W3CDTF">2026-07-17T18:12:09Z</dcterms:created>
  <dcterms:modified xsi:type="dcterms:W3CDTF">2026-07-17T18:12:09Z</dcterms:modified>
</cp:coreProperties>
</file>

<file path=docProps/custom.xml><?xml version="1.0" encoding="utf-8"?>
<Properties xmlns="http://schemas.openxmlformats.org/officeDocument/2006/custom-properties" xmlns:vt="http://schemas.openxmlformats.org/officeDocument/2006/docPropsVTypes"/>
</file>