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开发环境准备</w:t>
      </w:r>
    </w:p>
    <w:bookmarkStart w:id="36" w:name="开发环境准备"/>
    <w:p>
      <w:pPr>
        <w:pStyle w:val="Heading1"/>
      </w:pPr>
      <w:r>
        <w:t xml:space="preserve">开发环境准备</w:t>
      </w:r>
    </w:p>
    <w:p>
      <w:pPr>
        <w:numPr>
          <w:ilvl w:val="0"/>
          <w:numId w:val="1001"/>
        </w:numPr>
        <w:pStyle w:val="Compact"/>
      </w:pPr>
      <w:r>
        <w:t xml:space="preserve">开发环境准备</w:t>
      </w:r>
    </w:p>
    <w:p>
      <w:pPr>
        <w:numPr>
          <w:ilvl w:val="1"/>
          <w:numId w:val="1002"/>
        </w:numPr>
        <w:pStyle w:val="Compact"/>
      </w:pPr>
      <w:r>
        <w:t xml:space="preserve">环境要求</w:t>
      </w:r>
    </w:p>
    <w:p>
      <w:pPr>
        <w:numPr>
          <w:ilvl w:val="2"/>
          <w:numId w:val="1003"/>
        </w:numPr>
        <w:pStyle w:val="Compact"/>
      </w:pPr>
      <w:r>
        <w:t xml:space="preserve">操作系统要求</w:t>
      </w:r>
    </w:p>
    <w:p>
      <w:pPr>
        <w:numPr>
          <w:ilvl w:val="1"/>
          <w:numId w:val="1002"/>
        </w:numPr>
        <w:pStyle w:val="Compact"/>
      </w:pPr>
      <w:r>
        <w:t xml:space="preserve">配置openEuler yum源（软件源）</w:t>
      </w:r>
    </w:p>
    <w:p>
      <w:pPr>
        <w:numPr>
          <w:ilvl w:val="2"/>
          <w:numId w:val="1004"/>
        </w:numPr>
        <w:pStyle w:val="Compact"/>
      </w:pPr>
      <w:r>
        <w:t xml:space="preserve">通过直接获取在线的openEuler repo源配置在线yum源</w:t>
      </w:r>
    </w:p>
    <w:p>
      <w:pPr>
        <w:numPr>
          <w:ilvl w:val="2"/>
          <w:numId w:val="1004"/>
        </w:numPr>
        <w:pStyle w:val="Compact"/>
      </w:pPr>
      <w:r>
        <w:t xml:space="preserve">通过挂载ISO创建本地openEuler repo源配置本地yum源</w:t>
      </w:r>
    </w:p>
    <w:p>
      <w:pPr>
        <w:numPr>
          <w:ilvl w:val="1"/>
          <w:numId w:val="1002"/>
        </w:numPr>
        <w:pStyle w:val="Compact"/>
      </w:pPr>
      <w:r>
        <w:t xml:space="preserve">安装软件包</w:t>
      </w:r>
    </w:p>
    <w:p>
      <w:pPr>
        <w:numPr>
          <w:ilvl w:val="2"/>
          <w:numId w:val="1005"/>
        </w:numPr>
        <w:pStyle w:val="Compact"/>
      </w:pPr>
      <w:r>
        <w:t xml:space="preserve">安装JDK软件包</w:t>
      </w:r>
    </w:p>
    <w:p>
      <w:pPr>
        <w:numPr>
          <w:ilvl w:val="2"/>
          <w:numId w:val="1005"/>
        </w:numPr>
        <w:pStyle w:val="Compact"/>
      </w:pPr>
      <w:r>
        <w:t xml:space="preserve">安装rpm-build软件包</w:t>
      </w:r>
    </w:p>
    <w:p>
      <w:pPr>
        <w:numPr>
          <w:ilvl w:val="1"/>
          <w:numId w:val="1002"/>
        </w:numPr>
        <w:pStyle w:val="Compact"/>
      </w:pPr>
      <w:r>
        <w:t xml:space="preserve">使用IDE进行Java开发</w:t>
      </w:r>
    </w:p>
    <w:p>
      <w:pPr>
        <w:numPr>
          <w:ilvl w:val="2"/>
          <w:numId w:val="1006"/>
        </w:numPr>
        <w:pStyle w:val="Compact"/>
      </w:pPr>
      <w:r>
        <w:t xml:space="preserve">简介</w:t>
      </w:r>
    </w:p>
    <w:p>
      <w:pPr>
        <w:numPr>
          <w:ilvl w:val="2"/>
          <w:numId w:val="1006"/>
        </w:numPr>
        <w:pStyle w:val="Compact"/>
      </w:pPr>
      <w:r>
        <w:t xml:space="preserve">使用MobaXterm登录服务器</w:t>
      </w:r>
    </w:p>
    <w:p>
      <w:pPr>
        <w:numPr>
          <w:ilvl w:val="2"/>
          <w:numId w:val="1006"/>
        </w:numPr>
        <w:pStyle w:val="Compact"/>
      </w:pPr>
      <w:r>
        <w:t xml:space="preserve">设置JDK环境</w:t>
      </w:r>
    </w:p>
    <w:p>
      <w:pPr>
        <w:numPr>
          <w:ilvl w:val="2"/>
          <w:numId w:val="1006"/>
        </w:numPr>
        <w:pStyle w:val="Compact"/>
      </w:pPr>
      <w:r>
        <w:t xml:space="preserve">下载安装GTK库</w:t>
      </w:r>
    </w:p>
    <w:p>
      <w:pPr>
        <w:numPr>
          <w:ilvl w:val="2"/>
          <w:numId w:val="1006"/>
        </w:numPr>
        <w:pStyle w:val="Compact"/>
      </w:pPr>
      <w:r>
        <w:t xml:space="preserve">设置X11 Forwarding</w:t>
      </w:r>
    </w:p>
    <w:p>
      <w:pPr>
        <w:numPr>
          <w:ilvl w:val="2"/>
          <w:numId w:val="1006"/>
        </w:numPr>
        <w:pStyle w:val="Compact"/>
      </w:pPr>
      <w:r>
        <w:t xml:space="preserve">下载并运行IntelliJ IDEA</w:t>
      </w:r>
    </w:p>
    <w:bookmarkStart w:id="21" w:name="环境要求"/>
    <w:p>
      <w:pPr>
        <w:pStyle w:val="Heading2"/>
      </w:pPr>
      <w:r>
        <w:t xml:space="preserve">环境要求</w:t>
      </w:r>
    </w:p>
    <w:p>
      <w:pPr>
        <w:numPr>
          <w:ilvl w:val="0"/>
          <w:numId w:val="1007"/>
        </w:numPr>
      </w:pPr>
      <w:r>
        <w:t xml:space="preserve">若使用的是物理机，则开发环境所需的最小硬件要求如表1所示。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表 1</w:t>
      </w:r>
      <w:r>
        <w:t xml:space="preserve"> </w:t>
      </w:r>
      <w:r>
        <w:t xml:space="preserve">最小硬件要求</w:t>
      </w:r>
    </w:p>
    <w:p>
      <w:pPr>
        <w:numPr>
          <w:ilvl w:val="0"/>
          <w:numId w:val="1000"/>
        </w:numPr>
      </w:pPr>
      <w:r>
        <w:t xml:space="preserve">部件名称</w:t>
      </w:r>
    </w:p>
    <w:p>
      <w:pPr>
        <w:numPr>
          <w:ilvl w:val="0"/>
          <w:numId w:val="1000"/>
        </w:numPr>
      </w:pPr>
      <w:r>
        <w:t xml:space="preserve">最小硬件要求</w:t>
      </w:r>
    </w:p>
    <w:p>
      <w:pPr>
        <w:numPr>
          <w:ilvl w:val="0"/>
          <w:numId w:val="1000"/>
        </w:numPr>
      </w:pPr>
      <w:r>
        <w:t xml:space="preserve">说明</w:t>
      </w:r>
    </w:p>
    <w:p>
      <w:pPr>
        <w:numPr>
          <w:ilvl w:val="0"/>
          <w:numId w:val="1000"/>
        </w:numPr>
      </w:pPr>
      <w:r>
        <w:t xml:space="preserve">架构</w:t>
      </w:r>
    </w:p>
    <w:p>
      <w:pPr>
        <w:numPr>
          <w:ilvl w:val="0"/>
          <w:numId w:val="1000"/>
        </w:numPr>
      </w:pPr>
      <w:r>
        <w:t xml:space="preserve">AArch64x86_64</w:t>
      </w:r>
    </w:p>
    <w:p>
      <w:pPr>
        <w:numPr>
          <w:ilvl w:val="0"/>
          <w:numId w:val="1000"/>
        </w:numPr>
      </w:pPr>
      <w:r>
        <w:t xml:space="preserve">支持Arm的64位架构。支持Intel的x86 64位架构。</w:t>
      </w:r>
    </w:p>
    <w:p>
      <w:pPr>
        <w:numPr>
          <w:ilvl w:val="0"/>
          <w:numId w:val="1000"/>
        </w:numPr>
      </w:pPr>
      <w:r>
        <w:t xml:space="preserve">CPU</w:t>
      </w:r>
    </w:p>
    <w:p>
      <w:pPr>
        <w:numPr>
          <w:ilvl w:val="0"/>
          <w:numId w:val="1000"/>
        </w:numPr>
      </w:pPr>
      <w:r>
        <w:t xml:space="preserve">华为鲲鹏920系列CPUIntel® Xeon®处理器</w:t>
      </w:r>
    </w:p>
    <w:p>
      <w:pPr>
        <w:numPr>
          <w:ilvl w:val="0"/>
          <w:numId w:val="1000"/>
        </w:numPr>
      </w:pPr>
      <w:r>
        <w:t xml:space="preserve">内存</w:t>
      </w:r>
    </w:p>
    <w:p>
      <w:pPr>
        <w:numPr>
          <w:ilvl w:val="0"/>
          <w:numId w:val="1000"/>
        </w:numPr>
      </w:pPr>
      <w:r>
        <w:t xml:space="preserve">不小于4GB（为了获得更好的应用体验，建议不小于8GB）</w:t>
      </w:r>
    </w:p>
    <w:p>
      <w:pPr>
        <w:numPr>
          <w:ilvl w:val="0"/>
          <w:numId w:val="1000"/>
        </w:numPr>
      </w:pPr>
      <w:r>
        <w:t xml:space="preserve">硬盘</w:t>
      </w:r>
    </w:p>
    <w:p>
      <w:pPr>
        <w:numPr>
          <w:ilvl w:val="0"/>
          <w:numId w:val="1000"/>
        </w:numPr>
      </w:pPr>
      <w:r>
        <w:t xml:space="preserve">为了获得更好的应用体验，建议不小于120GB）</w:t>
      </w:r>
    </w:p>
    <w:p>
      <w:pPr>
        <w:numPr>
          <w:ilvl w:val="0"/>
          <w:numId w:val="1000"/>
        </w:numPr>
      </w:pPr>
      <w:r>
        <w:t xml:space="preserve">支持IDE、SATA、SAS等接口的硬盘。</w:t>
      </w:r>
    </w:p>
    <w:p>
      <w:pPr>
        <w:numPr>
          <w:ilvl w:val="0"/>
          <w:numId w:val="1007"/>
        </w:numPr>
      </w:pPr>
      <w:r>
        <w:t xml:space="preserve">若使用的是虚拟机，则开发环境所需的小虚拟化空间要求如表2所示。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表 2</w:t>
      </w:r>
      <w:r>
        <w:t xml:space="preserve"> </w:t>
      </w:r>
      <w:r>
        <w:t xml:space="preserve">最小虚拟化空间要求</w:t>
      </w:r>
    </w:p>
    <w:p>
      <w:pPr>
        <w:numPr>
          <w:ilvl w:val="0"/>
          <w:numId w:val="1000"/>
        </w:numPr>
      </w:pPr>
      <w:r>
        <w:t xml:space="preserve">部件名称</w:t>
      </w:r>
    </w:p>
    <w:p>
      <w:pPr>
        <w:numPr>
          <w:ilvl w:val="0"/>
          <w:numId w:val="1000"/>
        </w:numPr>
      </w:pPr>
      <w:r>
        <w:t xml:space="preserve">最小虚拟化空间要求</w:t>
      </w:r>
    </w:p>
    <w:p>
      <w:pPr>
        <w:numPr>
          <w:ilvl w:val="0"/>
          <w:numId w:val="1000"/>
        </w:numPr>
      </w:pPr>
      <w:r>
        <w:t xml:space="preserve">说明</w:t>
      </w:r>
    </w:p>
    <w:p>
      <w:pPr>
        <w:numPr>
          <w:ilvl w:val="0"/>
          <w:numId w:val="1000"/>
        </w:numPr>
      </w:pPr>
      <w:r>
        <w:t xml:space="preserve">架构</w:t>
      </w:r>
    </w:p>
    <w:p>
      <w:pPr>
        <w:numPr>
          <w:ilvl w:val="0"/>
          <w:numId w:val="1000"/>
        </w:numPr>
      </w:pPr>
      <w:r>
        <w:t xml:space="preserve">AArch64x86_64</w:t>
      </w:r>
    </w:p>
    <w:p>
      <w:pPr>
        <w:numPr>
          <w:ilvl w:val="0"/>
          <w:numId w:val="1000"/>
        </w:numPr>
      </w:pPr>
      <w:r>
        <w:t xml:space="preserve">CPU</w:t>
      </w:r>
    </w:p>
    <w:p>
      <w:pPr>
        <w:numPr>
          <w:ilvl w:val="0"/>
          <w:numId w:val="1000"/>
        </w:numPr>
      </w:pPr>
      <w:r>
        <w:t xml:space="preserve">2个CPU</w:t>
      </w:r>
    </w:p>
    <w:p>
      <w:pPr>
        <w:numPr>
          <w:ilvl w:val="0"/>
          <w:numId w:val="1000"/>
        </w:numPr>
      </w:pPr>
      <w:r>
        <w:t xml:space="preserve">内存</w:t>
      </w:r>
    </w:p>
    <w:p>
      <w:pPr>
        <w:numPr>
          <w:ilvl w:val="0"/>
          <w:numId w:val="1000"/>
        </w:numPr>
      </w:pPr>
      <w:r>
        <w:t xml:space="preserve">不小于4GB（为了获得更好的应用体验，建议不小于8GB）</w:t>
      </w:r>
    </w:p>
    <w:p>
      <w:pPr>
        <w:numPr>
          <w:ilvl w:val="0"/>
          <w:numId w:val="1000"/>
        </w:numPr>
      </w:pPr>
      <w:r>
        <w:t xml:space="preserve">硬盘</w:t>
      </w:r>
    </w:p>
    <w:p>
      <w:pPr>
        <w:numPr>
          <w:ilvl w:val="0"/>
          <w:numId w:val="1000"/>
        </w:numPr>
      </w:pPr>
      <w:r>
        <w:t xml:space="preserve">不小于32GB（为了获得更好的应用体验，建议不小于120GB）</w:t>
      </w:r>
    </w:p>
    <w:bookmarkStart w:id="20" w:name="操作系统要求"/>
    <w:p>
      <w:pPr>
        <w:pStyle w:val="Heading3"/>
      </w:pPr>
      <w:r>
        <w:t xml:space="preserve">操作系统要求</w:t>
      </w:r>
    </w:p>
    <w:p>
      <w:pPr>
        <w:pStyle w:val="FirstParagraph"/>
      </w:pPr>
      <w:r>
        <w:t xml:space="preserve">操作系统要求为openEuler操作系统。</w:t>
      </w:r>
    </w:p>
    <w:p>
      <w:pPr>
        <w:pStyle w:val="BodyText"/>
      </w:pPr>
      <w:r>
        <w:t xml:space="preserve">openEuler操作系统具体安装方法请参考安装指南，其中“软件选择”页面的“已选环境的附加选项”中将“开发工具”勾选。</w:t>
      </w:r>
    </w:p>
    <w:bookmarkEnd w:id="20"/>
    <w:bookmarkEnd w:id="21"/>
    <w:bookmarkStart w:id="25" w:name="配置openeuler-yum源软件源"/>
    <w:p>
      <w:pPr>
        <w:pStyle w:val="Heading2"/>
      </w:pPr>
      <w:r>
        <w:t xml:space="preserve">配置openEuler yum源（软件源）</w:t>
      </w:r>
    </w:p>
    <w:p>
      <w:pPr>
        <w:pStyle w:val="FirstParagraph"/>
      </w:pPr>
      <w:r>
        <w:t xml:space="preserve">通过直接获取在线的openEuler repo源配置在线yum源或通过挂载ISO创建本地openEuler repo源配置本地yum源。</w:t>
      </w:r>
    </w:p>
    <w:bookmarkStart w:id="22" w:name="通过直接获取在线的openeuler-repo源配置在线yum源"/>
    <w:p>
      <w:pPr>
        <w:pStyle w:val="Heading3"/>
      </w:pPr>
      <w:r>
        <w:t xml:space="preserve">通过直接获取在线的openEuler repo源配置在线yum源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openEuler提供了多种repo源供用户在线使用，各repo源含义可参考系统安装。本操作以AArch64架构的OS repo源为例将其配置为yum源。</w:t>
      </w:r>
    </w:p>
    <w:p>
      <w:pPr>
        <w:numPr>
          <w:ilvl w:val="0"/>
          <w:numId w:val="1014"/>
        </w:numPr>
      </w:pPr>
      <w:r>
        <w:t xml:space="preserve">进入到yum源目录并查看目录下的.repo配置文件。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/etc/yum.repos.d</w:t>
      </w:r>
      <w:r>
        <w:br/>
      </w:r>
      <w:r>
        <w:rPr>
          <w:rStyle w:val="VerbatimChar"/>
        </w:rPr>
        <w:t xml:space="preserve">$ ls</w:t>
      </w:r>
      <w:r>
        <w:br/>
      </w:r>
      <w:r>
        <w:rPr>
          <w:rStyle w:val="VerbatimChar"/>
        </w:rPr>
        <w:t xml:space="preserve">openEuler.repo</w:t>
      </w:r>
    </w:p>
    <w:p>
      <w:pPr>
        <w:numPr>
          <w:ilvl w:val="0"/>
          <w:numId w:val="1014"/>
        </w:numPr>
      </w:pPr>
      <w:r>
        <w:t xml:space="preserve">在root权限下编辑openEuler.repo文件，将在线的openEuler repo源配置为yum源。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vi openEuler.repo</w:t>
      </w:r>
    </w:p>
    <w:p>
      <w:pPr>
        <w:numPr>
          <w:ilvl w:val="0"/>
          <w:numId w:val="1000"/>
        </w:numPr>
      </w:pPr>
      <w:r>
        <w:t xml:space="preserve">编辑openEuler.repo文件的内容如下：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[osrepo]</w:t>
      </w:r>
      <w:r>
        <w:br/>
      </w:r>
      <w:r>
        <w:rPr>
          <w:rStyle w:val="VerbatimChar"/>
        </w:rPr>
        <w:t xml:space="preserve">name=osrepo</w:t>
      </w:r>
      <w:r>
        <w:br/>
      </w:r>
      <w:r>
        <w:rPr>
          <w:rStyle w:val="VerbatimChar"/>
        </w:rPr>
        <w:t xml:space="preserve">baseurl=http://repo.openeuler.org/openEuler-21.09/OS/aarch64/</w:t>
      </w:r>
      <w:r>
        <w:br/>
      </w:r>
      <w:r>
        <w:rPr>
          <w:rStyle w:val="VerbatimChar"/>
        </w:rPr>
        <w:t xml:space="preserve">enabled=1</w:t>
      </w:r>
      <w:r>
        <w:br/>
      </w:r>
      <w:r>
        <w:br/>
      </w:r>
      <w:r>
        <w:rPr>
          <w:rStyle w:val="VerbatimChar"/>
        </w:rPr>
        <w:t xml:space="preserve">gpgcheck=1</w:t>
      </w:r>
      <w:r>
        <w:br/>
      </w:r>
      <w:r>
        <w:rPr>
          <w:rStyle w:val="VerbatimChar"/>
        </w:rPr>
        <w:t xml:space="preserve">gpgkey=http://repo.openeuler.org/openEuler-21.09/OS/aarch64/RPM-GPG-KEY-openEuler</w:t>
      </w:r>
    </w:p>
    <w:p>
      <w:r>
        <w:pict>
          <v:rect style="width:0;height:1.5pt" o:hralign="center" o:hrstd="t" o:hr="t"/>
        </w:pict>
      </w:r>
    </w:p>
    <w:p>
      <w:pPr>
        <w:numPr>
          <w:ilvl w:val="0"/>
          <w:numId w:val="1000"/>
        </w:numPr>
        <w:pStyle w:val="BlockText"/>
      </w:pPr>
      <w:r>
        <w:rPr>
          <w:bCs/>
          <w:b/>
        </w:rPr>
        <w:t xml:space="preserve">说明：</w:t>
      </w:r>
    </w:p>
    <w:p>
      <w:pPr>
        <w:numPr>
          <w:ilvl w:val="1"/>
          <w:numId w:val="1015"/>
        </w:numPr>
        <w:pStyle w:val="Compact"/>
      </w:pPr>
      <w:r>
        <w:t xml:space="preserve">[</w:t>
      </w:r>
      <w:r>
        <w:rPr>
          <w:iCs/>
          <w:i/>
        </w:rPr>
        <w:t xml:space="preserve">repoid</w:t>
      </w:r>
      <w:r>
        <w:t xml:space="preserve">]中的repoid为软件仓库（repository）的ID号，所有.repo配置文件中的各repoid不能重复，必须唯一。示例中repoid设置为</w:t>
      </w:r>
      <w:r>
        <w:rPr>
          <w:bCs/>
          <w:b/>
        </w:rPr>
        <w:t xml:space="preserve">osrepo</w:t>
      </w:r>
      <w:r>
        <w:t xml:space="preserve">。</w:t>
      </w:r>
    </w:p>
    <w:p>
      <w:pPr>
        <w:numPr>
          <w:ilvl w:val="1"/>
          <w:numId w:val="1015"/>
        </w:numPr>
        <w:pStyle w:val="Compact"/>
      </w:pPr>
      <w:r>
        <w:t xml:space="preserve">name为软件仓库描述的字符串。</w:t>
      </w:r>
    </w:p>
    <w:p>
      <w:pPr>
        <w:numPr>
          <w:ilvl w:val="1"/>
          <w:numId w:val="1015"/>
        </w:numPr>
        <w:pStyle w:val="Compact"/>
      </w:pPr>
      <w:r>
        <w:t xml:space="preserve">baseurl为软件仓库的地址。</w:t>
      </w:r>
    </w:p>
    <w:p>
      <w:pPr>
        <w:numPr>
          <w:ilvl w:val="1"/>
          <w:numId w:val="1015"/>
        </w:numPr>
        <w:pStyle w:val="Compact"/>
      </w:pPr>
      <w:r>
        <w:t xml:space="preserve">enabled为是否启用该软件源仓库，可选值为1和0。默认值为1，表示启用该软件源仓库。</w:t>
      </w:r>
    </w:p>
    <w:p>
      <w:pPr>
        <w:numPr>
          <w:ilvl w:val="1"/>
          <w:numId w:val="1015"/>
        </w:numPr>
        <w:pStyle w:val="Compact"/>
      </w:pPr>
      <w:r>
        <w:t xml:space="preserve">gpgcheck可设置为1或0，1表示进行gpg（GNU Private Guard）校验，0表示不进行gpg校验，gpgcheck可以确定rpm包的来源是有效和安全的。</w:t>
      </w:r>
    </w:p>
    <w:p>
      <w:pPr>
        <w:numPr>
          <w:ilvl w:val="1"/>
          <w:numId w:val="1015"/>
        </w:numPr>
        <w:pStyle w:val="Compact"/>
      </w:pPr>
      <w:r>
        <w:t xml:space="preserve">gpgkey为验证签名用的公钥。</w:t>
      </w:r>
    </w:p>
    <w:bookmarkEnd w:id="22"/>
    <w:bookmarkStart w:id="24" w:name="通过挂载iso创建本地openeuler-repo源配置本地yum源"/>
    <w:p>
      <w:pPr>
        <w:pStyle w:val="Heading3"/>
      </w:pPr>
      <w:r>
        <w:t xml:space="preserve">通过挂载ISO创建本地openEuler repo源配置本地yum源</w:t>
      </w:r>
    </w:p>
    <w:p>
      <w:pPr>
        <w:pStyle w:val="BlockText"/>
      </w:pPr>
      <w:r>
        <w:rPr>
          <w:bCs/>
          <w:b/>
        </w:rPr>
        <w:t xml:space="preserve">说明：</w:t>
      </w:r>
      <w:r>
        <w:t xml:space="preserve"> </w:t>
      </w:r>
      <w:r>
        <w:t xml:space="preserve">openEuler提供了多种ISO发布包，各ISO发布包含义可参考系统安装。本操作以openEuler-21.09-aarch64-dvd.iso发布包和openEuler-21.09-aarch64-dvd.iso.sha256sum校验文件为例，请根据实际需要的ISO发布包和校验文件进行修改。</w:t>
      </w:r>
    </w:p>
    <w:p>
      <w:pPr>
        <w:numPr>
          <w:ilvl w:val="0"/>
          <w:numId w:val="1016"/>
        </w:numPr>
      </w:pPr>
      <w:r>
        <w:t xml:space="preserve">下载ISO发布包。</w:t>
      </w:r>
    </w:p>
    <w:p>
      <w:pPr>
        <w:numPr>
          <w:ilvl w:val="1"/>
          <w:numId w:val="1017"/>
        </w:numPr>
      </w:pPr>
      <w:r>
        <w:t xml:space="preserve">通过跨平台文件传输工具下载ISO镜像</w:t>
      </w:r>
    </w:p>
    <w:p>
      <w:pPr>
        <w:numPr>
          <w:ilvl w:val="2"/>
          <w:numId w:val="1018"/>
        </w:numPr>
      </w:pPr>
      <w:r>
        <w:t xml:space="preserve">登录openEuler社区，网址为：</w:t>
      </w:r>
      <w:hyperlink r:id="rId23">
        <w:r>
          <w:rPr>
            <w:rStyle w:val="Hyperlink"/>
          </w:rPr>
          <w:t xml:space="preserve">https://openeuler.org。</w:t>
        </w:r>
      </w:hyperlink>
    </w:p>
    <w:p>
      <w:pPr>
        <w:numPr>
          <w:ilvl w:val="2"/>
          <w:numId w:val="1018"/>
        </w:numPr>
      </w:pPr>
      <w:r>
        <w:t xml:space="preserve">单击“下载”，进入下载页面。</w:t>
      </w:r>
    </w:p>
    <w:p>
      <w:pPr>
        <w:numPr>
          <w:ilvl w:val="2"/>
          <w:numId w:val="1018"/>
        </w:numPr>
      </w:pPr>
      <w:r>
        <w:t xml:space="preserve">单击“获取ISO：”后面的“Link”，显示版本列表。</w:t>
      </w:r>
    </w:p>
    <w:p>
      <w:pPr>
        <w:numPr>
          <w:ilvl w:val="2"/>
          <w:numId w:val="1018"/>
        </w:numPr>
      </w:pPr>
      <w:r>
        <w:t xml:space="preserve">选择需要下载的版本，如openEuler 21.09，则单击“openEuler-21.09”，进入下载列表。</w:t>
      </w:r>
    </w:p>
    <w:p>
      <w:pPr>
        <w:numPr>
          <w:ilvl w:val="2"/>
          <w:numId w:val="1018"/>
        </w:numPr>
      </w:pPr>
      <w:r>
        <w:t xml:space="preserve">单击“ISO”，进入ISO下载列表。</w:t>
      </w:r>
    </w:p>
    <w:p>
      <w:pPr>
        <w:numPr>
          <w:ilvl w:val="3"/>
          <w:numId w:val="1019"/>
        </w:numPr>
        <w:pStyle w:val="Compact"/>
      </w:pPr>
      <w:r>
        <w:t xml:space="preserve">aarch64：AArch64架构的ISO。</w:t>
      </w:r>
    </w:p>
    <w:p>
      <w:pPr>
        <w:numPr>
          <w:ilvl w:val="3"/>
          <w:numId w:val="1019"/>
        </w:numPr>
        <w:pStyle w:val="Compact"/>
      </w:pPr>
      <w:r>
        <w:t xml:space="preserve">x86_64：x86_64架构的ISO。</w:t>
      </w:r>
    </w:p>
    <w:p>
      <w:pPr>
        <w:numPr>
          <w:ilvl w:val="3"/>
          <w:numId w:val="1019"/>
        </w:numPr>
        <w:pStyle w:val="Compact"/>
      </w:pPr>
      <w:r>
        <w:t xml:space="preserve">source：openEuler源码ISO。</w:t>
      </w:r>
    </w:p>
    <w:p>
      <w:pPr>
        <w:numPr>
          <w:ilvl w:val="2"/>
          <w:numId w:val="1018"/>
        </w:numPr>
      </w:pPr>
      <w:r>
        <w:t xml:space="preserve">单击“aarch64”。</w:t>
      </w:r>
    </w:p>
    <w:p>
      <w:pPr>
        <w:numPr>
          <w:ilvl w:val="2"/>
          <w:numId w:val="1018"/>
        </w:numPr>
      </w:pPr>
      <w:r>
        <w:t xml:space="preserve">单击“openEuler-21.09-aarch64-dvd.iso”，将openEuler发布包下载到本地。</w:t>
      </w:r>
    </w:p>
    <w:p>
      <w:pPr>
        <w:numPr>
          <w:ilvl w:val="2"/>
          <w:numId w:val="1018"/>
        </w:numPr>
      </w:pPr>
      <w:r>
        <w:t xml:space="preserve">单击“openEuler-21.09-aarch64-dvd.iso.sha256sum”，将openEuler校验文件下载到本地。</w:t>
      </w:r>
    </w:p>
    <w:p>
      <w:pPr>
        <w:numPr>
          <w:ilvl w:val="2"/>
          <w:numId w:val="1018"/>
        </w:numPr>
      </w:pPr>
      <w:r>
        <w:t xml:space="preserve">登录openEuler操作系统，新建用于存放发布包和检验文件的目录,如“~/iso”。</w:t>
      </w:r>
    </w:p>
    <w:p>
      <w:pPr>
        <w:numPr>
          <w:ilvl w:val="2"/>
          <w:numId w:val="1000"/>
        </w:numPr>
        <w:pStyle w:val="SourceCode"/>
      </w:pPr>
      <w:r>
        <w:rPr>
          <w:rStyle w:val="VerbatimChar"/>
        </w:rPr>
        <w:t xml:space="preserve">$ mkdir ~/iso</w:t>
      </w:r>
    </w:p>
    <w:p>
      <w:pPr>
        <w:numPr>
          <w:ilvl w:val="2"/>
          <w:numId w:val="1018"/>
        </w:numPr>
      </w:pPr>
      <w:r>
        <w:t xml:space="preserve">使用跨平台文件传输工具（如WinSCP）将本地的openEuler发布包和校验文件上传到openEuler操作系统。</w:t>
      </w:r>
    </w:p>
    <w:p>
      <w:pPr>
        <w:numPr>
          <w:ilvl w:val="1"/>
          <w:numId w:val="1017"/>
        </w:numPr>
      </w:pPr>
      <w:r>
        <w:t xml:space="preserve">通过wget命令下载ISO镜像。</w:t>
      </w:r>
    </w:p>
    <w:p>
      <w:pPr>
        <w:numPr>
          <w:ilvl w:val="2"/>
          <w:numId w:val="1020"/>
        </w:numPr>
      </w:pPr>
      <w:r>
        <w:t xml:space="preserve">登录openEuler社区，网址为：</w:t>
      </w:r>
      <w:hyperlink r:id="rId23">
        <w:r>
          <w:rPr>
            <w:rStyle w:val="Hyperlink"/>
          </w:rPr>
          <w:t xml:space="preserve">https://openeuler.org。</w:t>
        </w:r>
      </w:hyperlink>
    </w:p>
    <w:p>
      <w:pPr>
        <w:numPr>
          <w:ilvl w:val="2"/>
          <w:numId w:val="1020"/>
        </w:numPr>
      </w:pPr>
      <w:r>
        <w:t xml:space="preserve">单击“下载”，进入下载页面。</w:t>
      </w:r>
    </w:p>
    <w:p>
      <w:pPr>
        <w:numPr>
          <w:ilvl w:val="2"/>
          <w:numId w:val="1020"/>
        </w:numPr>
      </w:pPr>
      <w:r>
        <w:t xml:space="preserve">单击“获取ISO：”后面的“Link”，显示版本列表。</w:t>
      </w:r>
    </w:p>
    <w:p>
      <w:pPr>
        <w:numPr>
          <w:ilvl w:val="2"/>
          <w:numId w:val="1020"/>
        </w:numPr>
      </w:pPr>
      <w:r>
        <w:t xml:space="preserve">选择需要下载的版本，如openEuler 21.09，则单击“openEuler-21.09”，进入下载列表。</w:t>
      </w:r>
    </w:p>
    <w:p>
      <w:pPr>
        <w:numPr>
          <w:ilvl w:val="2"/>
          <w:numId w:val="1020"/>
        </w:numPr>
      </w:pPr>
      <w:r>
        <w:t xml:space="preserve">单击“ISO”，进入ISO下载列表。</w:t>
      </w:r>
    </w:p>
    <w:p>
      <w:pPr>
        <w:numPr>
          <w:ilvl w:val="3"/>
          <w:numId w:val="1021"/>
        </w:numPr>
        <w:pStyle w:val="Compact"/>
      </w:pPr>
      <w:r>
        <w:t xml:space="preserve">aarch64：AArch64架构的ISO。</w:t>
      </w:r>
    </w:p>
    <w:p>
      <w:pPr>
        <w:numPr>
          <w:ilvl w:val="3"/>
          <w:numId w:val="1021"/>
        </w:numPr>
        <w:pStyle w:val="Compact"/>
      </w:pPr>
      <w:r>
        <w:t xml:space="preserve">x86_64：x86_64架构的ISO。</w:t>
      </w:r>
    </w:p>
    <w:p>
      <w:pPr>
        <w:numPr>
          <w:ilvl w:val="3"/>
          <w:numId w:val="1021"/>
        </w:numPr>
        <w:pStyle w:val="Compact"/>
      </w:pPr>
      <w:r>
        <w:t xml:space="preserve">source：openEuler源码ISO。</w:t>
      </w:r>
    </w:p>
    <w:p>
      <w:pPr>
        <w:numPr>
          <w:ilvl w:val="2"/>
          <w:numId w:val="1020"/>
        </w:numPr>
      </w:pPr>
      <w:r>
        <w:t xml:space="preserve">单击“aarch64”。</w:t>
      </w:r>
    </w:p>
    <w:p>
      <w:pPr>
        <w:numPr>
          <w:ilvl w:val="2"/>
          <w:numId w:val="1020"/>
        </w:numPr>
      </w:pPr>
      <w:r>
        <w:t xml:space="preserve">右键单击“openEuler-21.09-aarch64-dvd.iso”，单击“复制链接地址”，将openEuler发布包地址记录好。</w:t>
      </w:r>
    </w:p>
    <w:p>
      <w:pPr>
        <w:numPr>
          <w:ilvl w:val="2"/>
          <w:numId w:val="1020"/>
        </w:numPr>
      </w:pPr>
      <w:r>
        <w:t xml:space="preserve">右键单击“openEuler-21.09-aarch64-dvd.iso.sha256sum”，单击“复制链接地址”，将openEuler校验文件地址记录好。</w:t>
      </w:r>
    </w:p>
    <w:p>
      <w:pPr>
        <w:numPr>
          <w:ilvl w:val="2"/>
          <w:numId w:val="1020"/>
        </w:numPr>
      </w:pPr>
      <w:r>
        <w:t xml:space="preserve">登录openEuler操作系统，新建用于存放发布包和检验文件的目录,如“~/iso”，并切换到该目录。</w:t>
      </w:r>
    </w:p>
    <w:p>
      <w:pPr>
        <w:numPr>
          <w:ilvl w:val="2"/>
          <w:numId w:val="1000"/>
        </w:numPr>
        <w:pStyle w:val="SourceCode"/>
      </w:pPr>
      <w:r>
        <w:rPr>
          <w:rStyle w:val="VerbatimChar"/>
        </w:rPr>
        <w:t xml:space="preserve">$ mkdir ~/iso</w:t>
      </w:r>
      <w:r>
        <w:br/>
      </w:r>
      <w:r>
        <w:rPr>
          <w:rStyle w:val="VerbatimChar"/>
        </w:rPr>
        <w:t xml:space="preserve">$ cd ~/iso</w:t>
      </w:r>
    </w:p>
    <w:p>
      <w:pPr>
        <w:numPr>
          <w:ilvl w:val="2"/>
          <w:numId w:val="1020"/>
        </w:numPr>
      </w:pPr>
      <w:r>
        <w:t xml:space="preserve">使用</w:t>
      </w:r>
      <w:r>
        <w:rPr>
          <w:bCs/>
          <w:b/>
        </w:rPr>
        <w:t xml:space="preserve">wget</w:t>
      </w:r>
      <w:r>
        <w:t xml:space="preserve">命令远程下载发布包和检验文件，命令中的</w:t>
      </w:r>
      <w:r>
        <w:t xml:space="preserve"> </w:t>
      </w:r>
      <w:r>
        <w:rPr>
          <w:iCs/>
          <w:i/>
        </w:rPr>
        <w:t xml:space="preserve">ipaddriso</w:t>
      </w:r>
      <w:r>
        <w:t xml:space="preserve"> </w:t>
      </w:r>
      <w:r>
        <w:t xml:space="preserve">和</w:t>
      </w:r>
      <w:r>
        <w:t xml:space="preserve"> </w:t>
      </w:r>
      <w:r>
        <w:rPr>
          <w:iCs/>
          <w:i/>
        </w:rPr>
        <w:t xml:space="preserve">ipaddrisosum</w:t>
      </w:r>
      <w:r>
        <w:t xml:space="preserve"> </w:t>
      </w:r>
      <w:r>
        <w:t xml:space="preserve">分别为1.g和1.h中记录的地址。</w:t>
      </w:r>
    </w:p>
    <w:p>
      <w:pPr>
        <w:numPr>
          <w:ilvl w:val="2"/>
          <w:numId w:val="1000"/>
        </w:numPr>
        <w:pStyle w:val="SourceCode"/>
      </w:pPr>
      <w:r>
        <w:rPr>
          <w:rStyle w:val="VerbatimChar"/>
        </w:rPr>
        <w:t xml:space="preserve">$ wget ipaddriso</w:t>
      </w:r>
      <w:r>
        <w:br/>
      </w:r>
      <w:r>
        <w:rPr>
          <w:rStyle w:val="VerbatimChar"/>
        </w:rPr>
        <w:t xml:space="preserve">$ wget ipaddrisosum</w:t>
      </w:r>
    </w:p>
    <w:p>
      <w:pPr>
        <w:numPr>
          <w:ilvl w:val="0"/>
          <w:numId w:val="1016"/>
        </w:numPr>
      </w:pPr>
      <w:r>
        <w:t xml:space="preserve">发布包完整性校验。</w:t>
      </w:r>
    </w:p>
    <w:p>
      <w:pPr>
        <w:numPr>
          <w:ilvl w:val="1"/>
          <w:numId w:val="1022"/>
        </w:numPr>
      </w:pPr>
      <w:r>
        <w:t xml:space="preserve">获取校验文件中的校验值。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$ cat openEuler-21.09-aarch64-dvd.iso.sha256sum</w:t>
      </w:r>
    </w:p>
    <w:p>
      <w:pPr>
        <w:numPr>
          <w:ilvl w:val="1"/>
          <w:numId w:val="1022"/>
        </w:numPr>
      </w:pPr>
      <w:r>
        <w:t xml:space="preserve">计算openEuler发布包的sha256校验值。</w:t>
      </w:r>
    </w:p>
    <w:p>
      <w:pPr>
        <w:numPr>
          <w:ilvl w:val="1"/>
          <w:numId w:val="1000"/>
        </w:numPr>
        <w:pStyle w:val="SourceCode"/>
      </w:pPr>
      <w:r>
        <w:rPr>
          <w:rStyle w:val="VerbatimChar"/>
        </w:rPr>
        <w:t xml:space="preserve">$ sha256sum openEuler-21.09-aarch64-dvd.iso</w:t>
      </w:r>
    </w:p>
    <w:p>
      <w:pPr>
        <w:numPr>
          <w:ilvl w:val="1"/>
          <w:numId w:val="1000"/>
        </w:numPr>
      </w:pPr>
      <w:r>
        <w:t xml:space="preserve">命令执行完成后，输出校验值。</w:t>
      </w:r>
    </w:p>
    <w:p>
      <w:pPr>
        <w:numPr>
          <w:ilvl w:val="1"/>
          <w:numId w:val="1022"/>
        </w:numPr>
      </w:pPr>
      <w:r>
        <w:t xml:space="preserve">对比步骤1和步骤2计算的校验值是否一致。</w:t>
      </w:r>
    </w:p>
    <w:p>
      <w:pPr>
        <w:numPr>
          <w:ilvl w:val="1"/>
          <w:numId w:val="1000"/>
        </w:numPr>
      </w:pPr>
      <w:r>
        <w:t xml:space="preserve">如果校验值一致说明iso文件完整性没有破坏，如果校验值不一致则可以确认文件完整性已被破坏，需要重新获取。</w:t>
      </w:r>
    </w:p>
    <w:p>
      <w:pPr>
        <w:numPr>
          <w:ilvl w:val="0"/>
          <w:numId w:val="1016"/>
        </w:numPr>
      </w:pPr>
      <w:r>
        <w:t xml:space="preserve">挂载ISO并创建为repo源。</w:t>
      </w:r>
    </w:p>
    <w:p>
      <w:pPr>
        <w:numPr>
          <w:ilvl w:val="0"/>
          <w:numId w:val="1000"/>
        </w:numPr>
      </w:pPr>
      <w:r>
        <w:t xml:space="preserve">在root权限下使用mount命令挂载镜像文件。</w:t>
      </w:r>
    </w:p>
    <w:p>
      <w:pPr>
        <w:numPr>
          <w:ilvl w:val="0"/>
          <w:numId w:val="1000"/>
        </w:numPr>
      </w:pPr>
      <w:r>
        <w:t xml:space="preserve">示例如下：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mount /home/iso/openEuler-21.09-aarch64-dvd.iso /mnt/</w:t>
      </w:r>
    </w:p>
    <w:p>
      <w:pPr>
        <w:numPr>
          <w:ilvl w:val="0"/>
          <w:numId w:val="1000"/>
        </w:numPr>
      </w:pPr>
      <w:r>
        <w:t xml:space="preserve">挂载好的mnt目录如下：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│── boot.catalog</w:t>
      </w:r>
      <w:r>
        <w:br/>
      </w:r>
      <w:r>
        <w:rPr>
          <w:rStyle w:val="VerbatimChar"/>
        </w:rPr>
        <w:t xml:space="preserve">│── docs</w:t>
      </w:r>
      <w:r>
        <w:br/>
      </w:r>
      <w:r>
        <w:rPr>
          <w:rStyle w:val="VerbatimChar"/>
        </w:rPr>
        <w:t xml:space="preserve">│── EFI</w:t>
      </w:r>
      <w:r>
        <w:br/>
      </w:r>
      <w:r>
        <w:rPr>
          <w:rStyle w:val="VerbatimChar"/>
        </w:rPr>
        <w:t xml:space="preserve">│── images</w:t>
      </w:r>
      <w:r>
        <w:br/>
      </w:r>
      <w:r>
        <w:rPr>
          <w:rStyle w:val="VerbatimChar"/>
        </w:rPr>
        <w:t xml:space="preserve">│── Packages</w:t>
      </w:r>
      <w:r>
        <w:br/>
      </w:r>
      <w:r>
        <w:rPr>
          <w:rStyle w:val="VerbatimChar"/>
        </w:rPr>
        <w:t xml:space="preserve">│── repodata</w:t>
      </w:r>
      <w:r>
        <w:br/>
      </w:r>
      <w:r>
        <w:rPr>
          <w:rStyle w:val="VerbatimChar"/>
        </w:rPr>
        <w:t xml:space="preserve">│── TRANS.TBL</w:t>
      </w:r>
      <w:r>
        <w:br/>
      </w:r>
      <w:r>
        <w:rPr>
          <w:rStyle w:val="VerbatimChar"/>
        </w:rPr>
        <w:t xml:space="preserve">└── RPM-GPG-KEY-openEuler</w:t>
      </w:r>
    </w:p>
    <w:p>
      <w:pPr>
        <w:numPr>
          <w:ilvl w:val="0"/>
          <w:numId w:val="1000"/>
        </w:numPr>
      </w:pPr>
      <w:r>
        <w:t xml:space="preserve">其中，Packages为rpm包所在的目录，repodata为repo源元数据所在的目录，RPM-GPG-KEY-openEuler为openEuler的签名公钥。</w:t>
      </w:r>
    </w:p>
    <w:p>
      <w:pPr>
        <w:numPr>
          <w:ilvl w:val="0"/>
          <w:numId w:val="1016"/>
        </w:numPr>
      </w:pPr>
      <w:r>
        <w:t xml:space="preserve">进入到yum源目录并查看目录下的.repo配置文件。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cd /etc/yum.repos.d</w:t>
      </w:r>
      <w:r>
        <w:br/>
      </w:r>
      <w:r>
        <w:rPr>
          <w:rStyle w:val="VerbatimChar"/>
        </w:rPr>
        <w:t xml:space="preserve">$ ls</w:t>
      </w:r>
      <w:r>
        <w:br/>
      </w:r>
      <w:r>
        <w:rPr>
          <w:rStyle w:val="VerbatimChar"/>
        </w:rPr>
        <w:t xml:space="preserve">openEuler.repo</w:t>
      </w:r>
    </w:p>
    <w:p>
      <w:pPr>
        <w:numPr>
          <w:ilvl w:val="0"/>
          <w:numId w:val="1016"/>
        </w:numPr>
      </w:pPr>
      <w:r>
        <w:t xml:space="preserve">在root权限下编辑openEuler.repo文件，将3中创建的repo源配置为本地yum源。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vi openEuler.repo</w:t>
      </w:r>
    </w:p>
    <w:p>
      <w:pPr>
        <w:numPr>
          <w:ilvl w:val="0"/>
          <w:numId w:val="1000"/>
        </w:numPr>
      </w:pPr>
      <w:r>
        <w:t xml:space="preserve">编辑openEuler.repo文件的内容如下：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[localosrepo]</w:t>
      </w:r>
      <w:r>
        <w:br/>
      </w:r>
      <w:r>
        <w:rPr>
          <w:rStyle w:val="VerbatimChar"/>
        </w:rPr>
        <w:t xml:space="preserve">name=localosrepo</w:t>
      </w:r>
      <w:r>
        <w:br/>
      </w:r>
      <w:r>
        <w:rPr>
          <w:rStyle w:val="VerbatimChar"/>
        </w:rPr>
        <w:t xml:space="preserve">baseurl=file:///mnt</w:t>
      </w:r>
      <w:r>
        <w:br/>
      </w:r>
      <w:r>
        <w:rPr>
          <w:rStyle w:val="VerbatimChar"/>
        </w:rPr>
        <w:t xml:space="preserve">enabled=1</w:t>
      </w:r>
      <w:r>
        <w:br/>
      </w:r>
      <w:r>
        <w:rPr>
          <w:rStyle w:val="VerbatimChar"/>
        </w:rPr>
        <w:t xml:space="preserve">gpgcheck=1</w:t>
      </w:r>
      <w:r>
        <w:br/>
      </w:r>
      <w:r>
        <w:rPr>
          <w:rStyle w:val="VerbatimChar"/>
        </w:rPr>
        <w:t xml:space="preserve">gpgkey=file:///mnt/RPM-GPG-KEY-openEuler</w:t>
      </w:r>
    </w:p>
    <w:bookmarkEnd w:id="24"/>
    <w:bookmarkEnd w:id="25"/>
    <w:bookmarkStart w:id="28" w:name="安装软件包"/>
    <w:p>
      <w:pPr>
        <w:pStyle w:val="Heading2"/>
      </w:pPr>
      <w:r>
        <w:t xml:space="preserve">安装软件包</w:t>
      </w:r>
    </w:p>
    <w:p>
      <w:pPr>
        <w:pStyle w:val="FirstParagraph"/>
      </w:pPr>
      <w:r>
        <w:t xml:space="preserve">安装开发过程中需要用到的软件。不同的开发需要的软件不一样，但安装方法相同，本章以安装常用的几个软件包（JDK，rpm-build）为例。有些开发软件openEuler操作系统已默认自带，如GCC、GNU make。</w:t>
      </w:r>
    </w:p>
    <w:bookmarkStart w:id="26" w:name="安装jdk软件包"/>
    <w:p>
      <w:pPr>
        <w:pStyle w:val="Heading3"/>
      </w:pPr>
      <w:r>
        <w:t xml:space="preserve">安装JDK软件包</w:t>
      </w:r>
    </w:p>
    <w:p>
      <w:pPr>
        <w:numPr>
          <w:ilvl w:val="0"/>
          <w:numId w:val="1023"/>
        </w:numPr>
      </w:pPr>
      <w:r>
        <w:t xml:space="preserve">执行</w:t>
      </w:r>
      <w:r>
        <w:rPr>
          <w:bCs/>
          <w:b/>
        </w:rPr>
        <w:t xml:space="preserve">dnf list installed | grep jdk</w:t>
      </w:r>
      <w:r>
        <w:t xml:space="preserve"> </w:t>
      </w:r>
      <w:r>
        <w:t xml:space="preserve">查询JDK软件是否已安装。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dnf list installed | grep jdk</w:t>
      </w:r>
    </w:p>
    <w:p>
      <w:pPr>
        <w:numPr>
          <w:ilvl w:val="0"/>
          <w:numId w:val="1000"/>
        </w:numPr>
      </w:pPr>
      <w:r>
        <w:t xml:space="preserve">查看命令打印信息，若打印信息中包含“jdk”，表示该软件已经安装了，则不需要再安装。若无任何打印信息，则表示该软件未安装。</w:t>
      </w:r>
    </w:p>
    <w:p>
      <w:pPr>
        <w:numPr>
          <w:ilvl w:val="0"/>
          <w:numId w:val="1023"/>
        </w:numPr>
      </w:pPr>
      <w:r>
        <w:t xml:space="preserve">清除缓存。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dnf clean all</w:t>
      </w:r>
    </w:p>
    <w:p>
      <w:pPr>
        <w:numPr>
          <w:ilvl w:val="0"/>
          <w:numId w:val="1023"/>
        </w:numPr>
      </w:pPr>
      <w:r>
        <w:t xml:space="preserve">创建缓存。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dnf makecache</w:t>
      </w:r>
    </w:p>
    <w:p>
      <w:pPr>
        <w:numPr>
          <w:ilvl w:val="0"/>
          <w:numId w:val="1023"/>
        </w:numPr>
      </w:pPr>
      <w:r>
        <w:t xml:space="preserve">查询可安装的JDK软件包。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dnf search jdk | grep jdk</w:t>
      </w:r>
    </w:p>
    <w:p>
      <w:pPr>
        <w:numPr>
          <w:ilvl w:val="0"/>
          <w:numId w:val="1000"/>
        </w:numPr>
      </w:pPr>
      <w:r>
        <w:t xml:space="preserve">查看命令打印信息，选择安装java-x.x.x-openjdk-devel.aarch64软件包。其中x.x.x为版本号。</w:t>
      </w:r>
    </w:p>
    <w:p>
      <w:pPr>
        <w:numPr>
          <w:ilvl w:val="0"/>
          <w:numId w:val="1023"/>
        </w:numPr>
      </w:pPr>
      <w:r>
        <w:t xml:space="preserve">在root权限下安装JDK软件包，以安装java-1.8.0-openjdk-devel软件包为例。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dnf install java-1.8.0-openjdk-devel.aarch64</w:t>
      </w:r>
    </w:p>
    <w:p>
      <w:pPr>
        <w:numPr>
          <w:ilvl w:val="0"/>
          <w:numId w:val="1023"/>
        </w:numPr>
      </w:pPr>
      <w:r>
        <w:t xml:space="preserve">查询JDK软件版本。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java -version</w:t>
      </w:r>
    </w:p>
    <w:p>
      <w:pPr>
        <w:numPr>
          <w:ilvl w:val="0"/>
          <w:numId w:val="1000"/>
        </w:numPr>
      </w:pPr>
      <w:r>
        <w:t xml:space="preserve">查看打印信息，若打印信息中包括“openjdk version "1.8.0_232"”信息，表示已正确安装，其中1.8.0_232为版本号。</w:t>
      </w:r>
    </w:p>
    <w:bookmarkEnd w:id="26"/>
    <w:bookmarkStart w:id="27" w:name="安装rpm-build软件包"/>
    <w:p>
      <w:pPr>
        <w:pStyle w:val="Heading3"/>
      </w:pPr>
      <w:r>
        <w:t xml:space="preserve">安装rpm-build软件包</w:t>
      </w:r>
    </w:p>
    <w:p>
      <w:pPr>
        <w:numPr>
          <w:ilvl w:val="0"/>
          <w:numId w:val="1024"/>
        </w:numPr>
      </w:pPr>
      <w:r>
        <w:t xml:space="preserve">执行</w:t>
      </w:r>
      <w:r>
        <w:rPr>
          <w:bCs/>
          <w:b/>
        </w:rPr>
        <w:t xml:space="preserve">dnf list installed | grep rpm-build</w:t>
      </w:r>
      <w:r>
        <w:t xml:space="preserve"> </w:t>
      </w:r>
      <w:r>
        <w:t xml:space="preserve">查询rpm-build软件是否已安装。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dnf list installed | grep rpm-build</w:t>
      </w:r>
    </w:p>
    <w:p>
      <w:pPr>
        <w:numPr>
          <w:ilvl w:val="0"/>
          <w:numId w:val="1000"/>
        </w:numPr>
      </w:pPr>
      <w:r>
        <w:t xml:space="preserve">查看命令打印信息，若打印信息中包含“rpm-build”，表示该软件已经安装了，则不需要再安装。若无任何打印信息，则表示该软件未安装。</w:t>
      </w:r>
    </w:p>
    <w:p>
      <w:pPr>
        <w:numPr>
          <w:ilvl w:val="0"/>
          <w:numId w:val="1024"/>
        </w:numPr>
      </w:pPr>
      <w:r>
        <w:t xml:space="preserve">清除缓存。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dnf clean all</w:t>
      </w:r>
    </w:p>
    <w:p>
      <w:pPr>
        <w:numPr>
          <w:ilvl w:val="0"/>
          <w:numId w:val="1024"/>
        </w:numPr>
      </w:pPr>
      <w:r>
        <w:t xml:space="preserve">创建缓存。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dnf makecache</w:t>
      </w:r>
    </w:p>
    <w:p>
      <w:pPr>
        <w:numPr>
          <w:ilvl w:val="0"/>
          <w:numId w:val="1024"/>
        </w:numPr>
      </w:pPr>
      <w:r>
        <w:t xml:space="preserve">在root权限下安装rpm-build软件包。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# dnf install rpm-build</w:t>
      </w:r>
    </w:p>
    <w:p>
      <w:pPr>
        <w:numPr>
          <w:ilvl w:val="0"/>
          <w:numId w:val="1024"/>
        </w:numPr>
      </w:pPr>
      <w:r>
        <w:t xml:space="preserve">查询rpm-build软件版本。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 rpmbuild --version</w:t>
      </w:r>
    </w:p>
    <w:bookmarkEnd w:id="27"/>
    <w:bookmarkEnd w:id="28"/>
    <w:bookmarkStart w:id="35" w:name="使用ide进行java开发"/>
    <w:p>
      <w:pPr>
        <w:pStyle w:val="Heading2"/>
      </w:pPr>
      <w:r>
        <w:t xml:space="preserve">使用IDE进行Java开发</w:t>
      </w:r>
    </w:p>
    <w:p>
      <w:pPr>
        <w:pStyle w:val="FirstParagraph"/>
      </w:pPr>
      <w:r>
        <w:t xml:space="preserve">对于小型的Java程序，可以直接参考“使用JDK编译”章节得到可运行Java应用。但是对于大中型Java应用，这种方式已经无法满足开发者的需求。因此您可以参考如下步骤安装IDE并进行使用，以方便您在openEuler系统上的Java开发工作。</w:t>
      </w:r>
    </w:p>
    <w:bookmarkStart w:id="29" w:name="简介"/>
    <w:p>
      <w:pPr>
        <w:pStyle w:val="Heading3"/>
      </w:pPr>
      <w:r>
        <w:t xml:space="preserve">简介</w:t>
      </w:r>
    </w:p>
    <w:p>
      <w:pPr>
        <w:pStyle w:val="FirstParagraph"/>
      </w:pPr>
      <w:r>
        <w:t xml:space="preserve">IntelliJ IDEA是一款非常流行的Java IDE，其社区版可以免费下载使用。目前openEuler支持使用IntelliJ IDEA集成开发环境（IDE）进行Java程序的开发，从而可以提升开发人员的工作效率。</w:t>
      </w:r>
    </w:p>
    <w:bookmarkEnd w:id="29"/>
    <w:bookmarkStart w:id="30" w:name="使用mobaxterm登录服务器"/>
    <w:p>
      <w:pPr>
        <w:pStyle w:val="Heading3"/>
      </w:pPr>
      <w:r>
        <w:t xml:space="preserve">使用MobaXterm登录服务器</w:t>
      </w:r>
    </w:p>
    <w:p>
      <w:pPr>
        <w:pStyle w:val="FirstParagraph"/>
      </w:pPr>
      <w:r>
        <w:t xml:space="preserve">MobaXterm是一款非常优秀的SSH客户端，其自带X Server，可以轻松解决远程GUI显示问题。</w:t>
      </w:r>
    </w:p>
    <w:p>
      <w:pPr>
        <w:pStyle w:val="BodyText"/>
      </w:pPr>
      <w:r>
        <w:t xml:space="preserve">您需要提前下载安装好MobaXterm并打开，然后SSH登录您的服务器并进行以下操作。</w:t>
      </w:r>
    </w:p>
    <w:bookmarkEnd w:id="30"/>
    <w:bookmarkStart w:id="31" w:name="设置jdk环境"/>
    <w:p>
      <w:pPr>
        <w:pStyle w:val="Heading3"/>
      </w:pPr>
      <w:r>
        <w:t xml:space="preserve">设置JDK环境</w:t>
      </w:r>
    </w:p>
    <w:p>
      <w:pPr>
        <w:pStyle w:val="FirstParagraph"/>
      </w:pPr>
      <w:r>
        <w:t xml:space="preserve">在设置JAVA_HOME之前您需要先找到JDK的安装路径。在“开发环境准备 &gt; 安装软件包 &gt; 安装JDK软件包”章节中您已经学会了如何安装JDK，如果您还没安装好JDK，请提前安好。</w:t>
      </w:r>
    </w:p>
    <w:p>
      <w:pPr>
        <w:pStyle w:val="BodyText"/>
      </w:pPr>
      <w:r>
        <w:t xml:space="preserve">查看java路径，命令如下：</w:t>
      </w:r>
    </w:p>
    <w:p>
      <w:pPr>
        <w:pStyle w:val="SourceCode"/>
      </w:pPr>
      <w:r>
        <w:rPr>
          <w:rStyle w:val="VerbatimChar"/>
        </w:rPr>
        <w:t xml:space="preserve">$ which java</w:t>
      </w:r>
      <w:r>
        <w:br/>
      </w:r>
      <w:r>
        <w:rPr>
          <w:rStyle w:val="VerbatimChar"/>
        </w:rPr>
        <w:t xml:space="preserve">/usr/bin/java</w:t>
      </w:r>
    </w:p>
    <w:p>
      <w:pPr>
        <w:pStyle w:val="FirstParagraph"/>
      </w:pPr>
      <w:r>
        <w:t xml:space="preserve">查看软链接的实际指向目录，命令如下：</w:t>
      </w:r>
    </w:p>
    <w:p>
      <w:pPr>
        <w:pStyle w:val="SourceCode"/>
      </w:pPr>
      <w:r>
        <w:rPr>
          <w:rStyle w:val="VerbatimChar"/>
        </w:rPr>
        <w:t xml:space="preserve">$ ls -la /usr/bin/java</w:t>
      </w:r>
      <w:r>
        <w:br/>
      </w:r>
      <w:r>
        <w:rPr>
          <w:rStyle w:val="VerbatimChar"/>
        </w:rPr>
        <w:t xml:space="preserve">lrwxrwxrwx. 1 root root  22 Mar 6 20:28 /usr/bin/java -&gt; /etc/alternatives/java</w:t>
      </w:r>
      <w:r>
        <w:br/>
      </w:r>
      <w:r>
        <w:rPr>
          <w:rStyle w:val="VerbatimChar"/>
        </w:rPr>
        <w:t xml:space="preserve">$ ls -la /etc/alternatives/java</w:t>
      </w:r>
      <w:r>
        <w:br/>
      </w:r>
      <w:r>
        <w:rPr>
          <w:rStyle w:val="VerbatimChar"/>
        </w:rPr>
        <w:t xml:space="preserve">lrwxrwxrwx. 1 root root  83 Mar 6 20:28 /etc/alternatives/java -&gt; /usr/lib/jvm/java-1.8.0-openjdk-1.8.0.232.b09-1.h2.aarch64/jre/bin/java</w:t>
      </w:r>
    </w:p>
    <w:p>
      <w:pPr>
        <w:pStyle w:val="FirstParagraph"/>
      </w:pPr>
      <w:r>
        <w:t xml:space="preserve">发现JDK的真实路径为/usr/lib/jvm/java-1.8.0-openjdk-1.8.0.232.b09-1.h2.aarch64，设置JAVA_HOME和PATH，命令如下：</w:t>
      </w:r>
    </w:p>
    <w:p>
      <w:pPr>
        <w:pStyle w:val="SourceCode"/>
      </w:pPr>
      <w:r>
        <w:rPr>
          <w:rStyle w:val="VerbatimChar"/>
        </w:rPr>
        <w:t xml:space="preserve">$ export JAVA_HOME=/usr/lib/jvm/java-1.8.0-openjdk-1.8.0.232.b09-1.h2.aarch64</w:t>
      </w:r>
      <w:r>
        <w:br/>
      </w:r>
      <w:r>
        <w:rPr>
          <w:rStyle w:val="VerbatimChar"/>
        </w:rPr>
        <w:t xml:space="preserve">$ export PATH=$JAVA_HOME/bin:$PATH</w:t>
      </w:r>
    </w:p>
    <w:bookmarkEnd w:id="31"/>
    <w:bookmarkStart w:id="32" w:name="下载安装gtk库"/>
    <w:p>
      <w:pPr>
        <w:pStyle w:val="Heading3"/>
      </w:pPr>
      <w:r>
        <w:t xml:space="preserve">下载安装GTK库</w:t>
      </w:r>
    </w:p>
    <w:p>
      <w:pPr>
        <w:pStyle w:val="FirstParagraph"/>
      </w:pPr>
      <w:r>
        <w:t xml:space="preserve">运行如下命令:</w:t>
      </w:r>
    </w:p>
    <w:p>
      <w:pPr>
        <w:pStyle w:val="SourceCode"/>
      </w:pPr>
      <w:r>
        <w:rPr>
          <w:rStyle w:val="VerbatimChar"/>
        </w:rPr>
        <w:t xml:space="preserve">$ dnf list installed | grep gtk</w:t>
      </w:r>
    </w:p>
    <w:p>
      <w:pPr>
        <w:pStyle w:val="FirstParagraph"/>
      </w:pPr>
      <w:r>
        <w:t xml:space="preserve">如果显示gtk2或者gtk3，则表示您已安装该库，可以直接跳过进入下一步，否则在root权限西下运行如下命令自动下载安装gtk库。</w:t>
      </w:r>
    </w:p>
    <w:p>
      <w:pPr>
        <w:pStyle w:val="SourceCode"/>
      </w:pPr>
      <w:r>
        <w:rPr>
          <w:rStyle w:val="VerbatimChar"/>
        </w:rPr>
        <w:t xml:space="preserve"># dnf -y install gtk2 libXtst libXrender  xauth</w:t>
      </w:r>
    </w:p>
    <w:bookmarkEnd w:id="32"/>
    <w:bookmarkStart w:id="33" w:name="设置x11-forwarding"/>
    <w:p>
      <w:pPr>
        <w:pStyle w:val="Heading3"/>
      </w:pPr>
      <w:r>
        <w:t xml:space="preserve">设置X11 Forwarding</w:t>
      </w:r>
    </w:p>
    <w:p>
      <w:pPr>
        <w:pStyle w:val="FirstParagraph"/>
      </w:pPr>
      <w:r>
        <w:t xml:space="preserve">切换到sshd配置目录</w:t>
      </w:r>
    </w:p>
    <w:p>
      <w:pPr>
        <w:pStyle w:val="SourceCode"/>
      </w:pPr>
      <w:r>
        <w:rPr>
          <w:rStyle w:val="VerbatimChar"/>
        </w:rPr>
        <w:t xml:space="preserve">$ cd ~/.ssh</w:t>
      </w:r>
    </w:p>
    <w:p>
      <w:pPr>
        <w:pStyle w:val="FirstParagraph"/>
      </w:pPr>
      <w:r>
        <w:t xml:space="preserve">如果该目录不存在，则创建目录后再进行切换，创建目录命令如下：</w:t>
      </w:r>
    </w:p>
    <w:p>
      <w:pPr>
        <w:pStyle w:val="SourceCode"/>
      </w:pPr>
      <w:r>
        <w:rPr>
          <w:rStyle w:val="VerbatimChar"/>
        </w:rPr>
        <w:t xml:space="preserve">$ mkdir ~/.ssh</w:t>
      </w:r>
    </w:p>
    <w:p>
      <w:pPr>
        <w:pStyle w:val="FirstParagraph"/>
      </w:pPr>
      <w:r>
        <w:t xml:space="preserve">然后在.ssh目录下编辑config文件并保存：</w:t>
      </w:r>
    </w:p>
    <w:p>
      <w:pPr>
        <w:numPr>
          <w:ilvl w:val="0"/>
          <w:numId w:val="1025"/>
        </w:numPr>
      </w:pPr>
      <w:r>
        <w:t xml:space="preserve">使用vim打卡config文件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$ vim config</w:t>
      </w:r>
    </w:p>
    <w:p>
      <w:pPr>
        <w:numPr>
          <w:ilvl w:val="0"/>
          <w:numId w:val="1025"/>
        </w:numPr>
      </w:pPr>
      <w:r>
        <w:t xml:space="preserve">将以下内容添加到文件末尾并保存：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Host *</w:t>
      </w:r>
      <w:r>
        <w:br/>
      </w:r>
      <w:r>
        <w:rPr>
          <w:rStyle w:val="VerbatimChar"/>
        </w:rPr>
        <w:t xml:space="preserve">          ForwardAgent yes</w:t>
      </w:r>
      <w:r>
        <w:br/>
      </w:r>
      <w:r>
        <w:rPr>
          <w:rStyle w:val="VerbatimChar"/>
        </w:rPr>
        <w:t xml:space="preserve">          ForwardX11 yes</w:t>
      </w:r>
    </w:p>
    <w:bookmarkEnd w:id="33"/>
    <w:bookmarkStart w:id="34" w:name="下载并运行intellij-idea"/>
    <w:p>
      <w:pPr>
        <w:pStyle w:val="Heading3"/>
      </w:pPr>
      <w:r>
        <w:t xml:space="preserve">下载并运行IntelliJ IDEA</w:t>
      </w:r>
    </w:p>
    <w:p>
      <w:pPr>
        <w:pStyle w:val="FirstParagraph"/>
      </w:pPr>
      <w:r>
        <w:t xml:space="preserve">在执行如上环境配置后，您就可以下载使用IntelliJ IDEA了。鉴于最新版的IntelliJ IDEA和openEuler系统在部分功能上有兼容性问题，建议您从此链接下载2018版本linux压缩包。下载好后把压缩包移到您想要安装该软件的目录，对压缩包进行解压：</w:t>
      </w:r>
    </w:p>
    <w:p>
      <w:pPr>
        <w:pStyle w:val="SourceCode"/>
      </w:pPr>
      <w:r>
        <w:rPr>
          <w:rStyle w:val="VerbatimChar"/>
        </w:rPr>
        <w:t xml:space="preserve">$ tar xf ideaIC-2018.3.tar.gz</w:t>
      </w:r>
    </w:p>
    <w:p>
      <w:pPr>
        <w:pStyle w:val="FirstParagraph"/>
      </w:pPr>
      <w:r>
        <w:t xml:space="preserve">解压后切换到IntelliJ IDEA的目录下并运行。</w:t>
      </w:r>
    </w:p>
    <w:p>
      <w:pPr>
        <w:pStyle w:val="SourceCode"/>
      </w:pPr>
      <w:r>
        <w:rPr>
          <w:rStyle w:val="VerbatimChar"/>
        </w:rPr>
        <w:t xml:space="preserve">$ cd ./idea-IC-183.4284.148</w:t>
      </w:r>
      <w:r>
        <w:br/>
      </w:r>
      <w:r>
        <w:rPr>
          <w:rStyle w:val="VerbatimChar"/>
        </w:rPr>
        <w:t xml:space="preserve">$ bin/idea.sh &amp;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openeuler.org&#12290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openeuler.org&#12290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开发环境准备</dc:title>
  <dc:creator/>
  <cp:keywords/>
  <dcterms:created xsi:type="dcterms:W3CDTF">2026-07-17T18:11:25Z</dcterms:created>
  <dcterms:modified xsi:type="dcterms:W3CDTF">2026-07-17T18:11:25Z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