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B44" w:rsidRPr="00FB4B44" w:rsidRDefault="00FB4B44" w:rsidP="00FB4B44">
      <w:pPr>
        <w:widowControl/>
        <w:shd w:val="clear" w:color="auto" w:fill="FFFFFF"/>
        <w:spacing w:after="150"/>
        <w:jc w:val="left"/>
        <w:outlineLvl w:val="0"/>
        <w:rPr>
          <w:rFonts w:ascii="Open Sans" w:eastAsia="宋体" w:hAnsi="Open Sans" w:cs="Open Sans"/>
          <w:b/>
          <w:bCs/>
          <w:color w:val="000000"/>
          <w:kern w:val="36"/>
          <w:sz w:val="50"/>
          <w:szCs w:val="50"/>
        </w:rPr>
      </w:pPr>
      <w:r w:rsidRPr="00FB4B44">
        <w:rPr>
          <w:rFonts w:ascii="Open Sans" w:eastAsia="宋体" w:hAnsi="Open Sans" w:cs="Open Sans"/>
          <w:b/>
          <w:bCs/>
          <w:color w:val="000000"/>
          <w:kern w:val="36"/>
          <w:sz w:val="50"/>
          <w:szCs w:val="50"/>
        </w:rPr>
        <w:t>解释器模式</w:t>
      </w:r>
    </w:p>
    <w:p w:rsidR="00FB4B44" w:rsidRPr="00FB4B44" w:rsidRDefault="00FB4B44" w:rsidP="00FB4B4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B4B44">
        <w:rPr>
          <w:rFonts w:ascii="Helvetica" w:eastAsia="宋体" w:hAnsi="Helvetica" w:cs="Helvetica"/>
          <w:color w:val="333333"/>
          <w:kern w:val="0"/>
          <w:sz w:val="20"/>
          <w:szCs w:val="20"/>
        </w:rPr>
        <w:t>解释器模式（</w:t>
      </w:r>
      <w:r w:rsidRPr="00FB4B44">
        <w:rPr>
          <w:rFonts w:ascii="Helvetica" w:eastAsia="宋体" w:hAnsi="Helvetica" w:cs="Helvetica"/>
          <w:color w:val="333333"/>
          <w:kern w:val="0"/>
          <w:sz w:val="20"/>
          <w:szCs w:val="20"/>
        </w:rPr>
        <w:t>Interpreter Pattern</w:t>
      </w:r>
      <w:r w:rsidRPr="00FB4B44">
        <w:rPr>
          <w:rFonts w:ascii="Helvetica" w:eastAsia="宋体" w:hAnsi="Helvetica" w:cs="Helvetica"/>
          <w:color w:val="333333"/>
          <w:kern w:val="0"/>
          <w:sz w:val="20"/>
          <w:szCs w:val="20"/>
        </w:rPr>
        <w:t>）提供了评估语言的语法或表达式的方式，它属于行为型模式。这种模式实现了一个表达式接口，该接口解释一个特定的上下文。这种模式被用在</w:t>
      </w:r>
      <w:r w:rsidRPr="00FB4B4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SQL </w:t>
      </w:r>
      <w:r w:rsidRPr="00FB4B44">
        <w:rPr>
          <w:rFonts w:ascii="Helvetica" w:eastAsia="宋体" w:hAnsi="Helvetica" w:cs="Helvetica"/>
          <w:color w:val="333333"/>
          <w:kern w:val="0"/>
          <w:sz w:val="20"/>
          <w:szCs w:val="20"/>
        </w:rPr>
        <w:t>解析、符号处理引擎等。</w:t>
      </w:r>
    </w:p>
    <w:p w:rsidR="00FB4B44" w:rsidRPr="00FB4B44" w:rsidRDefault="00FB4B44" w:rsidP="00FB4B44">
      <w:pPr>
        <w:widowControl/>
        <w:pBdr>
          <w:top w:val="single" w:sz="6" w:space="4" w:color="D4D4D4"/>
        </w:pBdr>
        <w:shd w:val="clear" w:color="auto" w:fill="FFFFFF"/>
        <w:spacing w:line="432" w:lineRule="atLeast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</w:pPr>
      <w:r w:rsidRPr="00FB4B44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介绍</w:t>
      </w:r>
    </w:p>
    <w:p w:rsidR="00FB4B44" w:rsidRPr="00FB4B44" w:rsidRDefault="00FB4B44" w:rsidP="00FB4B4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B4B4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意图：</w:t>
      </w:r>
      <w:r w:rsidRPr="00FB4B44">
        <w:rPr>
          <w:rFonts w:ascii="Helvetica" w:eastAsia="宋体" w:hAnsi="Helvetica" w:cs="Helvetica"/>
          <w:color w:val="333333"/>
          <w:kern w:val="0"/>
          <w:sz w:val="20"/>
          <w:szCs w:val="20"/>
        </w:rPr>
        <w:t>给定一个语言，定义它的文法表示，并定义一个解释器，这个解释器使用该标识来解释语言中的句子。</w:t>
      </w:r>
    </w:p>
    <w:p w:rsidR="00FB4B44" w:rsidRPr="00FB4B44" w:rsidRDefault="00FB4B44" w:rsidP="00FB4B4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B4B4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主要解决：</w:t>
      </w:r>
      <w:r w:rsidRPr="00FB4B44">
        <w:rPr>
          <w:rFonts w:ascii="Helvetica" w:eastAsia="宋体" w:hAnsi="Helvetica" w:cs="Helvetica"/>
          <w:color w:val="333333"/>
          <w:kern w:val="0"/>
          <w:sz w:val="20"/>
          <w:szCs w:val="20"/>
        </w:rPr>
        <w:t>对于一些固定文法构建一个解释句子的解释器。</w:t>
      </w:r>
    </w:p>
    <w:p w:rsidR="00FB4B44" w:rsidRPr="00FB4B44" w:rsidRDefault="00FB4B44" w:rsidP="00FB4B4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B4B4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何时使用：</w:t>
      </w:r>
      <w:r w:rsidRPr="00FB4B44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如果一种特定类型的问题发生的频率足够高，那么可能就值得将该问题的各个实例表述为一个简单语言中的句子。这样就可以构建一个解释器，该解释器通过解释这些句子来解决该问题。</w:t>
      </w:r>
    </w:p>
    <w:p w:rsidR="00FB4B44" w:rsidRPr="00FB4B44" w:rsidRDefault="00FB4B44" w:rsidP="00FB4B4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B4B4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如何解决：</w:t>
      </w:r>
      <w:r w:rsidRPr="00FB4B44">
        <w:rPr>
          <w:rFonts w:ascii="Helvetica" w:eastAsia="宋体" w:hAnsi="Helvetica" w:cs="Helvetica"/>
          <w:color w:val="333333"/>
          <w:kern w:val="0"/>
          <w:sz w:val="20"/>
          <w:szCs w:val="20"/>
        </w:rPr>
        <w:t>构件语法树，定义终结符与非终结符。</w:t>
      </w:r>
    </w:p>
    <w:p w:rsidR="00FB4B44" w:rsidRPr="00FB4B44" w:rsidRDefault="00FB4B44" w:rsidP="00FB4B4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B4B4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关键代码：</w:t>
      </w:r>
      <w:r w:rsidRPr="00FB4B44">
        <w:rPr>
          <w:rFonts w:ascii="Helvetica" w:eastAsia="宋体" w:hAnsi="Helvetica" w:cs="Helvetica"/>
          <w:color w:val="333333"/>
          <w:kern w:val="0"/>
          <w:sz w:val="20"/>
          <w:szCs w:val="20"/>
        </w:rPr>
        <w:t>构件环境类，包含解释器之外的一些全局信息，一般是</w:t>
      </w:r>
      <w:r w:rsidRPr="00FB4B4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HashMap</w:t>
      </w:r>
      <w:r w:rsidRPr="00FB4B44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FB4B44" w:rsidRPr="00FB4B44" w:rsidRDefault="00FB4B44" w:rsidP="00FB4B4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B4B4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应用实例：</w:t>
      </w:r>
      <w:r w:rsidRPr="00FB4B44">
        <w:rPr>
          <w:rFonts w:ascii="Helvetica" w:eastAsia="宋体" w:hAnsi="Helvetica" w:cs="Helvetica"/>
          <w:color w:val="333333"/>
          <w:kern w:val="0"/>
          <w:sz w:val="20"/>
          <w:szCs w:val="20"/>
        </w:rPr>
        <w:t>编译器、运算表达式计算。</w:t>
      </w:r>
    </w:p>
    <w:p w:rsidR="00FB4B44" w:rsidRPr="00FB4B44" w:rsidRDefault="00FB4B44" w:rsidP="00FB4B4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B4B4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优点：</w:t>
      </w:r>
      <w:r w:rsidRPr="00FB4B44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FB4B44">
        <w:rPr>
          <w:rFonts w:ascii="Helvetica" w:eastAsia="宋体" w:hAnsi="Helvetica" w:cs="Helvetica"/>
          <w:color w:val="333333"/>
          <w:kern w:val="0"/>
          <w:sz w:val="20"/>
          <w:szCs w:val="20"/>
        </w:rPr>
        <w:t>1</w:t>
      </w:r>
      <w:r w:rsidRPr="00FB4B44">
        <w:rPr>
          <w:rFonts w:ascii="Helvetica" w:eastAsia="宋体" w:hAnsi="Helvetica" w:cs="Helvetica"/>
          <w:color w:val="333333"/>
          <w:kern w:val="0"/>
          <w:sz w:val="20"/>
          <w:szCs w:val="20"/>
        </w:rPr>
        <w:t>、可扩展性比较好，灵活。</w:t>
      </w:r>
      <w:r w:rsidRPr="00FB4B4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2</w:t>
      </w:r>
      <w:r w:rsidRPr="00FB4B44">
        <w:rPr>
          <w:rFonts w:ascii="Helvetica" w:eastAsia="宋体" w:hAnsi="Helvetica" w:cs="Helvetica"/>
          <w:color w:val="333333"/>
          <w:kern w:val="0"/>
          <w:sz w:val="20"/>
          <w:szCs w:val="20"/>
        </w:rPr>
        <w:t>、增加了新的解释表达式的方式。</w:t>
      </w:r>
      <w:r w:rsidRPr="00FB4B4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3</w:t>
      </w:r>
      <w:r w:rsidRPr="00FB4B44">
        <w:rPr>
          <w:rFonts w:ascii="Helvetica" w:eastAsia="宋体" w:hAnsi="Helvetica" w:cs="Helvetica"/>
          <w:color w:val="333333"/>
          <w:kern w:val="0"/>
          <w:sz w:val="20"/>
          <w:szCs w:val="20"/>
        </w:rPr>
        <w:t>、易于实现简单文法。</w:t>
      </w:r>
    </w:p>
    <w:p w:rsidR="00FB4B44" w:rsidRPr="00FB4B44" w:rsidRDefault="00FB4B44" w:rsidP="00FB4B4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B4B4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缺点：</w:t>
      </w:r>
      <w:r w:rsidRPr="00FB4B44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FB4B44">
        <w:rPr>
          <w:rFonts w:ascii="Helvetica" w:eastAsia="宋体" w:hAnsi="Helvetica" w:cs="Helvetica"/>
          <w:color w:val="333333"/>
          <w:kern w:val="0"/>
          <w:sz w:val="20"/>
          <w:szCs w:val="20"/>
        </w:rPr>
        <w:t>1</w:t>
      </w:r>
      <w:r w:rsidRPr="00FB4B44">
        <w:rPr>
          <w:rFonts w:ascii="Helvetica" w:eastAsia="宋体" w:hAnsi="Helvetica" w:cs="Helvetica"/>
          <w:color w:val="333333"/>
          <w:kern w:val="0"/>
          <w:sz w:val="20"/>
          <w:szCs w:val="20"/>
        </w:rPr>
        <w:t>、可利用场景比较少。</w:t>
      </w:r>
      <w:r w:rsidRPr="00FB4B4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2</w:t>
      </w:r>
      <w:r w:rsidRPr="00FB4B44">
        <w:rPr>
          <w:rFonts w:ascii="Helvetica" w:eastAsia="宋体" w:hAnsi="Helvetica" w:cs="Helvetica"/>
          <w:color w:val="333333"/>
          <w:kern w:val="0"/>
          <w:sz w:val="20"/>
          <w:szCs w:val="20"/>
        </w:rPr>
        <w:t>、对于复杂的文法比较难维护。</w:t>
      </w:r>
      <w:r w:rsidRPr="00FB4B4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3</w:t>
      </w:r>
      <w:r w:rsidRPr="00FB4B44">
        <w:rPr>
          <w:rFonts w:ascii="Helvetica" w:eastAsia="宋体" w:hAnsi="Helvetica" w:cs="Helvetica"/>
          <w:color w:val="333333"/>
          <w:kern w:val="0"/>
          <w:sz w:val="20"/>
          <w:szCs w:val="20"/>
        </w:rPr>
        <w:t>、解释器模式会引起类膨胀。</w:t>
      </w:r>
      <w:r w:rsidRPr="00FB4B4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4</w:t>
      </w:r>
      <w:r w:rsidRPr="00FB4B44">
        <w:rPr>
          <w:rFonts w:ascii="Helvetica" w:eastAsia="宋体" w:hAnsi="Helvetica" w:cs="Helvetica"/>
          <w:color w:val="333333"/>
          <w:kern w:val="0"/>
          <w:sz w:val="20"/>
          <w:szCs w:val="20"/>
        </w:rPr>
        <w:t>、解释器模式采用递归调用方法。</w:t>
      </w:r>
    </w:p>
    <w:p w:rsidR="00FB4B44" w:rsidRPr="00FB4B44" w:rsidRDefault="00FB4B44" w:rsidP="00FB4B4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B4B4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使用场景：</w:t>
      </w:r>
      <w:r w:rsidRPr="00FB4B44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FB4B44">
        <w:rPr>
          <w:rFonts w:ascii="Helvetica" w:eastAsia="宋体" w:hAnsi="Helvetica" w:cs="Helvetica"/>
          <w:color w:val="333333"/>
          <w:kern w:val="0"/>
          <w:sz w:val="20"/>
          <w:szCs w:val="20"/>
        </w:rPr>
        <w:t>1</w:t>
      </w:r>
      <w:r w:rsidRPr="00FB4B44">
        <w:rPr>
          <w:rFonts w:ascii="Helvetica" w:eastAsia="宋体" w:hAnsi="Helvetica" w:cs="Helvetica"/>
          <w:color w:val="333333"/>
          <w:kern w:val="0"/>
          <w:sz w:val="20"/>
          <w:szCs w:val="20"/>
        </w:rPr>
        <w:t>、可以将一个需要解释执行的语言中的句子表示为一个抽象语法树。</w:t>
      </w:r>
      <w:r w:rsidRPr="00FB4B4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2</w:t>
      </w:r>
      <w:r w:rsidRPr="00FB4B44">
        <w:rPr>
          <w:rFonts w:ascii="Helvetica" w:eastAsia="宋体" w:hAnsi="Helvetica" w:cs="Helvetica"/>
          <w:color w:val="333333"/>
          <w:kern w:val="0"/>
          <w:sz w:val="20"/>
          <w:szCs w:val="20"/>
        </w:rPr>
        <w:t>、一些重复出现的问题可以用一种简单的语言来进行表达。</w:t>
      </w:r>
      <w:r w:rsidRPr="00FB4B4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3</w:t>
      </w:r>
      <w:r w:rsidRPr="00FB4B44">
        <w:rPr>
          <w:rFonts w:ascii="Helvetica" w:eastAsia="宋体" w:hAnsi="Helvetica" w:cs="Helvetica"/>
          <w:color w:val="333333"/>
          <w:kern w:val="0"/>
          <w:sz w:val="20"/>
          <w:szCs w:val="20"/>
        </w:rPr>
        <w:t>、一个简单语法需要解释的场景。</w:t>
      </w:r>
    </w:p>
    <w:p w:rsidR="00FB4B44" w:rsidRPr="00FB4B44" w:rsidRDefault="00FB4B44" w:rsidP="00FB4B4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B4B4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注意事项：</w:t>
      </w:r>
      <w:r w:rsidRPr="00FB4B44">
        <w:rPr>
          <w:rFonts w:ascii="Helvetica" w:eastAsia="宋体" w:hAnsi="Helvetica" w:cs="Helvetica"/>
          <w:color w:val="333333"/>
          <w:kern w:val="0"/>
          <w:sz w:val="20"/>
          <w:szCs w:val="20"/>
        </w:rPr>
        <w:t>可利用场景比较少，</w:t>
      </w:r>
      <w:r w:rsidRPr="00FB4B4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JAVA </w:t>
      </w:r>
      <w:r w:rsidRPr="00FB4B44">
        <w:rPr>
          <w:rFonts w:ascii="Helvetica" w:eastAsia="宋体" w:hAnsi="Helvetica" w:cs="Helvetica"/>
          <w:color w:val="333333"/>
          <w:kern w:val="0"/>
          <w:sz w:val="20"/>
          <w:szCs w:val="20"/>
        </w:rPr>
        <w:t>中如果碰到可以用</w:t>
      </w:r>
      <w:r w:rsidRPr="00FB4B4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expression4J </w:t>
      </w:r>
      <w:r w:rsidRPr="00FB4B44">
        <w:rPr>
          <w:rFonts w:ascii="Helvetica" w:eastAsia="宋体" w:hAnsi="Helvetica" w:cs="Helvetica"/>
          <w:color w:val="333333"/>
          <w:kern w:val="0"/>
          <w:sz w:val="20"/>
          <w:szCs w:val="20"/>
        </w:rPr>
        <w:t>代替。</w:t>
      </w:r>
    </w:p>
    <w:p w:rsidR="00FB4B44" w:rsidRPr="00FB4B44" w:rsidRDefault="00FB4B44" w:rsidP="00FB4B44">
      <w:pPr>
        <w:widowControl/>
        <w:pBdr>
          <w:top w:val="single" w:sz="6" w:space="4" w:color="D4D4D4"/>
        </w:pBdr>
        <w:shd w:val="clear" w:color="auto" w:fill="FFFFFF"/>
        <w:spacing w:line="432" w:lineRule="atLeast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</w:pPr>
      <w:r w:rsidRPr="00FB4B44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实现</w:t>
      </w:r>
    </w:p>
    <w:p w:rsidR="00FB4B44" w:rsidRPr="00FB4B44" w:rsidRDefault="00FB4B44" w:rsidP="00FB4B4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B4B44">
        <w:rPr>
          <w:rFonts w:ascii="Helvetica" w:eastAsia="宋体" w:hAnsi="Helvetica" w:cs="Helvetica"/>
          <w:color w:val="333333"/>
          <w:kern w:val="0"/>
          <w:sz w:val="20"/>
          <w:szCs w:val="20"/>
        </w:rPr>
        <w:t>我们将创建一个接口</w:t>
      </w:r>
      <w:r w:rsidRPr="00FB4B44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FB4B44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Expression</w:t>
      </w:r>
      <w:r w:rsidRPr="00FB4B44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FB4B44">
        <w:rPr>
          <w:rFonts w:ascii="Helvetica" w:eastAsia="宋体" w:hAnsi="Helvetica" w:cs="Helvetica"/>
          <w:color w:val="333333"/>
          <w:kern w:val="0"/>
          <w:sz w:val="20"/>
          <w:szCs w:val="20"/>
        </w:rPr>
        <w:t>和实现了</w:t>
      </w:r>
      <w:r w:rsidRPr="00FB4B44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FB4B44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Expression</w:t>
      </w:r>
      <w:r w:rsidRPr="00FB4B44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FB4B44">
        <w:rPr>
          <w:rFonts w:ascii="Helvetica" w:eastAsia="宋体" w:hAnsi="Helvetica" w:cs="Helvetica"/>
          <w:color w:val="333333"/>
          <w:kern w:val="0"/>
          <w:sz w:val="20"/>
          <w:szCs w:val="20"/>
        </w:rPr>
        <w:t>接口的实体类。定义作为上下文中主要解释器的</w:t>
      </w:r>
      <w:r w:rsidRPr="00FB4B44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TerminalExpression</w:t>
      </w:r>
      <w:r w:rsidRPr="00FB4B44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FB4B44">
        <w:rPr>
          <w:rFonts w:ascii="Helvetica" w:eastAsia="宋体" w:hAnsi="Helvetica" w:cs="Helvetica"/>
          <w:color w:val="333333"/>
          <w:kern w:val="0"/>
          <w:sz w:val="20"/>
          <w:szCs w:val="20"/>
        </w:rPr>
        <w:t>类。其他的类</w:t>
      </w:r>
      <w:r w:rsidRPr="00FB4B44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FB4B44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OrExpression</w:t>
      </w:r>
      <w:r w:rsidRPr="00FB4B44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FB4B44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AndExpression</w:t>
      </w:r>
      <w:r w:rsidRPr="00FB4B44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FB4B44">
        <w:rPr>
          <w:rFonts w:ascii="Helvetica" w:eastAsia="宋体" w:hAnsi="Helvetica" w:cs="Helvetica"/>
          <w:color w:val="333333"/>
          <w:kern w:val="0"/>
          <w:sz w:val="20"/>
          <w:szCs w:val="20"/>
        </w:rPr>
        <w:t>用于创建组合式表达式。</w:t>
      </w:r>
    </w:p>
    <w:p w:rsidR="00FB4B44" w:rsidRPr="00FB4B44" w:rsidRDefault="00FB4B44" w:rsidP="00FB4B4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B4B44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InterpreterPatternDemo</w:t>
      </w:r>
      <w:r w:rsidRPr="00FB4B44">
        <w:rPr>
          <w:rFonts w:ascii="Helvetica" w:eastAsia="宋体" w:hAnsi="Helvetica" w:cs="Helvetica"/>
          <w:color w:val="333333"/>
          <w:kern w:val="0"/>
          <w:sz w:val="20"/>
          <w:szCs w:val="20"/>
        </w:rPr>
        <w:t>，我们的演示类使用</w:t>
      </w:r>
      <w:r w:rsidRPr="00FB4B44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FB4B44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Expression</w:t>
      </w:r>
      <w:r w:rsidRPr="00FB4B44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FB4B44">
        <w:rPr>
          <w:rFonts w:ascii="Helvetica" w:eastAsia="宋体" w:hAnsi="Helvetica" w:cs="Helvetica"/>
          <w:color w:val="333333"/>
          <w:kern w:val="0"/>
          <w:sz w:val="20"/>
          <w:szCs w:val="20"/>
        </w:rPr>
        <w:t>类创建规则和演示表达式的解析。</w:t>
      </w:r>
    </w:p>
    <w:p w:rsidR="0002131E" w:rsidRPr="00FB4B44" w:rsidRDefault="00FB4B44" w:rsidP="00FB4B44"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05400" cy="4648200"/>
            <wp:effectExtent l="19050" t="0" r="0" b="0"/>
            <wp:docPr id="2" name="图片 1" descr="解释器模式的 UML 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解释器模式的 UML 图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464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2131E" w:rsidRPr="00FB4B44" w:rsidSect="000213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65AF5"/>
    <w:rsid w:val="0002131E"/>
    <w:rsid w:val="0004329C"/>
    <w:rsid w:val="000D246B"/>
    <w:rsid w:val="00165AF5"/>
    <w:rsid w:val="00181AF5"/>
    <w:rsid w:val="00F33C6F"/>
    <w:rsid w:val="00F97E24"/>
    <w:rsid w:val="00FB4B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131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65AF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65AF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65AF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65AF5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165A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65AF5"/>
  </w:style>
  <w:style w:type="paragraph" w:styleId="a4">
    <w:name w:val="Balloon Text"/>
    <w:basedOn w:val="a"/>
    <w:link w:val="Char"/>
    <w:uiPriority w:val="99"/>
    <w:semiHidden/>
    <w:unhideWhenUsed/>
    <w:rsid w:val="00165AF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65AF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体验用户30</dc:creator>
  <cp:keywords/>
  <dc:description/>
  <cp:lastModifiedBy>体验用户30</cp:lastModifiedBy>
  <cp:revision>5</cp:revision>
  <dcterms:created xsi:type="dcterms:W3CDTF">2017-02-16T04:03:00Z</dcterms:created>
  <dcterms:modified xsi:type="dcterms:W3CDTF">2017-02-17T06:06:00Z</dcterms:modified>
</cp:coreProperties>
</file>