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i-写作器-手机版设计文档prd-增补"/>
    <w:p>
      <w:pPr>
        <w:pStyle w:val="Heading1"/>
      </w:pPr>
      <w:r>
        <w:t xml:space="preserve">AI 写作器 · 手机版设计文档（PRD 增补）</w:t>
      </w:r>
    </w:p>
    <w:p>
      <w:pPr>
        <w:pStyle w:val="FirstParagraph"/>
      </w:pPr>
      <w:r>
        <w:rPr>
          <w:bCs/>
          <w:b/>
        </w:rPr>
        <w:t xml:space="preserve">文档版本</w:t>
      </w:r>
      <w:r>
        <w:t xml:space="preserve">：V1.0（Mobile 增补）</w:t>
      </w:r>
      <w:r>
        <w:t xml:space="preserve"> </w:t>
      </w:r>
      <w:r>
        <w:rPr>
          <w:bCs/>
          <w:b/>
        </w:rPr>
        <w:t xml:space="preserve">日期</w:t>
      </w:r>
      <w:r>
        <w:t xml:space="preserve">：2026-10-18</w:t>
      </w:r>
      <w:r>
        <w:t xml:space="preserve"> </w:t>
      </w:r>
      <w:r>
        <w:rPr>
          <w:bCs/>
          <w:b/>
        </w:rPr>
        <w:t xml:space="preserve">关联文档</w:t>
      </w:r>
      <w:r>
        <w:t xml:space="preserve">：AI写作器·需求设计文档 V1（2026-10-06）/ 一键仿写功能 PRD V2 修订版（2026-10-09）</w:t>
      </w:r>
    </w:p>
    <w:p>
      <w:r>
        <w:pict>
          <v:rect style="width:0;height:1.5pt" o:hralign="center" o:hrstd="t" o:hr="t"/>
        </w:pict>
      </w:r>
    </w:p>
    <w:bookmarkStart w:id="20" w:name="一定位与范围"/>
    <w:p>
      <w:pPr>
        <w:pStyle w:val="Heading2"/>
      </w:pPr>
      <w:r>
        <w:t xml:space="preserve">一、定位与范围</w:t>
      </w:r>
    </w:p>
    <w:p>
      <w:pPr>
        <w:pStyle w:val="FirstParagraph"/>
      </w:pPr>
      <w:r>
        <w:t xml:space="preserve">手机版是桌面版的</w:t>
      </w:r>
      <w:r>
        <w:rPr>
          <w:bCs/>
          <w:b/>
        </w:rPr>
        <w:t xml:space="preserve">轻量延伸</w:t>
      </w:r>
      <w:r>
        <w:t xml:space="preserve">，不是全量移植。只保留三个高频、低操作负担的场景：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手机端定位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对应桌面版功能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一键仿写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完整保留，流程适配触屏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一键仿写全流程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只保留所见即所得单模式 + 基础格式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编辑器（砍掉源码模式）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项目列表、文档树、只读预览、大纲/人物浏览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 + 侧边栏应用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明确不做</w:t>
      </w:r>
      <w:r>
        <w:t xml:space="preserve">（手机端）：源码编辑模式、内嵌浏览器、多栏布局、人物库字段编辑（只读）、大纲拖拽排序（只读树）。</w:t>
      </w:r>
    </w:p>
    <w:p>
      <w:r>
        <w:pict>
          <v:rect style="width:0;height:1.5pt" o:hralign="center" o:hrstd="t" o:hr="t"/>
        </w:pict>
      </w:r>
    </w:p>
    <w:bookmarkEnd w:id="20"/>
    <w:bookmarkStart w:id="24" w:name="二可行性结论"/>
    <w:p>
      <w:pPr>
        <w:pStyle w:val="Heading2"/>
      </w:pPr>
      <w:r>
        <w:t xml:space="preserve">二、可行性结论</w:t>
      </w:r>
    </w:p>
    <w:p>
      <w:pPr>
        <w:pStyle w:val="FirstParagraph"/>
      </w:pPr>
      <w:r>
        <w:rPr>
          <w:bCs/>
          <w:b/>
        </w:rPr>
        <w:t xml:space="preserve">结论：可行。</w:t>
      </w:r>
      <w:r>
        <w:t xml:space="preserve"> </w:t>
      </w:r>
      <w:r>
        <w:t xml:space="preserve">功能取舍合理，架构上无需推翻现有设计，但有一处必须调整：</w:t>
      </w:r>
    </w:p>
    <w:bookmarkStart w:id="21" w:name="唯一硬障碍文件存储"/>
    <w:p>
      <w:pPr>
        <w:pStyle w:val="Heading3"/>
      </w:pPr>
      <w:r>
        <w:t xml:space="preserve">2.1 唯一硬障碍：文件存储</w:t>
      </w:r>
    </w:p>
    <w:p>
      <w:pPr>
        <w:pStyle w:val="FirstParagraph"/>
      </w:pPr>
      <w:r>
        <w:t xml:space="preserve">桌面版的根基是 File System Access API（项目 = 本地文件夹），</w:t>
      </w:r>
      <w:r>
        <w:rPr>
          <w:bCs/>
          <w:b/>
        </w:rPr>
        <w:t xml:space="preserve">手机浏览器不支持</w:t>
      </w:r>
      <w:r>
        <w:t xml:space="preserve">（Android Chrome 无</w:t>
      </w:r>
      <w:r>
        <w:t xml:space="preserve"> </w:t>
      </w:r>
      <w:r>
        <w:rPr>
          <w:rStyle w:val="VerbatimChar"/>
        </w:rPr>
        <w:t xml:space="preserve">showDirectoryPicker</w:t>
      </w:r>
      <w:r>
        <w:t xml:space="preserve">，iOS Safari 整体不支持该 API）。</w:t>
      </w:r>
    </w:p>
    <w:p>
      <w:pPr>
        <w:pStyle w:val="BodyText"/>
      </w:pPr>
      <w:r>
        <w:rPr>
          <w:bCs/>
          <w:b/>
        </w:rPr>
        <w:t xml:space="preserve">解决方案：复用 FS Adapter 抽象层，新增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MobileFSAdapter</w:t>
      </w:r>
    </w:p>
    <w:p>
      <w:pPr>
        <w:pStyle w:val="SourceCode"/>
      </w:pPr>
      <w:r>
        <w:rPr>
          <w:rStyle w:val="VerbatimChar"/>
        </w:rPr>
        <w:t xml:space="preserve">FSAdapter（既有接口，业务层零改动）</w:t>
      </w:r>
      <w:r>
        <w:br/>
      </w:r>
      <w:r>
        <w:rPr>
          <w:rStyle w:val="VerbatimChar"/>
        </w:rPr>
        <w:t xml:space="preserve">├── WebFSAdapter      ← 桌面端：File System Access API（既有）</w:t>
      </w:r>
      <w:r>
        <w:br/>
      </w:r>
      <w:r>
        <w:rPr>
          <w:rStyle w:val="VerbatimChar"/>
        </w:rPr>
        <w:t xml:space="preserve">├── MobileFSAdapter   ← 手机端新增：OPFS（浏览器私有文件系统）</w:t>
      </w:r>
      <w:r>
        <w:br/>
      </w:r>
      <w:r>
        <w:rPr>
          <w:rStyle w:val="VerbatimChar"/>
        </w:rPr>
        <w:t xml:space="preserve">└── WebDAVFSAdapter   ← 预留：云端同步（后续路线）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OPFS（Origin Private File System）</w:t>
      </w:r>
      <w:r>
        <w:t xml:space="preserve">：Android Chrome 86+ / iOS Safari 17+ 均支持，项目在浏览器内以”虚拟文件夹”形式存在，目录结构与桌面版完全一致（project.json / chapters/ / notes/ …）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导入/导出</w:t>
      </w:r>
      <w:r>
        <w:t xml:space="preserve">：支持将项目导出为 zip、从 zip 导入——这是与桌面端交换数据的第一版方式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预留 WebDAV</w:t>
      </w:r>
      <w:r>
        <w:t xml:space="preserve">：后续接入坚果云等 WebDAV 服务后，手机与电脑可共用一份数据</w:t>
      </w:r>
    </w:p>
    <w:bookmarkEnd w:id="21"/>
    <w:bookmarkStart w:id="22" w:name="形态选择响应式-h5"/>
    <w:p>
      <w:pPr>
        <w:pStyle w:val="Heading3"/>
      </w:pPr>
      <w:r>
        <w:t xml:space="preserve">2.2 形态选择：响应式 H5</w:t>
      </w:r>
    </w:p>
    <w:p>
      <w:pPr>
        <w:numPr>
          <w:ilvl w:val="0"/>
          <w:numId w:val="1002"/>
        </w:numPr>
        <w:pStyle w:val="Compact"/>
      </w:pPr>
      <w:r>
        <w:t xml:space="preserve">同一套 Vue 3 代码，通过断点（&lt;768px）切换移动端布局，维护成本最低</w:t>
      </w:r>
    </w:p>
    <w:p>
      <w:pPr>
        <w:numPr>
          <w:ilvl w:val="0"/>
          <w:numId w:val="1002"/>
        </w:numPr>
        <w:pStyle w:val="Compact"/>
      </w:pPr>
      <w:r>
        <w:t xml:space="preserve">后续可叠加 PWA 能力（添加到主屏幕、离线可用），形态接近 App，无需原生开发</w:t>
      </w:r>
    </w:p>
    <w:p>
      <w:pPr>
        <w:numPr>
          <w:ilvl w:val="0"/>
          <w:numId w:val="1002"/>
        </w:numPr>
        <w:pStyle w:val="Compact"/>
      </w:pPr>
      <w:r>
        <w:t xml:space="preserve">AI 模块、编辑器内核、FS Adapter、插件注册表全部复用，</w:t>
      </w:r>
      <w:r>
        <w:rPr>
          <w:bCs/>
          <w:b/>
        </w:rPr>
        <w:t xml:space="preserve">移动端工作量 ≈ 布局组件 + 存储适配层</w:t>
      </w:r>
    </w:p>
    <w:bookmarkEnd w:id="22"/>
    <w:bookmarkStart w:id="23" w:name="风险与对策"/>
    <w:p>
      <w:pPr>
        <w:pStyle w:val="Heading3"/>
      </w:pPr>
      <w:r>
        <w:t xml:space="preserve">2.3 风险与对策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OPFS 数据被浏览器清理（长期未使用/存储压力大时）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首页常驻「导出备份」入口；编辑时提示上次备份时间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手机端 AI 请求耗时长、易被打断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生成中支持后台继续 + 完成通知；断网自动保存已生成内容（沿用桌面版策略）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小屏上长流程（仿写四步解析）迷失感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顶部固定步骤条 + 每步可回退，进度自动保存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三信息架构与导航"/>
    <w:p>
      <w:pPr>
        <w:pStyle w:val="Heading2"/>
      </w:pPr>
      <w:r>
        <w:t xml:space="preserve">三、信息架构与导航</w:t>
      </w:r>
    </w:p>
    <w:bookmarkStart w:id="25" w:name="页面层级"/>
    <w:p>
      <w:pPr>
        <w:pStyle w:val="Heading3"/>
      </w:pPr>
      <w:r>
        <w:t xml:space="preserve">3.1 页面层级</w:t>
      </w:r>
    </w:p>
    <w:p>
      <w:pPr>
        <w:pStyle w:val="SourceCode"/>
      </w:pPr>
      <w:r>
        <w:rPr>
          <w:rStyle w:val="VerbatimChar"/>
        </w:rPr>
        <w:t xml:space="preserve">首页（项目列表）</w:t>
      </w:r>
      <w:r>
        <w:br/>
      </w:r>
      <w:r>
        <w:rPr>
          <w:rStyle w:val="VerbatimChar"/>
        </w:rPr>
        <w:t xml:space="preserve"> ├── 项目空间</w:t>
      </w:r>
      <w:r>
        <w:br/>
      </w:r>
      <w:r>
        <w:rPr>
          <w:rStyle w:val="VerbatimChar"/>
        </w:rPr>
        <w:t xml:space="preserve"> │    ├── 文档列表（默认页，含大纲/人物库入口）</w:t>
      </w:r>
      <w:r>
        <w:br/>
      </w:r>
      <w:r>
        <w:rPr>
          <w:rStyle w:val="VerbatimChar"/>
        </w:rPr>
        <w:t xml:space="preserve"> │    ├── 编辑器（点文档进入，全屏）</w:t>
      </w:r>
      <w:r>
        <w:br/>
      </w:r>
      <w:r>
        <w:rPr>
          <w:rStyle w:val="VerbatimChar"/>
        </w:rPr>
        <w:t xml:space="preserve"> │    └── 大纲 / 人物库（只读浏览页）</w:t>
      </w:r>
      <w:r>
        <w:br/>
      </w:r>
      <w:r>
        <w:rPr>
          <w:rStyle w:val="VerbatimChar"/>
        </w:rPr>
        <w:t xml:space="preserve"> └── 一键仿写（全屏流程）</w:t>
      </w:r>
      <w:r>
        <w:br/>
      </w:r>
      <w:r>
        <w:rPr>
          <w:rStyle w:val="VerbatimChar"/>
        </w:rPr>
        <w:t xml:space="preserve">      ├── 例文选择（底部弹层）</w:t>
      </w:r>
      <w:r>
        <w:br/>
      </w:r>
      <w:r>
        <w:rPr>
          <w:rStyle w:val="VerbatimChar"/>
        </w:rPr>
        <w:t xml:space="preserve">      ├── AI 分步解析（步骤 1-4，单栏堆叠）</w:t>
      </w:r>
      <w:r>
        <w:br/>
      </w:r>
      <w:r>
        <w:rPr>
          <w:rStyle w:val="VerbatimChar"/>
        </w:rPr>
        <w:t xml:space="preserve">      ├── 骨架编辑（Tab 切换四维度）</w:t>
      </w:r>
      <w:r>
        <w:br/>
      </w:r>
      <w:r>
        <w:rPr>
          <w:rStyle w:val="VerbatimChar"/>
        </w:rPr>
        <w:t xml:space="preserve">      └── 生成 → 完成 → 自动进入编辑器</w:t>
      </w:r>
    </w:p>
    <w:bookmarkEnd w:id="25"/>
    <w:bookmarkStart w:id="26" w:name="导航规则"/>
    <w:p>
      <w:pPr>
        <w:pStyle w:val="Heading3"/>
      </w:pPr>
      <w:r>
        <w:t xml:space="preserve">3.2 导航规则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无底部 Tab</w:t>
      </w:r>
      <w:r>
        <w:t xml:space="preserve">：手机版是”单任务流”应用，用系统级返回（左上返回键 + 手势）即可，不做常驻 Tab 栏，把屏幕高度全部留给内容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侧边栏应用 → 抽屉</w:t>
      </w:r>
      <w:r>
        <w:t xml:space="preserve">：桌面版左右侧边栏的应用，在移动端统一收进编辑器右上角「☰」拉起的</w:t>
      </w:r>
      <w:r>
        <w:rPr>
          <w:bCs/>
          <w:b/>
        </w:rPr>
        <w:t xml:space="preserve">底部抽屉</w:t>
      </w:r>
      <w:r>
        <w:t xml:space="preserve">，以选项卡切换（文档 / 大纲 / 人物 / AI 聊天）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单例原则保留</w:t>
      </w:r>
      <w:r>
        <w:t xml:space="preserve">：每种应用全局单例，与桌面版一致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四功能设计"/>
    <w:p>
      <w:pPr>
        <w:pStyle w:val="Heading2"/>
      </w:pPr>
      <w:r>
        <w:t xml:space="preserve">四、功能设计</w:t>
      </w:r>
    </w:p>
    <w:bookmarkStart w:id="28" w:name="项目查看"/>
    <w:p>
      <w:pPr>
        <w:pStyle w:val="Heading3"/>
      </w:pPr>
      <w:r>
        <w:t xml:space="preserve">4.1 项目查看</w:t>
      </w:r>
    </w:p>
    <w:p>
      <w:pPr>
        <w:pStyle w:val="FirstParagraph"/>
      </w:pPr>
      <w:r>
        <w:rPr>
          <w:bCs/>
          <w:b/>
        </w:rPr>
        <w:t xml:space="preserve">首页·项目列表</w:t>
      </w:r>
      <w:r>
        <w:t xml:space="preserve"> </w:t>
      </w:r>
      <w:r>
        <w:t xml:space="preserve">- 项目卡片：项目名、文档数、总字数、最近编辑时间</w:t>
      </w:r>
      <w:r>
        <w:t xml:space="preserve"> </w:t>
      </w:r>
      <w:r>
        <w:t xml:space="preserve">- 长按卡片：重命名 / 导出 zip / 删除（二次确认）</w:t>
      </w:r>
      <w:r>
        <w:t xml:space="preserve"> </w:t>
      </w:r>
      <w:r>
        <w:t xml:space="preserve">- 顶部操作：「+ 新建项目」「导入项目（zip）」</w:t>
      </w:r>
      <w:r>
        <w:t xml:space="preserve"> </w:t>
      </w:r>
      <w:r>
        <w:t xml:space="preserve">- 底部常驻主按钮：「一键仿写」（与桌面版首页入口对齐）</w:t>
      </w:r>
    </w:p>
    <w:p>
      <w:pPr>
        <w:pStyle w:val="BodyText"/>
      </w:pPr>
      <w:r>
        <w:rPr>
          <w:bCs/>
          <w:b/>
        </w:rPr>
        <w:t xml:space="preserve">项目空间·文档列表</w:t>
      </w:r>
      <w:r>
        <w:t xml:space="preserve"> </w:t>
      </w:r>
      <w:r>
        <w:t xml:space="preserve">- 顶部：项目名 + 总字数</w:t>
      </w:r>
      <w:r>
        <w:t xml:space="preserve"> </w:t>
      </w:r>
      <w:r>
        <w:t xml:space="preserve">- 分组列表：剧情大纲（outline.md）/ 正文（chapters/）/ 笔记（notes/）/ 资料库（library/）</w:t>
      </w:r>
      <w:r>
        <w:t xml:space="preserve"> </w:t>
      </w:r>
      <w:r>
        <w:t xml:space="preserve">- 点击文档 → 进入编辑器；左滑文档 → 重命名 / 删除</w:t>
      </w:r>
      <w:r>
        <w:t xml:space="preserve"> </w:t>
      </w:r>
      <w:r>
        <w:t xml:space="preserve">- 大纲与人物库为</w:t>
      </w:r>
      <w:r>
        <w:rPr>
          <w:bCs/>
          <w:b/>
        </w:rPr>
        <w:t xml:space="preserve">只读浏览</w:t>
      </w:r>
      <w:r>
        <w:t xml:space="preserve">：树状展开、人物卡片滑动浏览，不提供编辑（编辑回桌面端）</w:t>
      </w:r>
    </w:p>
    <w:bookmarkEnd w:id="28"/>
    <w:bookmarkStart w:id="29" w:name="基础编辑"/>
    <w:p>
      <w:pPr>
        <w:pStyle w:val="Heading3"/>
      </w:pPr>
      <w:r>
        <w:t xml:space="preserve">4.2 基础编辑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单模式</w:t>
      </w:r>
      <w:r>
        <w:t xml:space="preserve">：仅所见即所得（类 Typora），不提供源码模式切换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顶部栏</w:t>
      </w:r>
      <w:r>
        <w:t xml:space="preserve">：返回 / 当前文档名（点击可切换文档，拉起文档抽屉）/ 字数 / 「☰」应用抽屉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底部格式条</w:t>
      </w:r>
      <w:r>
        <w:t xml:space="preserve">（键盘上方常驻）：加粗、斜体、标题层级、引用、列表、分割线——七个高频操作，无二级菜单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编辑即保存</w:t>
      </w:r>
      <w:r>
        <w:t xml:space="preserve">：防抖自动写入 OPFS，与桌面版同一套保存逻辑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键盘适配</w:t>
      </w:r>
      <w:r>
        <w:t xml:space="preserve">：格式条随键盘升降；iOS 安全区适配</w:t>
      </w:r>
    </w:p>
    <w:bookmarkEnd w:id="29"/>
    <w:bookmarkStart w:id="30" w:name="选中文字-ai-操作触屏版"/>
    <w:p>
      <w:pPr>
        <w:pStyle w:val="Heading3"/>
      </w:pPr>
      <w:r>
        <w:t xml:space="preserve">4.3 选中文字 AI 操作（触屏版）</w:t>
      </w:r>
    </w:p>
    <w:p>
      <w:pPr>
        <w:pStyle w:val="FirstParagraph"/>
      </w:pPr>
      <w:r>
        <w:t xml:space="preserve">桌面版是”右键唤起”，手机端改为：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长按选中文字</w:t>
      </w:r>
      <w:r>
        <w:t xml:space="preserve"> </w:t>
      </w:r>
      <w:r>
        <w:t xml:space="preserve">→ 系统选区上方出现</w:t>
      </w:r>
      <w:r>
        <w:rPr>
          <w:bCs/>
          <w:b/>
        </w:rPr>
        <w:t xml:space="preserve">浮动工具条</w:t>
      </w:r>
      <w:r>
        <w:t xml:space="preserve">：</w:t>
      </w:r>
      <w:r>
        <w:rPr>
          <w:rStyle w:val="VerbatimChar"/>
        </w:rPr>
        <w:t xml:space="preserve">仿写 | 续写 | 润色 | 扩写 | 缩写 | ⋯更多（翻译/自定义指令）</w:t>
      </w:r>
    </w:p>
    <w:p>
      <w:pPr>
        <w:numPr>
          <w:ilvl w:val="0"/>
          <w:numId w:val="1005"/>
        </w:numPr>
        <w:pStyle w:val="Compact"/>
      </w:pPr>
      <w:r>
        <w:t xml:space="preserve">点击动作 →</w:t>
      </w:r>
      <w:r>
        <w:t xml:space="preserve"> </w:t>
      </w:r>
      <w:r>
        <w:rPr>
          <w:bCs/>
          <w:b/>
        </w:rPr>
        <w:t xml:space="preserve">半屏 Sheet</w:t>
      </w:r>
      <w:r>
        <w:t xml:space="preserve"> </w:t>
      </w:r>
      <w:r>
        <w:t xml:space="preserve">从底部升起：</w:t>
      </w:r>
    </w:p>
    <w:p>
      <w:pPr>
        <w:numPr>
          <w:ilvl w:val="1"/>
          <w:numId w:val="1006"/>
        </w:numPr>
        <w:pStyle w:val="Compact"/>
      </w:pPr>
      <w:r>
        <w:t xml:space="preserve">上半部：选中文本摘要 + 动作说明</w:t>
      </w:r>
    </w:p>
    <w:p>
      <w:pPr>
        <w:numPr>
          <w:ilvl w:val="1"/>
          <w:numId w:val="1006"/>
        </w:numPr>
        <w:pStyle w:val="Compact"/>
      </w:pPr>
      <w:r>
        <w:t xml:space="preserve">中部：AI 流式输出结果（Markdown 渲染）</w:t>
      </w:r>
    </w:p>
    <w:p>
      <w:pPr>
        <w:numPr>
          <w:ilvl w:val="1"/>
          <w:numId w:val="1006"/>
        </w:numPr>
        <w:pStyle w:val="Compact"/>
      </w:pPr>
      <w:r>
        <w:t xml:space="preserve">底部：追问输入框 + 「停止 / 重新生成」</w:t>
      </w:r>
    </w:p>
    <w:p>
      <w:pPr>
        <w:numPr>
          <w:ilvl w:val="0"/>
          <w:numId w:val="1005"/>
        </w:numPr>
        <w:pStyle w:val="Compact"/>
      </w:pPr>
      <w:r>
        <w:t xml:space="preserve">结果落回（每次由用户选择，与桌面版一致）：</w:t>
      </w:r>
      <w:r>
        <w:rPr>
          <w:bCs/>
          <w:b/>
        </w:rPr>
        <w:t xml:space="preserve">替换原文 / 插入到原文之后 / 仅复制</w:t>
      </w:r>
    </w:p>
    <w:p>
      <w:pPr>
        <w:numPr>
          <w:ilvl w:val="0"/>
          <w:numId w:val="1005"/>
        </w:numPr>
        <w:pStyle w:val="Compact"/>
      </w:pPr>
      <w:r>
        <w:t xml:space="preserve">Sheet 可上拉至全屏（长结果场景），下滑关闭（结果未落回时二次确认）</w:t>
      </w:r>
    </w:p>
    <w:bookmarkEnd w:id="30"/>
    <w:bookmarkStart w:id="31" w:name="一键仿写移动端流程适配"/>
    <w:p>
      <w:pPr>
        <w:pStyle w:val="Heading3"/>
      </w:pPr>
      <w:r>
        <w:t xml:space="preserve">4.4 一键仿写（移动端流程适配）</w:t>
      </w:r>
    </w:p>
    <w:p>
      <w:pPr>
        <w:pStyle w:val="FirstParagraph"/>
      </w:pPr>
      <w:r>
        <w:t xml:space="preserve">流程与桌面版完全一致：</w:t>
      </w:r>
      <w:r>
        <w:rPr>
          <w:bCs/>
          <w:b/>
        </w:rPr>
        <w:t xml:space="preserve">例文选择 → AI 分步解析 → 骨架编辑 → 生成</w:t>
      </w:r>
      <w:r>
        <w:t xml:space="preserve">，仅做布局适配。</w:t>
      </w:r>
    </w:p>
    <w:p>
      <w:pPr>
        <w:pStyle w:val="BodyText"/>
      </w:pPr>
      <w:r>
        <w:rPr>
          <w:bCs/>
          <w:b/>
        </w:rPr>
        <w:t xml:space="preserve">（1）例文选择</w:t>
      </w:r>
      <w:r>
        <w:t xml:space="preserve">：底部弹层（非居中弹窗），两个选项卡「从资料库选择 / 粘贴例文」；粘贴框高度随键盘自适应</w:t>
      </w:r>
    </w:p>
    <w:p>
      <w:pPr>
        <w:pStyle w:val="BodyText"/>
      </w:pPr>
      <w:r>
        <w:rPr>
          <w:bCs/>
          <w:b/>
        </w:rPr>
        <w:t xml:space="preserve">（2）AI 分步解析</w:t>
      </w:r>
      <w:r>
        <w:t xml:space="preserve">：桌面版”左对话 + 右结果”双栏 → 移动端</w:t>
      </w:r>
      <w:r>
        <w:rPr>
          <w:bCs/>
          <w:b/>
        </w:rPr>
        <w:t xml:space="preserve">单栏堆叠</w:t>
      </w:r>
      <w:r>
        <w:t xml:space="preserve">：</w:t>
      </w:r>
      <w:r>
        <w:t xml:space="preserve"> </w:t>
      </w:r>
      <w:r>
        <w:t xml:space="preserve">- 顶部固定：步骤条（世界观 → 人物 → 文风 → 大纲），当前步骤高亮</w:t>
      </w:r>
      <w:r>
        <w:t xml:space="preserve"> </w:t>
      </w:r>
      <w:r>
        <w:t xml:space="preserve">- 中部：当前步骤解析结果（条目卡片 / 人物卡片 / 大纲树）</w:t>
      </w:r>
      <w:r>
        <w:t xml:space="preserve"> </w:t>
      </w:r>
      <w:r>
        <w:t xml:space="preserve">- 底部：AI 对话条（输入修改意见），点击可展开为半屏对话历史</w:t>
      </w:r>
      <w:r>
        <w:t xml:space="preserve"> </w:t>
      </w:r>
      <w:r>
        <w:t xml:space="preserve">- 每步操作与桌面版一致：确认 / 提出修改 / 重新解析 / 上一步</w:t>
      </w:r>
    </w:p>
    <w:p>
      <w:pPr>
        <w:pStyle w:val="BodyText"/>
      </w:pPr>
      <w:r>
        <w:rPr>
          <w:bCs/>
          <w:b/>
        </w:rPr>
        <w:t xml:space="preserve">（3）骨架编辑</w:t>
      </w:r>
      <w:r>
        <w:t xml:space="preserve">：桌面版”左导航 + 右内容” → 移动端</w:t>
      </w:r>
      <w:r>
        <w:rPr>
          <w:bCs/>
          <w:b/>
        </w:rPr>
        <w:t xml:space="preserve">顶部 Tab</w:t>
      </w:r>
      <w:r>
        <w:t xml:space="preserve">（世界观 / 人物库 / 文风样例 / 大纲）：</w:t>
      </w:r>
      <w:r>
        <w:t xml:space="preserve"> </w:t>
      </w:r>
      <w:r>
        <w:t xml:space="preserve">- 条目卡片全宽，编辑交互不变（input 常时可编辑）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锁定按钮 🔒 放大至 44×44pt</w:t>
      </w:r>
      <w:r>
        <w:t xml:space="preserve"> </w:t>
      </w:r>
      <w:r>
        <w:t xml:space="preserve">触控热区，置灰 disabled 样式不变</w:t>
      </w:r>
      <w:r>
        <w:t xml:space="preserve"> </w:t>
      </w:r>
      <w:r>
        <w:t xml:space="preserve">- 「✨ AI 修改全部」「✨ AI 重新生成大纲」弹窗改为</w:t>
      </w:r>
      <w:r>
        <w:rPr>
          <w:bCs/>
          <w:b/>
        </w:rPr>
        <w:t xml:space="preserve">全屏对话框</w:t>
      </w:r>
      <w:r>
        <w:t xml:space="preserve">（小屏弹窗输入体验差）</w:t>
      </w:r>
      <w:r>
        <w:t xml:space="preserve"> </w:t>
      </w:r>
      <w:r>
        <w:t xml:space="preserve">- 底部固定栏保留：锁定计数 + 「生成文章」主按钮</w:t>
      </w:r>
    </w:p>
    <w:p>
      <w:pPr>
        <w:pStyle w:val="BodyText"/>
      </w:pPr>
      <w:r>
        <w:rPr>
          <w:bCs/>
          <w:b/>
        </w:rPr>
        <w:t xml:space="preserve">（4）生成阶段</w:t>
      </w:r>
      <w:r>
        <w:t xml:space="preserve">：</w:t>
      </w:r>
      <w:r>
        <w:t xml:space="preserve"> </w:t>
      </w:r>
      <w:r>
        <w:t xml:space="preserve">- 模式选择（一次性 / 逐段）改为底部弹层两卡片纵向排列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逐段生成</w:t>
      </w:r>
      <w:r>
        <w:t xml:space="preserve">移动端简化为单栏：顶部大纲进度条 → 中部当前段编辑器 → 底部 AI 面板（可展开）</w:t>
      </w:r>
      <w:r>
        <w:t xml:space="preserve"> </w:t>
      </w:r>
      <w:r>
        <w:t xml:space="preserve">- 生成中页面：进度条 + 当前章节提示，</w:t>
      </w:r>
      <w:r>
        <w:rPr>
          <w:bCs/>
          <w:b/>
        </w:rPr>
        <w:t xml:space="preserve">支持切后台继续生成</w:t>
      </w:r>
      <w:r>
        <w:t xml:space="preserve"> </w:t>
      </w:r>
      <w:r>
        <w:t xml:space="preserve">- 完成态：全屏完成页（非弹窗），展示统计（章节数/场景数/字数），主按钮「进入编辑器」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五交互与视觉规范"/>
    <w:p>
      <w:pPr>
        <w:pStyle w:val="Heading2"/>
      </w:pPr>
      <w:r>
        <w:t xml:space="preserve">五、交互与视觉规范</w:t>
      </w:r>
    </w:p>
    <w:bookmarkStart w:id="33" w:name="触屏规范"/>
    <w:p>
      <w:pPr>
        <w:pStyle w:val="Heading3"/>
      </w:pPr>
      <w:r>
        <w:t xml:space="preserve">5.1 触屏规范</w:t>
      </w:r>
    </w:p>
    <w:p>
      <w:pPr>
        <w:numPr>
          <w:ilvl w:val="0"/>
          <w:numId w:val="1007"/>
        </w:numPr>
        <w:pStyle w:val="Compact"/>
      </w:pPr>
      <w:r>
        <w:t xml:space="preserve">所有可点目标 ≥ 44×44pt；列表项高度 ≥ 56pt</w:t>
      </w:r>
    </w:p>
    <w:p>
      <w:pPr>
        <w:numPr>
          <w:ilvl w:val="0"/>
          <w:numId w:val="1007"/>
        </w:numPr>
        <w:pStyle w:val="Compact"/>
      </w:pPr>
      <w:r>
        <w:t xml:space="preserve">浮动工具条、Sheet、抽屉均支持手势关闭（下滑 / 侧滑返回）</w:t>
      </w:r>
    </w:p>
    <w:p>
      <w:pPr>
        <w:numPr>
          <w:ilvl w:val="0"/>
          <w:numId w:val="1007"/>
        </w:numPr>
        <w:pStyle w:val="Compact"/>
      </w:pPr>
      <w:r>
        <w:t xml:space="preserve">长按 = 上下文操作（项目卡片、文档项）；左滑 = 快捷操作（文档列表）</w:t>
      </w:r>
    </w:p>
    <w:bookmarkEnd w:id="33"/>
    <w:bookmarkStart w:id="34" w:name="视觉"/>
    <w:p>
      <w:pPr>
        <w:pStyle w:val="Heading3"/>
      </w:pPr>
      <w:r>
        <w:t xml:space="preserve">5.2 视觉</w:t>
      </w:r>
    </w:p>
    <w:p>
      <w:pPr>
        <w:numPr>
          <w:ilvl w:val="0"/>
          <w:numId w:val="1008"/>
        </w:numPr>
        <w:pStyle w:val="Compact"/>
      </w:pPr>
      <w:r>
        <w:t xml:space="preserve">完全复用 V2 色板与字体：主色暖赭石</w:t>
      </w:r>
      <w:r>
        <w:t xml:space="preserve"> </w:t>
      </w:r>
      <w:r>
        <w:rPr>
          <w:rStyle w:val="VerbatimChar"/>
        </w:rPr>
        <w:t xml:space="preserve">#B85C38</w:t>
      </w:r>
      <w:r>
        <w:t xml:space="preserve">、背景暖米</w:t>
      </w:r>
      <w:r>
        <w:t xml:space="preserve"> </w:t>
      </w:r>
      <w:r>
        <w:rPr>
          <w:rStyle w:val="VerbatimChar"/>
        </w:rPr>
        <w:t xml:space="preserve">#F5F0E8</w:t>
      </w:r>
      <w:r>
        <w:t xml:space="preserve">、文字深褐</w:t>
      </w:r>
      <w:r>
        <w:t xml:space="preserve"> </w:t>
      </w:r>
      <w:r>
        <w:rPr>
          <w:rStyle w:val="VerbatimChar"/>
        </w:rPr>
        <w:t xml:space="preserve">#3D3229</w:t>
      </w:r>
      <w:r>
        <w:t xml:space="preserve">、衬线标题（思源宋体）+ 无衬线正文（思源黑体）</w:t>
      </w:r>
    </w:p>
    <w:p>
      <w:pPr>
        <w:numPr>
          <w:ilvl w:val="0"/>
          <w:numId w:val="1008"/>
        </w:numPr>
        <w:pStyle w:val="Compact"/>
      </w:pPr>
      <w:r>
        <w:t xml:space="preserve">锁定态、AI 按钮可用/不可用态、进度条样式与桌面版一致</w:t>
      </w:r>
    </w:p>
    <w:p>
      <w:pPr>
        <w:numPr>
          <w:ilvl w:val="0"/>
          <w:numId w:val="1008"/>
        </w:numPr>
        <w:pStyle w:val="Compact"/>
      </w:pPr>
      <w:r>
        <w:t xml:space="preserve">深色模式：本版本不做，预留 CSS 变量方案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六数据与存储"/>
    <w:p>
      <w:pPr>
        <w:pStyle w:val="Heading2"/>
      </w:pPr>
      <w:r>
        <w:t xml:space="preserve">六、数据与存储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位置（手机端）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OPFS 虚拟文件夹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目录结构与桌面版完全一致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供应商配置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与桌面版共用同一套设置页（移动端适配布局）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最近项目列表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OPFS 内的项目路径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会话记录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与桌面版一致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项目导入/导出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 = OPFS 打包下载；导入 = 解压进 OPFS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七非目标手机版明确不做"/>
    <w:p>
      <w:pPr>
        <w:pStyle w:val="Heading2"/>
      </w:pPr>
      <w:r>
        <w:t xml:space="preserve">七、非目标（手机版明确不做）</w:t>
      </w:r>
    </w:p>
    <w:p>
      <w:pPr>
        <w:numPr>
          <w:ilvl w:val="0"/>
          <w:numId w:val="1009"/>
        </w:numPr>
        <w:pStyle w:val="Compact"/>
      </w:pPr>
      <w:r>
        <w:t xml:space="preserve">源码编辑模式</w:t>
      </w:r>
    </w:p>
    <w:p>
      <w:pPr>
        <w:numPr>
          <w:ilvl w:val="0"/>
          <w:numId w:val="1009"/>
        </w:numPr>
        <w:pStyle w:val="Compact"/>
      </w:pPr>
      <w:r>
        <w:t xml:space="preserve">内嵌浏览器应用</w:t>
      </w:r>
    </w:p>
    <w:p>
      <w:pPr>
        <w:numPr>
          <w:ilvl w:val="0"/>
          <w:numId w:val="1009"/>
        </w:numPr>
        <w:pStyle w:val="Compact"/>
      </w:pPr>
      <w:r>
        <w:t xml:space="preserve">人物库/大纲的编辑（只读）</w:t>
      </w:r>
    </w:p>
    <w:p>
      <w:pPr>
        <w:numPr>
          <w:ilvl w:val="0"/>
          <w:numId w:val="1009"/>
        </w:numPr>
        <w:pStyle w:val="Compact"/>
      </w:pPr>
      <w:r>
        <w:t xml:space="preserve">多文档选项卡、多栏布局（沿用桌面版决策并加码）</w:t>
      </w:r>
    </w:p>
    <w:p>
      <w:pPr>
        <w:numPr>
          <w:ilvl w:val="0"/>
          <w:numId w:val="1009"/>
        </w:numPr>
        <w:pStyle w:val="Compact"/>
      </w:pPr>
      <w:r>
        <w:t xml:space="preserve">账号、云同步（预留 WebDAV 接口）</w:t>
      </w:r>
    </w:p>
    <w:p>
      <w:pPr>
        <w:numPr>
          <w:ilvl w:val="0"/>
          <w:numId w:val="1009"/>
        </w:numPr>
        <w:pStyle w:val="Compact"/>
      </w:pPr>
      <w:r>
        <w:t xml:space="preserve">深色模式、平板横屏适配（后续迭代）</w:t>
      </w:r>
    </w:p>
    <w:p>
      <w:r>
        <w:pict>
          <v:rect style="width:0;height:1.5pt" o:hralign="center" o:hrstd="t" o:hr="t"/>
        </w:pict>
      </w:r>
    </w:p>
    <w:bookmarkEnd w:id="37"/>
    <w:bookmarkStart w:id="38" w:name="八界面清单见可交互原型"/>
    <w:p>
      <w:pPr>
        <w:pStyle w:val="Heading2"/>
      </w:pPr>
      <w:r>
        <w:t xml:space="preserve">八、界面清单（见可交互原型）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首页·项目列表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项目卡片 + 一键仿写入口 + 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项目空间·文档列表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分组文档树 + 大纲/人物入口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编辑器·基础编辑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顶部栏 + 格式条 + 自动保存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选中文字·AI 工具条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长按选中 → 浮动工具条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操作·半屏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流式输出 + 三种落回方式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仿写·例文选择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底部弹层，资料库/粘贴两选项卡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仿写·AI 分步解析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步骤条 + 结果卡 + 底部对话条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仿写·骨架编辑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 Tab + 锁定机制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仿写·生成与完成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模式选择 + 进度 + 完成页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2026-10-18T13:52:49Z</dcterms:created>
  <dcterms:modified xsi:type="dcterms:W3CDTF">2026-10-18T13:52:49Z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