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A8893" w14:textId="77777777" w:rsidR="00A03D8F" w:rsidRDefault="00000000">
      <w:pPr>
        <w:jc w:val="center"/>
      </w:pPr>
      <w:r>
        <w:rPr>
          <w:noProof/>
        </w:rPr>
        <mc:AlternateContent>
          <mc:Choice Requires="wps">
            <w:drawing>
              <wp:anchor distT="0" distB="0" distL="114300" distR="114300" simplePos="0" relativeHeight="251659264" behindDoc="0" locked="0" layoutInCell="1" allowOverlap="1" wp14:anchorId="6E28F8E2" wp14:editId="34E0F4E2">
                <wp:simplePos x="0" y="0"/>
                <wp:positionH relativeFrom="column">
                  <wp:posOffset>-26035</wp:posOffset>
                </wp:positionH>
                <wp:positionV relativeFrom="paragraph">
                  <wp:posOffset>108585</wp:posOffset>
                </wp:positionV>
                <wp:extent cx="6267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2674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05pt;margin-top:8.55pt;height:0pt;width:493.5pt;z-index:251659264;mso-width-relative:page;mso-height-relative:page;" filled="f" stroked="t" coordsize="21600,21600" o:gfxdata="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KQ7aYvWAAAACAEAAA8AAAAAAAAAAQAgAAAAOAAAAGRycy9kb3ducmV2Lnht&#10;bFBLAQIUABQAAAAIAIdO4kDqySkHrAEAAFADAAAOAAAAAAAAAAEAIAAAADsBAABkcnMvZTJvRG9j&#10;LnhtbFBLBQYAAAAABgAGAFkBAABZBQAAAAA=&#10;">
                <v:fill on="f" focussize="0,0"/>
                <v:stroke weight="2pt" color="#000000 [3213]" joinstyle="round"/>
                <v:imagedata o:title=""/>
                <o:lock v:ext="edit" aspectratio="f"/>
              </v:line>
            </w:pict>
          </mc:Fallback>
        </mc:AlternateContent>
      </w:r>
    </w:p>
    <w:p w14:paraId="03D66D5C" w14:textId="77777777" w:rsidR="00A03D8F" w:rsidRDefault="00000000">
      <w:pPr>
        <w:jc w:val="center"/>
        <w:rPr>
          <w:sz w:val="28"/>
          <w:szCs w:val="24"/>
        </w:rPr>
      </w:pPr>
      <w:r>
        <w:rPr>
          <w:sz w:val="28"/>
          <w:szCs w:val="24"/>
        </w:rPr>
        <w:t>Course profile</w:t>
      </w:r>
    </w:p>
    <w:p w14:paraId="542E22EF" w14:textId="41D92B68" w:rsidR="00A03D8F" w:rsidRDefault="00000000">
      <w:pPr>
        <w:jc w:val="center"/>
        <w:rPr>
          <w:rFonts w:hint="eastAsia"/>
          <w:sz w:val="28"/>
          <w:szCs w:val="24"/>
        </w:rPr>
      </w:pPr>
      <w:r>
        <w:rPr>
          <w:sz w:val="28"/>
          <w:szCs w:val="24"/>
        </w:rPr>
        <w:t>Summer 202</w:t>
      </w:r>
      <w:r w:rsidR="005B584E">
        <w:rPr>
          <w:rFonts w:hint="eastAsia"/>
          <w:sz w:val="28"/>
          <w:szCs w:val="24"/>
        </w:rPr>
        <w:t>3</w:t>
      </w:r>
    </w:p>
    <w:p w14:paraId="08FF13BA" w14:textId="77777777" w:rsidR="00A03D8F" w:rsidRDefault="00000000">
      <w:pPr>
        <w:jc w:val="left"/>
        <w:rPr>
          <w:sz w:val="24"/>
          <w:szCs w:val="24"/>
        </w:rPr>
      </w:pPr>
      <w:r>
        <w:rPr>
          <w:sz w:val="24"/>
          <w:szCs w:val="24"/>
        </w:rPr>
        <w:t>Course Code: VE320</w:t>
      </w:r>
    </w:p>
    <w:p w14:paraId="3CA48570" w14:textId="77777777" w:rsidR="00A03D8F" w:rsidRDefault="00000000">
      <w:pPr>
        <w:jc w:val="left"/>
        <w:rPr>
          <w:sz w:val="24"/>
          <w:szCs w:val="24"/>
        </w:rPr>
      </w:pPr>
      <w:r>
        <w:rPr>
          <w:sz w:val="24"/>
          <w:szCs w:val="24"/>
        </w:rPr>
        <w:t>Course Name: Introduction to Semiconductor Devices</w:t>
      </w:r>
    </w:p>
    <w:p w14:paraId="0E9FDC61" w14:textId="77777777" w:rsidR="00A03D8F" w:rsidRDefault="00000000">
      <w:pPr>
        <w:jc w:val="left"/>
        <w:rPr>
          <w:sz w:val="24"/>
          <w:szCs w:val="24"/>
        </w:rPr>
      </w:pPr>
      <w:r>
        <w:rPr>
          <w:sz w:val="24"/>
          <w:szCs w:val="24"/>
        </w:rPr>
        <w:t>Course Credits: 4.0</w:t>
      </w:r>
    </w:p>
    <w:p w14:paraId="25D61BAE" w14:textId="77777777" w:rsidR="00A03D8F" w:rsidRDefault="00000000">
      <w:pPr>
        <w:jc w:val="left"/>
        <w:rPr>
          <w:sz w:val="24"/>
          <w:szCs w:val="24"/>
        </w:rPr>
      </w:pPr>
      <w:r>
        <w:rPr>
          <w:sz w:val="24"/>
          <w:szCs w:val="24"/>
        </w:rPr>
        <w:t>Course Category: Required</w:t>
      </w:r>
    </w:p>
    <w:p w14:paraId="21F09CA8" w14:textId="77777777" w:rsidR="00A03D8F" w:rsidRDefault="00000000">
      <w:pPr>
        <w:jc w:val="left"/>
        <w:rPr>
          <w:sz w:val="24"/>
          <w:szCs w:val="24"/>
        </w:rPr>
      </w:pPr>
      <w:r>
        <w:rPr>
          <w:sz w:val="24"/>
          <w:szCs w:val="24"/>
        </w:rPr>
        <w:t>Degree Program: General Courses for ECE Degree Programs</w:t>
      </w:r>
    </w:p>
    <w:p w14:paraId="26B6A695" w14:textId="77777777" w:rsidR="00A03D8F" w:rsidRDefault="00000000">
      <w:pPr>
        <w:jc w:val="left"/>
        <w:rPr>
          <w:sz w:val="24"/>
          <w:szCs w:val="24"/>
        </w:rPr>
      </w:pPr>
      <w:r>
        <w:rPr>
          <w:sz w:val="24"/>
          <w:szCs w:val="24"/>
        </w:rPr>
        <w:t>Classroom: online</w:t>
      </w:r>
    </w:p>
    <w:p w14:paraId="48217BE5" w14:textId="77777777" w:rsidR="00A03D8F" w:rsidRDefault="00000000">
      <w:pPr>
        <w:jc w:val="left"/>
        <w:rPr>
          <w:sz w:val="24"/>
          <w:szCs w:val="24"/>
        </w:rPr>
      </w:pPr>
      <w:r>
        <w:rPr>
          <w:sz w:val="24"/>
          <w:szCs w:val="24"/>
        </w:rPr>
        <w:t>Prerequisites: Ve215, Vp240 (or Vp260)</w:t>
      </w:r>
    </w:p>
    <w:p w14:paraId="479ACAE5" w14:textId="22C64262" w:rsidR="00A03D8F" w:rsidRDefault="00000000">
      <w:pPr>
        <w:jc w:val="left"/>
        <w:rPr>
          <w:sz w:val="24"/>
          <w:szCs w:val="24"/>
        </w:rPr>
      </w:pPr>
      <w:r>
        <w:rPr>
          <w:sz w:val="24"/>
          <w:szCs w:val="24"/>
        </w:rPr>
        <w:t xml:space="preserve">Lecture time: </w:t>
      </w:r>
      <w:r w:rsidR="00E573BB">
        <w:rPr>
          <w:rFonts w:hint="eastAsia"/>
          <w:sz w:val="24"/>
          <w:szCs w:val="24"/>
        </w:rPr>
        <w:t>Tuesday</w:t>
      </w:r>
      <w:r>
        <w:rPr>
          <w:sz w:val="24"/>
          <w:szCs w:val="24"/>
        </w:rPr>
        <w:t xml:space="preserve"> </w:t>
      </w:r>
      <w:r>
        <w:rPr>
          <w:rFonts w:hint="eastAsia"/>
          <w:sz w:val="24"/>
          <w:szCs w:val="24"/>
        </w:rPr>
        <w:t>1</w:t>
      </w:r>
      <w:r w:rsidR="00E573BB">
        <w:rPr>
          <w:rFonts w:hint="eastAsia"/>
          <w:sz w:val="24"/>
          <w:szCs w:val="24"/>
        </w:rPr>
        <w:t>6</w:t>
      </w:r>
      <w:r>
        <w:rPr>
          <w:sz w:val="24"/>
          <w:szCs w:val="24"/>
        </w:rPr>
        <w:t>:00-1</w:t>
      </w:r>
      <w:r w:rsidR="00E573BB">
        <w:rPr>
          <w:rFonts w:hint="eastAsia"/>
          <w:sz w:val="24"/>
          <w:szCs w:val="24"/>
        </w:rPr>
        <w:t>7</w:t>
      </w:r>
      <w:r>
        <w:rPr>
          <w:sz w:val="24"/>
          <w:szCs w:val="24"/>
        </w:rPr>
        <w:t xml:space="preserve">:40; </w:t>
      </w:r>
      <w:r w:rsidR="00E573BB">
        <w:rPr>
          <w:rFonts w:hint="eastAsia"/>
          <w:sz w:val="24"/>
          <w:szCs w:val="24"/>
        </w:rPr>
        <w:t>Thursday</w:t>
      </w:r>
      <w:r>
        <w:rPr>
          <w:sz w:val="24"/>
          <w:szCs w:val="24"/>
        </w:rPr>
        <w:t xml:space="preserve"> 1</w:t>
      </w:r>
      <w:r w:rsidR="00E573BB">
        <w:rPr>
          <w:rFonts w:hint="eastAsia"/>
          <w:sz w:val="24"/>
          <w:szCs w:val="24"/>
        </w:rPr>
        <w:t>6</w:t>
      </w:r>
      <w:r>
        <w:rPr>
          <w:sz w:val="24"/>
          <w:szCs w:val="24"/>
        </w:rPr>
        <w:t>:00-1</w:t>
      </w:r>
      <w:r w:rsidR="00E573BB">
        <w:rPr>
          <w:rFonts w:hint="eastAsia"/>
          <w:sz w:val="24"/>
          <w:szCs w:val="24"/>
        </w:rPr>
        <w:t>7</w:t>
      </w:r>
      <w:r>
        <w:rPr>
          <w:sz w:val="24"/>
          <w:szCs w:val="24"/>
        </w:rPr>
        <w:t>:40; Friday 1</w:t>
      </w:r>
      <w:r w:rsidR="00E573BB">
        <w:rPr>
          <w:rFonts w:hint="eastAsia"/>
          <w:sz w:val="24"/>
          <w:szCs w:val="24"/>
        </w:rPr>
        <w:t>6</w:t>
      </w:r>
      <w:r>
        <w:rPr>
          <w:sz w:val="24"/>
          <w:szCs w:val="24"/>
        </w:rPr>
        <w:t>:00-1</w:t>
      </w:r>
      <w:r w:rsidR="00E573BB">
        <w:rPr>
          <w:rFonts w:hint="eastAsia"/>
          <w:sz w:val="24"/>
          <w:szCs w:val="24"/>
        </w:rPr>
        <w:t>7</w:t>
      </w:r>
      <w:r>
        <w:rPr>
          <w:sz w:val="24"/>
          <w:szCs w:val="24"/>
        </w:rPr>
        <w:t>:40 (</w:t>
      </w:r>
      <w:r w:rsidR="00E573BB">
        <w:rPr>
          <w:rFonts w:hint="eastAsia"/>
          <w:sz w:val="24"/>
          <w:szCs w:val="24"/>
        </w:rPr>
        <w:t>odd</w:t>
      </w:r>
      <w:r>
        <w:rPr>
          <w:sz w:val="24"/>
          <w:szCs w:val="24"/>
        </w:rPr>
        <w:t xml:space="preserve"> weeks)</w:t>
      </w:r>
    </w:p>
    <w:p w14:paraId="186690B4" w14:textId="77777777" w:rsidR="00A03D8F" w:rsidRDefault="00000000">
      <w:pPr>
        <w:jc w:val="left"/>
        <w:rPr>
          <w:sz w:val="24"/>
          <w:szCs w:val="24"/>
        </w:rPr>
      </w:pPr>
      <w:r>
        <w:rPr>
          <w:sz w:val="24"/>
          <w:szCs w:val="24"/>
        </w:rPr>
        <w:t>Instructor:</w:t>
      </w:r>
    </w:p>
    <w:p w14:paraId="31CA173E" w14:textId="77777777" w:rsidR="00A03D8F" w:rsidRDefault="00000000">
      <w:pPr>
        <w:jc w:val="left"/>
        <w:rPr>
          <w:sz w:val="24"/>
          <w:szCs w:val="24"/>
        </w:rPr>
      </w:pPr>
      <w:r>
        <w:rPr>
          <w:sz w:val="24"/>
          <w:szCs w:val="24"/>
        </w:rPr>
        <w:t>Yaping Dan (</w:t>
      </w:r>
      <w:r>
        <w:rPr>
          <w:rFonts w:hint="eastAsia"/>
          <w:sz w:val="24"/>
          <w:szCs w:val="24"/>
        </w:rPr>
        <w:t>但亚平</w:t>
      </w:r>
      <w:r>
        <w:rPr>
          <w:rFonts w:hint="eastAsia"/>
          <w:sz w:val="24"/>
          <w:szCs w:val="24"/>
        </w:rPr>
        <w:t>)</w:t>
      </w:r>
    </w:p>
    <w:p w14:paraId="30EA74CC" w14:textId="77777777" w:rsidR="00A03D8F" w:rsidRDefault="00000000">
      <w:pPr>
        <w:jc w:val="left"/>
        <w:rPr>
          <w:sz w:val="24"/>
          <w:szCs w:val="24"/>
        </w:rPr>
      </w:pPr>
      <w:hyperlink r:id="rId8" w:history="1">
        <w:r>
          <w:rPr>
            <w:rStyle w:val="a9"/>
            <w:sz w:val="24"/>
            <w:szCs w:val="24"/>
          </w:rPr>
          <w:t>Yaping.dan@sjtu.edu.cn</w:t>
        </w:r>
      </w:hyperlink>
    </w:p>
    <w:p w14:paraId="2D8F96B2" w14:textId="07380007" w:rsidR="00A03D8F" w:rsidRPr="00E573BB" w:rsidRDefault="00000000">
      <w:pPr>
        <w:jc w:val="left"/>
        <w:rPr>
          <w:rFonts w:hint="eastAsia"/>
          <w:sz w:val="24"/>
          <w:szCs w:val="24"/>
        </w:rPr>
      </w:pPr>
      <w:r>
        <w:rPr>
          <w:sz w:val="24"/>
          <w:szCs w:val="24"/>
        </w:rPr>
        <w:t xml:space="preserve">Office Hours: Tuesday and Thursday </w:t>
      </w:r>
      <w:r w:rsidR="00E573BB">
        <w:rPr>
          <w:rFonts w:hint="eastAsia"/>
          <w:sz w:val="24"/>
          <w:szCs w:val="24"/>
        </w:rPr>
        <w:t xml:space="preserve">10am </w:t>
      </w:r>
      <w:r w:rsidR="00E573BB">
        <w:rPr>
          <w:sz w:val="24"/>
          <w:szCs w:val="24"/>
        </w:rPr>
        <w:t>–</w:t>
      </w:r>
      <w:r w:rsidR="00E573BB">
        <w:rPr>
          <w:rFonts w:hint="eastAsia"/>
          <w:sz w:val="24"/>
          <w:szCs w:val="24"/>
        </w:rPr>
        <w:t xml:space="preserve"> 12pm</w:t>
      </w:r>
    </w:p>
    <w:p w14:paraId="7894E34F" w14:textId="77777777" w:rsidR="00A03D8F" w:rsidRDefault="00000000">
      <w:pPr>
        <w:jc w:val="left"/>
        <w:rPr>
          <w:sz w:val="24"/>
          <w:szCs w:val="24"/>
        </w:rPr>
      </w:pPr>
      <w:r>
        <w:rPr>
          <w:sz w:val="24"/>
          <w:szCs w:val="24"/>
        </w:rPr>
        <w:t>Teaching Assistants:</w:t>
      </w:r>
    </w:p>
    <w:p w14:paraId="02E133D5" w14:textId="652533A5" w:rsidR="00A03D8F" w:rsidRDefault="00E573BB">
      <w:pPr>
        <w:numPr>
          <w:ilvl w:val="0"/>
          <w:numId w:val="1"/>
        </w:numPr>
        <w:jc w:val="left"/>
        <w:rPr>
          <w:sz w:val="24"/>
          <w:szCs w:val="24"/>
        </w:rPr>
      </w:pPr>
      <w:r>
        <w:rPr>
          <w:rFonts w:hint="eastAsia"/>
          <w:sz w:val="24"/>
          <w:szCs w:val="24"/>
        </w:rPr>
        <w:t xml:space="preserve">Zhou, Zhiyu: </w:t>
      </w:r>
      <w:r w:rsidRPr="00E573BB">
        <w:rPr>
          <w:rFonts w:hint="eastAsia"/>
          <w:sz w:val="24"/>
          <w:szCs w:val="24"/>
        </w:rPr>
        <w:t>020507zzy</w:t>
      </w:r>
      <w:r w:rsidRPr="00E573BB">
        <w:rPr>
          <w:sz w:val="24"/>
          <w:szCs w:val="24"/>
        </w:rPr>
        <w:t>@sjtu.edu.cn</w:t>
      </w:r>
    </w:p>
    <w:p w14:paraId="148E15AC" w14:textId="3DB3302D" w:rsidR="00A03D8F" w:rsidRDefault="00E573BB">
      <w:pPr>
        <w:pStyle w:val="ListParagraph1"/>
        <w:widowControl/>
        <w:numPr>
          <w:ilvl w:val="0"/>
          <w:numId w:val="1"/>
        </w:numPr>
        <w:jc w:val="left"/>
        <w:rPr>
          <w:sz w:val="24"/>
          <w:szCs w:val="24"/>
        </w:rPr>
      </w:pPr>
      <w:r>
        <w:rPr>
          <w:rFonts w:hint="eastAsia"/>
          <w:sz w:val="24"/>
          <w:szCs w:val="24"/>
        </w:rPr>
        <w:t>Chen, Zhuojia: chenzhuojia@sjtu.edu.cn</w:t>
      </w:r>
      <w:r>
        <w:rPr>
          <w:sz w:val="24"/>
          <w:szCs w:val="24"/>
        </w:rPr>
        <w:t xml:space="preserve"> </w:t>
      </w:r>
    </w:p>
    <w:p w14:paraId="29E2302B" w14:textId="104AD704" w:rsidR="00A03D8F" w:rsidRDefault="00E573BB">
      <w:pPr>
        <w:pStyle w:val="ListParagraph1"/>
        <w:widowControl/>
        <w:numPr>
          <w:ilvl w:val="0"/>
          <w:numId w:val="1"/>
        </w:numPr>
        <w:jc w:val="left"/>
        <w:rPr>
          <w:sz w:val="24"/>
          <w:szCs w:val="24"/>
        </w:rPr>
      </w:pPr>
      <w:r>
        <w:rPr>
          <w:rFonts w:hint="eastAsia"/>
          <w:sz w:val="24"/>
          <w:szCs w:val="24"/>
        </w:rPr>
        <w:t xml:space="preserve">Zhou, Yuhao: </w:t>
      </w:r>
      <w:r w:rsidRPr="00E573BB">
        <w:rPr>
          <w:rFonts w:hint="eastAsia"/>
          <w:sz w:val="24"/>
          <w:szCs w:val="24"/>
        </w:rPr>
        <w:t>zhouyuhao</w:t>
      </w:r>
      <w:r w:rsidRPr="00E573BB">
        <w:rPr>
          <w:sz w:val="24"/>
          <w:szCs w:val="24"/>
        </w:rPr>
        <w:t>@sjtu.edu.cn</w:t>
      </w:r>
    </w:p>
    <w:p w14:paraId="655EB371" w14:textId="77777777" w:rsidR="00A03D8F" w:rsidRDefault="00000000">
      <w:pPr>
        <w:jc w:val="left"/>
        <w:rPr>
          <w:sz w:val="28"/>
          <w:szCs w:val="24"/>
        </w:rPr>
      </w:pPr>
      <w:r>
        <w:rPr>
          <w:sz w:val="28"/>
          <w:szCs w:val="24"/>
        </w:rPr>
        <w:t>Textbook:</w:t>
      </w:r>
    </w:p>
    <w:p w14:paraId="7D16DD60" w14:textId="77777777" w:rsidR="00A03D8F" w:rsidRDefault="00000000">
      <w:pPr>
        <w:widowControl/>
        <w:autoSpaceDE w:val="0"/>
        <w:autoSpaceDN w:val="0"/>
        <w:adjustRightInd w:val="0"/>
        <w:jc w:val="left"/>
        <w:rPr>
          <w:kern w:val="0"/>
          <w:sz w:val="24"/>
          <w:szCs w:val="24"/>
        </w:rPr>
      </w:pPr>
      <w:r>
        <w:rPr>
          <w:kern w:val="0"/>
          <w:sz w:val="24"/>
          <w:szCs w:val="24"/>
        </w:rPr>
        <w:t>1: “Semiconductor Physics and Devices: Basic Principles”, 4th ed., Donald A.</w:t>
      </w:r>
    </w:p>
    <w:p w14:paraId="71379838" w14:textId="77777777" w:rsidR="00A03D8F" w:rsidRDefault="00000000">
      <w:pPr>
        <w:jc w:val="left"/>
        <w:rPr>
          <w:kern w:val="0"/>
          <w:sz w:val="24"/>
          <w:szCs w:val="24"/>
        </w:rPr>
      </w:pPr>
      <w:r>
        <w:rPr>
          <w:kern w:val="0"/>
          <w:sz w:val="24"/>
          <w:szCs w:val="24"/>
        </w:rPr>
        <w:t>Neamen, Publishing house of electronic industry</w:t>
      </w:r>
    </w:p>
    <w:p w14:paraId="7CD78F5B" w14:textId="77777777" w:rsidR="00A03D8F" w:rsidRDefault="00A03D8F">
      <w:pPr>
        <w:jc w:val="left"/>
        <w:rPr>
          <w:kern w:val="0"/>
          <w:sz w:val="24"/>
          <w:szCs w:val="24"/>
        </w:rPr>
      </w:pPr>
    </w:p>
    <w:p w14:paraId="74A38F5D" w14:textId="77777777" w:rsidR="00A03D8F" w:rsidRDefault="00000000">
      <w:pPr>
        <w:jc w:val="left"/>
        <w:rPr>
          <w:kern w:val="0"/>
          <w:sz w:val="24"/>
          <w:szCs w:val="24"/>
        </w:rPr>
      </w:pPr>
      <w:r>
        <w:rPr>
          <w:kern w:val="0"/>
          <w:sz w:val="24"/>
          <w:szCs w:val="24"/>
        </w:rPr>
        <w:t>Course Description:</w:t>
      </w:r>
    </w:p>
    <w:p w14:paraId="41BFE5FC" w14:textId="77777777" w:rsidR="00A03D8F" w:rsidRDefault="00000000">
      <w:pPr>
        <w:widowControl/>
        <w:autoSpaceDE w:val="0"/>
        <w:autoSpaceDN w:val="0"/>
        <w:adjustRightInd w:val="0"/>
        <w:jc w:val="left"/>
        <w:rPr>
          <w:kern w:val="0"/>
          <w:sz w:val="24"/>
          <w:szCs w:val="24"/>
        </w:rPr>
      </w:pPr>
      <w:r>
        <w:rPr>
          <w:kern w:val="0"/>
          <w:sz w:val="24"/>
          <w:szCs w:val="24"/>
        </w:rPr>
        <w:lastRenderedPageBreak/>
        <w:t>In the first part of this course, the semiconductor physics will be covered including energy band theory, equilibrium concentration of electrons and holes, continuity equation, drift and diffusion currents, generation and recombination processes. In the second part of this course, the principle of the following devices will be covered: PN junctions, metal-semiconductor junctions, MOS capacitors and MOSFETs.</w:t>
      </w:r>
    </w:p>
    <w:p w14:paraId="79E6D07B" w14:textId="77777777" w:rsidR="00A03D8F" w:rsidRDefault="00A03D8F">
      <w:pPr>
        <w:widowControl/>
        <w:autoSpaceDE w:val="0"/>
        <w:autoSpaceDN w:val="0"/>
        <w:adjustRightInd w:val="0"/>
        <w:jc w:val="left"/>
        <w:rPr>
          <w:kern w:val="0"/>
          <w:sz w:val="24"/>
          <w:szCs w:val="24"/>
        </w:rPr>
      </w:pPr>
    </w:p>
    <w:p w14:paraId="26D8FA04" w14:textId="77777777" w:rsidR="00A03D8F" w:rsidRDefault="00000000">
      <w:pPr>
        <w:widowControl/>
        <w:autoSpaceDE w:val="0"/>
        <w:autoSpaceDN w:val="0"/>
        <w:adjustRightInd w:val="0"/>
        <w:jc w:val="left"/>
        <w:rPr>
          <w:kern w:val="0"/>
          <w:sz w:val="24"/>
          <w:szCs w:val="24"/>
        </w:rPr>
      </w:pPr>
      <w:r>
        <w:rPr>
          <w:kern w:val="0"/>
          <w:sz w:val="24"/>
          <w:szCs w:val="24"/>
        </w:rPr>
        <w:t>Course outline: (Tentative and subject to change)</w:t>
      </w:r>
    </w:p>
    <w:tbl>
      <w:tblPr>
        <w:tblStyle w:val="aa"/>
        <w:tblW w:w="0" w:type="auto"/>
        <w:tblLook w:val="04A0" w:firstRow="1" w:lastRow="0" w:firstColumn="1" w:lastColumn="0" w:noHBand="0" w:noVBand="1"/>
      </w:tblPr>
      <w:tblGrid>
        <w:gridCol w:w="1108"/>
        <w:gridCol w:w="1121"/>
        <w:gridCol w:w="5990"/>
        <w:gridCol w:w="1517"/>
      </w:tblGrid>
      <w:tr w:rsidR="005469B3" w14:paraId="189026C3" w14:textId="77777777" w:rsidTr="005469B3">
        <w:tc>
          <w:tcPr>
            <w:tcW w:w="1108" w:type="dxa"/>
          </w:tcPr>
          <w:p w14:paraId="548732D5" w14:textId="4C987482" w:rsidR="005469B3" w:rsidRDefault="005469B3">
            <w:pPr>
              <w:widowControl/>
              <w:autoSpaceDE w:val="0"/>
              <w:autoSpaceDN w:val="0"/>
              <w:adjustRightInd w:val="0"/>
              <w:jc w:val="center"/>
              <w:rPr>
                <w:kern w:val="0"/>
                <w:sz w:val="24"/>
                <w:szCs w:val="24"/>
              </w:rPr>
            </w:pPr>
            <w:r>
              <w:rPr>
                <w:rFonts w:hint="eastAsia"/>
                <w:kern w:val="0"/>
                <w:sz w:val="24"/>
                <w:szCs w:val="24"/>
              </w:rPr>
              <w:t>Week</w:t>
            </w:r>
          </w:p>
        </w:tc>
        <w:tc>
          <w:tcPr>
            <w:tcW w:w="1121" w:type="dxa"/>
          </w:tcPr>
          <w:p w14:paraId="24E420F4" w14:textId="1B317CA3" w:rsidR="005469B3" w:rsidRDefault="005469B3">
            <w:pPr>
              <w:widowControl/>
              <w:autoSpaceDE w:val="0"/>
              <w:autoSpaceDN w:val="0"/>
              <w:adjustRightInd w:val="0"/>
              <w:jc w:val="center"/>
              <w:rPr>
                <w:kern w:val="0"/>
                <w:sz w:val="24"/>
                <w:szCs w:val="24"/>
              </w:rPr>
            </w:pPr>
            <w:r>
              <w:rPr>
                <w:kern w:val="0"/>
                <w:sz w:val="24"/>
                <w:szCs w:val="24"/>
              </w:rPr>
              <w:t>Date</w:t>
            </w:r>
          </w:p>
        </w:tc>
        <w:tc>
          <w:tcPr>
            <w:tcW w:w="5990" w:type="dxa"/>
          </w:tcPr>
          <w:p w14:paraId="5ED104C9" w14:textId="77777777" w:rsidR="005469B3" w:rsidRDefault="005469B3">
            <w:pPr>
              <w:widowControl/>
              <w:autoSpaceDE w:val="0"/>
              <w:autoSpaceDN w:val="0"/>
              <w:adjustRightInd w:val="0"/>
              <w:jc w:val="center"/>
              <w:rPr>
                <w:kern w:val="0"/>
                <w:sz w:val="24"/>
                <w:szCs w:val="24"/>
              </w:rPr>
            </w:pPr>
            <w:r>
              <w:rPr>
                <w:kern w:val="0"/>
                <w:sz w:val="24"/>
                <w:szCs w:val="24"/>
              </w:rPr>
              <w:t>Lecture Topics</w:t>
            </w:r>
          </w:p>
        </w:tc>
        <w:tc>
          <w:tcPr>
            <w:tcW w:w="1517" w:type="dxa"/>
          </w:tcPr>
          <w:p w14:paraId="13B16C30" w14:textId="77777777" w:rsidR="005469B3" w:rsidRDefault="005469B3">
            <w:pPr>
              <w:widowControl/>
              <w:autoSpaceDE w:val="0"/>
              <w:autoSpaceDN w:val="0"/>
              <w:adjustRightInd w:val="0"/>
              <w:jc w:val="center"/>
              <w:rPr>
                <w:kern w:val="0"/>
                <w:sz w:val="24"/>
                <w:szCs w:val="24"/>
              </w:rPr>
            </w:pPr>
            <w:r>
              <w:rPr>
                <w:kern w:val="0"/>
                <w:sz w:val="24"/>
                <w:szCs w:val="24"/>
              </w:rPr>
              <w:t>Assignments</w:t>
            </w:r>
          </w:p>
        </w:tc>
      </w:tr>
      <w:tr w:rsidR="005469B3" w14:paraId="3971123B" w14:textId="77777777" w:rsidTr="005469B3">
        <w:tc>
          <w:tcPr>
            <w:tcW w:w="1108" w:type="dxa"/>
            <w:vMerge w:val="restart"/>
          </w:tcPr>
          <w:p w14:paraId="1F923BE2" w14:textId="580B7CF7" w:rsidR="005469B3" w:rsidRDefault="005469B3">
            <w:pPr>
              <w:widowControl/>
              <w:autoSpaceDE w:val="0"/>
              <w:autoSpaceDN w:val="0"/>
              <w:adjustRightInd w:val="0"/>
              <w:jc w:val="center"/>
              <w:rPr>
                <w:kern w:val="0"/>
                <w:sz w:val="24"/>
                <w:szCs w:val="24"/>
              </w:rPr>
            </w:pPr>
            <w:r>
              <w:rPr>
                <w:rFonts w:hint="eastAsia"/>
                <w:kern w:val="0"/>
                <w:sz w:val="24"/>
                <w:szCs w:val="24"/>
              </w:rPr>
              <w:t>1</w:t>
            </w:r>
          </w:p>
        </w:tc>
        <w:tc>
          <w:tcPr>
            <w:tcW w:w="1121" w:type="dxa"/>
            <w:vAlign w:val="center"/>
          </w:tcPr>
          <w:p w14:paraId="41556A13" w14:textId="61B6095E" w:rsidR="005469B3" w:rsidRDefault="005469B3">
            <w:pPr>
              <w:widowControl/>
              <w:autoSpaceDE w:val="0"/>
              <w:autoSpaceDN w:val="0"/>
              <w:adjustRightInd w:val="0"/>
              <w:jc w:val="center"/>
              <w:rPr>
                <w:rFonts w:hint="eastAsia"/>
                <w:kern w:val="0"/>
                <w:sz w:val="24"/>
                <w:szCs w:val="24"/>
              </w:rPr>
            </w:pPr>
            <w:r>
              <w:rPr>
                <w:kern w:val="0"/>
                <w:sz w:val="24"/>
                <w:szCs w:val="24"/>
              </w:rPr>
              <w:t xml:space="preserve">May </w:t>
            </w:r>
            <w:r>
              <w:rPr>
                <w:rFonts w:hint="eastAsia"/>
                <w:kern w:val="0"/>
                <w:sz w:val="24"/>
                <w:szCs w:val="24"/>
              </w:rPr>
              <w:t>14</w:t>
            </w:r>
          </w:p>
        </w:tc>
        <w:tc>
          <w:tcPr>
            <w:tcW w:w="5990" w:type="dxa"/>
            <w:vAlign w:val="center"/>
          </w:tcPr>
          <w:p w14:paraId="04D32011" w14:textId="77777777" w:rsidR="005469B3" w:rsidRDefault="005469B3">
            <w:pPr>
              <w:widowControl/>
              <w:autoSpaceDE w:val="0"/>
              <w:autoSpaceDN w:val="0"/>
              <w:adjustRightInd w:val="0"/>
              <w:jc w:val="center"/>
              <w:rPr>
                <w:kern w:val="0"/>
                <w:sz w:val="24"/>
                <w:szCs w:val="24"/>
              </w:rPr>
            </w:pPr>
            <w:r>
              <w:rPr>
                <w:kern w:val="0"/>
                <w:sz w:val="24"/>
                <w:szCs w:val="24"/>
              </w:rPr>
              <w:t xml:space="preserve">Ch 0 and </w:t>
            </w:r>
            <w:r>
              <w:rPr>
                <w:rFonts w:hint="eastAsia"/>
                <w:kern w:val="0"/>
                <w:sz w:val="24"/>
                <w:szCs w:val="24"/>
              </w:rPr>
              <w:t>Ch</w:t>
            </w:r>
            <w:r>
              <w:rPr>
                <w:kern w:val="0"/>
                <w:sz w:val="24"/>
                <w:szCs w:val="24"/>
              </w:rPr>
              <w:t xml:space="preserve"> 1 </w:t>
            </w:r>
            <w:r>
              <w:rPr>
                <w:rFonts w:hint="eastAsia"/>
                <w:kern w:val="0"/>
                <w:sz w:val="24"/>
                <w:szCs w:val="24"/>
              </w:rPr>
              <w:t>I</w:t>
            </w:r>
            <w:r>
              <w:rPr>
                <w:kern w:val="0"/>
                <w:sz w:val="24"/>
                <w:szCs w:val="24"/>
              </w:rPr>
              <w:t>ntroduction to solids, crystal structures</w:t>
            </w:r>
          </w:p>
        </w:tc>
        <w:tc>
          <w:tcPr>
            <w:tcW w:w="1517" w:type="dxa"/>
            <w:vAlign w:val="center"/>
          </w:tcPr>
          <w:p w14:paraId="3281D264" w14:textId="77777777" w:rsidR="005469B3" w:rsidRDefault="005469B3">
            <w:pPr>
              <w:widowControl/>
              <w:autoSpaceDE w:val="0"/>
              <w:autoSpaceDN w:val="0"/>
              <w:adjustRightInd w:val="0"/>
              <w:jc w:val="center"/>
              <w:rPr>
                <w:kern w:val="0"/>
                <w:sz w:val="24"/>
                <w:szCs w:val="24"/>
              </w:rPr>
            </w:pPr>
          </w:p>
        </w:tc>
      </w:tr>
      <w:tr w:rsidR="005469B3" w14:paraId="4CA3B44A" w14:textId="77777777" w:rsidTr="005469B3">
        <w:tc>
          <w:tcPr>
            <w:tcW w:w="1108" w:type="dxa"/>
            <w:vMerge/>
          </w:tcPr>
          <w:p w14:paraId="2BCFFE76" w14:textId="77777777" w:rsidR="005469B3" w:rsidRDefault="005469B3">
            <w:pPr>
              <w:widowControl/>
              <w:autoSpaceDE w:val="0"/>
              <w:autoSpaceDN w:val="0"/>
              <w:adjustRightInd w:val="0"/>
              <w:jc w:val="center"/>
              <w:rPr>
                <w:kern w:val="0"/>
                <w:sz w:val="24"/>
                <w:szCs w:val="24"/>
              </w:rPr>
            </w:pPr>
          </w:p>
        </w:tc>
        <w:tc>
          <w:tcPr>
            <w:tcW w:w="1121" w:type="dxa"/>
            <w:vAlign w:val="center"/>
          </w:tcPr>
          <w:p w14:paraId="2C529DF9" w14:textId="481013AF" w:rsidR="005469B3" w:rsidRDefault="005469B3">
            <w:pPr>
              <w:widowControl/>
              <w:autoSpaceDE w:val="0"/>
              <w:autoSpaceDN w:val="0"/>
              <w:adjustRightInd w:val="0"/>
              <w:jc w:val="center"/>
              <w:rPr>
                <w:rFonts w:hint="eastAsia"/>
                <w:kern w:val="0"/>
                <w:sz w:val="24"/>
                <w:szCs w:val="24"/>
              </w:rPr>
            </w:pPr>
            <w:r>
              <w:rPr>
                <w:kern w:val="0"/>
                <w:sz w:val="24"/>
                <w:szCs w:val="24"/>
              </w:rPr>
              <w:t xml:space="preserve">May </w:t>
            </w:r>
            <w:r>
              <w:rPr>
                <w:rFonts w:hint="eastAsia"/>
                <w:kern w:val="0"/>
                <w:sz w:val="24"/>
                <w:szCs w:val="24"/>
              </w:rPr>
              <w:t>16</w:t>
            </w:r>
          </w:p>
        </w:tc>
        <w:tc>
          <w:tcPr>
            <w:tcW w:w="5990" w:type="dxa"/>
            <w:vAlign w:val="center"/>
          </w:tcPr>
          <w:p w14:paraId="78832EB9" w14:textId="77777777" w:rsidR="005469B3" w:rsidRDefault="005469B3">
            <w:pPr>
              <w:widowControl/>
              <w:autoSpaceDE w:val="0"/>
              <w:autoSpaceDN w:val="0"/>
              <w:adjustRightInd w:val="0"/>
              <w:jc w:val="center"/>
              <w:rPr>
                <w:kern w:val="0"/>
                <w:sz w:val="24"/>
                <w:szCs w:val="24"/>
              </w:rPr>
            </w:pPr>
            <w:r>
              <w:rPr>
                <w:kern w:val="0"/>
                <w:sz w:val="24"/>
                <w:szCs w:val="24"/>
              </w:rPr>
              <w:t xml:space="preserve">Cha1 and </w:t>
            </w:r>
            <w:r>
              <w:rPr>
                <w:rFonts w:hint="eastAsia"/>
                <w:kern w:val="0"/>
                <w:sz w:val="24"/>
                <w:szCs w:val="24"/>
              </w:rPr>
              <w:t>Ch</w:t>
            </w:r>
            <w:r>
              <w:rPr>
                <w:kern w:val="0"/>
                <w:sz w:val="24"/>
                <w:szCs w:val="24"/>
              </w:rPr>
              <w:t>2 Introduction to quantum mechanics (2.1, 2.2)</w:t>
            </w:r>
          </w:p>
        </w:tc>
        <w:tc>
          <w:tcPr>
            <w:tcW w:w="1517" w:type="dxa"/>
            <w:vAlign w:val="center"/>
          </w:tcPr>
          <w:p w14:paraId="5BA4642B" w14:textId="77777777" w:rsidR="005469B3" w:rsidRDefault="005469B3">
            <w:pPr>
              <w:widowControl/>
              <w:autoSpaceDE w:val="0"/>
              <w:autoSpaceDN w:val="0"/>
              <w:adjustRightInd w:val="0"/>
              <w:jc w:val="center"/>
              <w:rPr>
                <w:kern w:val="0"/>
                <w:sz w:val="24"/>
                <w:szCs w:val="24"/>
              </w:rPr>
            </w:pPr>
          </w:p>
        </w:tc>
      </w:tr>
      <w:tr w:rsidR="005469B3" w14:paraId="7131E53C" w14:textId="77777777" w:rsidTr="005469B3">
        <w:tc>
          <w:tcPr>
            <w:tcW w:w="1108" w:type="dxa"/>
            <w:vMerge/>
          </w:tcPr>
          <w:p w14:paraId="71F0C232" w14:textId="77777777" w:rsidR="005469B3" w:rsidRDefault="005469B3">
            <w:pPr>
              <w:widowControl/>
              <w:autoSpaceDE w:val="0"/>
              <w:autoSpaceDN w:val="0"/>
              <w:adjustRightInd w:val="0"/>
              <w:jc w:val="center"/>
              <w:rPr>
                <w:kern w:val="0"/>
                <w:sz w:val="24"/>
                <w:szCs w:val="24"/>
              </w:rPr>
            </w:pPr>
          </w:p>
        </w:tc>
        <w:tc>
          <w:tcPr>
            <w:tcW w:w="1121" w:type="dxa"/>
            <w:vAlign w:val="center"/>
          </w:tcPr>
          <w:p w14:paraId="5687DC20" w14:textId="6561BF32" w:rsidR="005469B3" w:rsidRDefault="005469B3">
            <w:pPr>
              <w:widowControl/>
              <w:autoSpaceDE w:val="0"/>
              <w:autoSpaceDN w:val="0"/>
              <w:adjustRightInd w:val="0"/>
              <w:jc w:val="center"/>
              <w:rPr>
                <w:rFonts w:hint="eastAsia"/>
                <w:kern w:val="0"/>
                <w:sz w:val="24"/>
                <w:szCs w:val="24"/>
              </w:rPr>
            </w:pPr>
            <w:r>
              <w:rPr>
                <w:kern w:val="0"/>
                <w:sz w:val="24"/>
                <w:szCs w:val="24"/>
              </w:rPr>
              <w:t>May 1</w:t>
            </w:r>
            <w:r>
              <w:rPr>
                <w:rFonts w:hint="eastAsia"/>
                <w:kern w:val="0"/>
                <w:sz w:val="24"/>
                <w:szCs w:val="24"/>
              </w:rPr>
              <w:t>7</w:t>
            </w:r>
          </w:p>
        </w:tc>
        <w:tc>
          <w:tcPr>
            <w:tcW w:w="5990" w:type="dxa"/>
            <w:vAlign w:val="center"/>
          </w:tcPr>
          <w:p w14:paraId="3514A146" w14:textId="77777777" w:rsidR="005469B3" w:rsidRDefault="005469B3">
            <w:pPr>
              <w:widowControl/>
              <w:autoSpaceDE w:val="0"/>
              <w:autoSpaceDN w:val="0"/>
              <w:adjustRightInd w:val="0"/>
              <w:jc w:val="center"/>
              <w:rPr>
                <w:kern w:val="0"/>
                <w:sz w:val="24"/>
                <w:szCs w:val="24"/>
              </w:rPr>
            </w:pPr>
            <w:r>
              <w:rPr>
                <w:kern w:val="0"/>
                <w:sz w:val="24"/>
                <w:szCs w:val="24"/>
              </w:rPr>
              <w:t>Ch2 Introduction to quantum mechanics (2.3 – 2.6)</w:t>
            </w:r>
          </w:p>
        </w:tc>
        <w:tc>
          <w:tcPr>
            <w:tcW w:w="1517" w:type="dxa"/>
            <w:vAlign w:val="center"/>
          </w:tcPr>
          <w:p w14:paraId="737BD89D" w14:textId="77777777" w:rsidR="005469B3" w:rsidRDefault="005469B3">
            <w:pPr>
              <w:widowControl/>
              <w:autoSpaceDE w:val="0"/>
              <w:autoSpaceDN w:val="0"/>
              <w:adjustRightInd w:val="0"/>
              <w:jc w:val="center"/>
              <w:rPr>
                <w:kern w:val="0"/>
                <w:sz w:val="24"/>
                <w:szCs w:val="24"/>
              </w:rPr>
            </w:pPr>
          </w:p>
        </w:tc>
      </w:tr>
      <w:tr w:rsidR="005469B3" w14:paraId="4147E6FA" w14:textId="77777777" w:rsidTr="005469B3">
        <w:tc>
          <w:tcPr>
            <w:tcW w:w="1108" w:type="dxa"/>
            <w:vMerge w:val="restart"/>
          </w:tcPr>
          <w:p w14:paraId="6B0DD34F" w14:textId="508FC722" w:rsidR="005469B3" w:rsidRDefault="005469B3">
            <w:pPr>
              <w:widowControl/>
              <w:autoSpaceDE w:val="0"/>
              <w:autoSpaceDN w:val="0"/>
              <w:adjustRightInd w:val="0"/>
              <w:jc w:val="center"/>
              <w:rPr>
                <w:kern w:val="0"/>
                <w:sz w:val="24"/>
                <w:szCs w:val="24"/>
              </w:rPr>
            </w:pPr>
            <w:r>
              <w:rPr>
                <w:rFonts w:hint="eastAsia"/>
                <w:kern w:val="0"/>
                <w:sz w:val="24"/>
                <w:szCs w:val="24"/>
              </w:rPr>
              <w:t>2</w:t>
            </w:r>
          </w:p>
        </w:tc>
        <w:tc>
          <w:tcPr>
            <w:tcW w:w="1121" w:type="dxa"/>
            <w:vAlign w:val="center"/>
          </w:tcPr>
          <w:p w14:paraId="459774C8" w14:textId="3C56DA9F" w:rsidR="005469B3" w:rsidRDefault="005469B3">
            <w:pPr>
              <w:widowControl/>
              <w:autoSpaceDE w:val="0"/>
              <w:autoSpaceDN w:val="0"/>
              <w:adjustRightInd w:val="0"/>
              <w:jc w:val="center"/>
              <w:rPr>
                <w:rFonts w:hint="eastAsia"/>
                <w:kern w:val="0"/>
                <w:sz w:val="24"/>
                <w:szCs w:val="24"/>
              </w:rPr>
            </w:pPr>
            <w:r>
              <w:rPr>
                <w:kern w:val="0"/>
                <w:sz w:val="24"/>
                <w:szCs w:val="24"/>
              </w:rPr>
              <w:t xml:space="preserve">May </w:t>
            </w:r>
            <w:r>
              <w:rPr>
                <w:rFonts w:hint="eastAsia"/>
                <w:kern w:val="0"/>
                <w:sz w:val="24"/>
                <w:szCs w:val="24"/>
              </w:rPr>
              <w:t>21</w:t>
            </w:r>
          </w:p>
        </w:tc>
        <w:tc>
          <w:tcPr>
            <w:tcW w:w="5990" w:type="dxa"/>
            <w:vAlign w:val="center"/>
          </w:tcPr>
          <w:p w14:paraId="5E68094D" w14:textId="77777777" w:rsidR="005469B3" w:rsidRDefault="005469B3">
            <w:pPr>
              <w:widowControl/>
              <w:autoSpaceDE w:val="0"/>
              <w:autoSpaceDN w:val="0"/>
              <w:adjustRightInd w:val="0"/>
              <w:jc w:val="center"/>
              <w:rPr>
                <w:kern w:val="0"/>
                <w:sz w:val="24"/>
                <w:szCs w:val="24"/>
              </w:rPr>
            </w:pPr>
            <w:r>
              <w:rPr>
                <w:kern w:val="0"/>
                <w:sz w:val="24"/>
                <w:szCs w:val="24"/>
              </w:rPr>
              <w:t xml:space="preserve">Ch3 Introduction to the Quantum Theory of </w:t>
            </w:r>
            <w:r>
              <w:rPr>
                <w:rFonts w:hint="eastAsia"/>
                <w:kern w:val="0"/>
                <w:sz w:val="24"/>
                <w:szCs w:val="24"/>
              </w:rPr>
              <w:t>Solids</w:t>
            </w:r>
            <w:r>
              <w:rPr>
                <w:kern w:val="0"/>
                <w:sz w:val="24"/>
                <w:szCs w:val="24"/>
              </w:rPr>
              <w:t xml:space="preserve"> </w:t>
            </w:r>
          </w:p>
          <w:p w14:paraId="5839B759" w14:textId="77777777" w:rsidR="005469B3" w:rsidRDefault="005469B3">
            <w:pPr>
              <w:widowControl/>
              <w:autoSpaceDE w:val="0"/>
              <w:autoSpaceDN w:val="0"/>
              <w:adjustRightInd w:val="0"/>
              <w:jc w:val="center"/>
              <w:rPr>
                <w:kern w:val="0"/>
                <w:sz w:val="24"/>
                <w:szCs w:val="24"/>
              </w:rPr>
            </w:pPr>
            <w:r>
              <w:rPr>
                <w:kern w:val="0"/>
                <w:sz w:val="24"/>
                <w:szCs w:val="24"/>
              </w:rPr>
              <w:t>(3.1, 3.2, 3.3)</w:t>
            </w:r>
          </w:p>
        </w:tc>
        <w:tc>
          <w:tcPr>
            <w:tcW w:w="1517" w:type="dxa"/>
            <w:vAlign w:val="center"/>
          </w:tcPr>
          <w:p w14:paraId="393BAC25" w14:textId="77777777" w:rsidR="005469B3" w:rsidRDefault="005469B3">
            <w:pPr>
              <w:widowControl/>
              <w:autoSpaceDE w:val="0"/>
              <w:autoSpaceDN w:val="0"/>
              <w:adjustRightInd w:val="0"/>
              <w:jc w:val="center"/>
              <w:rPr>
                <w:kern w:val="0"/>
                <w:sz w:val="24"/>
                <w:szCs w:val="24"/>
              </w:rPr>
            </w:pPr>
          </w:p>
        </w:tc>
      </w:tr>
      <w:tr w:rsidR="005469B3" w14:paraId="69EAAB70" w14:textId="77777777" w:rsidTr="005469B3">
        <w:tc>
          <w:tcPr>
            <w:tcW w:w="1108" w:type="dxa"/>
            <w:vMerge/>
          </w:tcPr>
          <w:p w14:paraId="5297F8DE" w14:textId="77777777" w:rsidR="005469B3" w:rsidRDefault="005469B3">
            <w:pPr>
              <w:widowControl/>
              <w:autoSpaceDE w:val="0"/>
              <w:autoSpaceDN w:val="0"/>
              <w:adjustRightInd w:val="0"/>
              <w:jc w:val="center"/>
              <w:rPr>
                <w:kern w:val="0"/>
                <w:sz w:val="24"/>
                <w:szCs w:val="24"/>
              </w:rPr>
            </w:pPr>
          </w:p>
        </w:tc>
        <w:tc>
          <w:tcPr>
            <w:tcW w:w="1121" w:type="dxa"/>
            <w:vAlign w:val="center"/>
          </w:tcPr>
          <w:p w14:paraId="62360618" w14:textId="0C707DD5" w:rsidR="005469B3" w:rsidRDefault="005469B3">
            <w:pPr>
              <w:widowControl/>
              <w:autoSpaceDE w:val="0"/>
              <w:autoSpaceDN w:val="0"/>
              <w:adjustRightInd w:val="0"/>
              <w:jc w:val="center"/>
              <w:rPr>
                <w:rFonts w:hint="eastAsia"/>
                <w:kern w:val="0"/>
                <w:sz w:val="24"/>
                <w:szCs w:val="24"/>
              </w:rPr>
            </w:pPr>
            <w:r>
              <w:rPr>
                <w:kern w:val="0"/>
                <w:sz w:val="24"/>
                <w:szCs w:val="24"/>
              </w:rPr>
              <w:t>May 2</w:t>
            </w:r>
            <w:r>
              <w:rPr>
                <w:rFonts w:hint="eastAsia"/>
                <w:kern w:val="0"/>
                <w:sz w:val="24"/>
                <w:szCs w:val="24"/>
              </w:rPr>
              <w:t>3</w:t>
            </w:r>
          </w:p>
        </w:tc>
        <w:tc>
          <w:tcPr>
            <w:tcW w:w="5990" w:type="dxa"/>
            <w:vAlign w:val="center"/>
          </w:tcPr>
          <w:p w14:paraId="4D94B17E" w14:textId="77777777" w:rsidR="005469B3" w:rsidRDefault="005469B3">
            <w:pPr>
              <w:widowControl/>
              <w:autoSpaceDE w:val="0"/>
              <w:autoSpaceDN w:val="0"/>
              <w:adjustRightInd w:val="0"/>
              <w:jc w:val="center"/>
              <w:rPr>
                <w:kern w:val="0"/>
                <w:sz w:val="24"/>
                <w:szCs w:val="24"/>
              </w:rPr>
            </w:pPr>
            <w:r>
              <w:rPr>
                <w:kern w:val="0"/>
                <w:sz w:val="24"/>
                <w:szCs w:val="24"/>
              </w:rPr>
              <w:t xml:space="preserve">Ch3 Introduction to the Quantum Theory of </w:t>
            </w:r>
            <w:r>
              <w:rPr>
                <w:rFonts w:hint="eastAsia"/>
                <w:kern w:val="0"/>
                <w:sz w:val="24"/>
                <w:szCs w:val="24"/>
              </w:rPr>
              <w:t>Solids</w:t>
            </w:r>
            <w:r>
              <w:rPr>
                <w:kern w:val="0"/>
                <w:sz w:val="24"/>
                <w:szCs w:val="24"/>
              </w:rPr>
              <w:t>(3.4, 3.5)</w:t>
            </w:r>
          </w:p>
        </w:tc>
        <w:tc>
          <w:tcPr>
            <w:tcW w:w="1517" w:type="dxa"/>
            <w:vAlign w:val="center"/>
          </w:tcPr>
          <w:p w14:paraId="5C6A0264" w14:textId="77777777" w:rsidR="005469B3" w:rsidRDefault="005469B3">
            <w:pPr>
              <w:widowControl/>
              <w:autoSpaceDE w:val="0"/>
              <w:autoSpaceDN w:val="0"/>
              <w:adjustRightInd w:val="0"/>
              <w:jc w:val="center"/>
              <w:rPr>
                <w:kern w:val="0"/>
                <w:sz w:val="24"/>
                <w:szCs w:val="24"/>
              </w:rPr>
            </w:pPr>
            <w:r>
              <w:rPr>
                <w:kern w:val="0"/>
                <w:sz w:val="24"/>
                <w:szCs w:val="24"/>
              </w:rPr>
              <w:t>HW#1</w:t>
            </w:r>
          </w:p>
        </w:tc>
      </w:tr>
      <w:tr w:rsidR="005469B3" w14:paraId="070422C3" w14:textId="77777777" w:rsidTr="005469B3">
        <w:tc>
          <w:tcPr>
            <w:tcW w:w="1108" w:type="dxa"/>
            <w:vMerge w:val="restart"/>
          </w:tcPr>
          <w:p w14:paraId="6961ACB0" w14:textId="77BE6FD1" w:rsidR="005469B3" w:rsidRDefault="005469B3">
            <w:pPr>
              <w:widowControl/>
              <w:autoSpaceDE w:val="0"/>
              <w:autoSpaceDN w:val="0"/>
              <w:adjustRightInd w:val="0"/>
              <w:jc w:val="center"/>
              <w:rPr>
                <w:kern w:val="0"/>
                <w:sz w:val="24"/>
                <w:szCs w:val="24"/>
              </w:rPr>
            </w:pPr>
            <w:r>
              <w:rPr>
                <w:rFonts w:hint="eastAsia"/>
                <w:kern w:val="0"/>
                <w:sz w:val="24"/>
                <w:szCs w:val="24"/>
              </w:rPr>
              <w:t>3</w:t>
            </w:r>
          </w:p>
        </w:tc>
        <w:tc>
          <w:tcPr>
            <w:tcW w:w="1121" w:type="dxa"/>
            <w:vAlign w:val="center"/>
          </w:tcPr>
          <w:p w14:paraId="5EA30DD6" w14:textId="2B334819" w:rsidR="005469B3" w:rsidRDefault="005469B3">
            <w:pPr>
              <w:widowControl/>
              <w:autoSpaceDE w:val="0"/>
              <w:autoSpaceDN w:val="0"/>
              <w:adjustRightInd w:val="0"/>
              <w:jc w:val="center"/>
              <w:rPr>
                <w:rFonts w:hint="eastAsia"/>
                <w:kern w:val="0"/>
                <w:sz w:val="24"/>
                <w:szCs w:val="24"/>
              </w:rPr>
            </w:pPr>
            <w:r>
              <w:rPr>
                <w:kern w:val="0"/>
                <w:sz w:val="24"/>
                <w:szCs w:val="24"/>
              </w:rPr>
              <w:t xml:space="preserve">May </w:t>
            </w:r>
            <w:r>
              <w:rPr>
                <w:rFonts w:hint="eastAsia"/>
                <w:kern w:val="0"/>
                <w:sz w:val="24"/>
                <w:szCs w:val="24"/>
              </w:rPr>
              <w:t>28</w:t>
            </w:r>
          </w:p>
        </w:tc>
        <w:tc>
          <w:tcPr>
            <w:tcW w:w="5990" w:type="dxa"/>
            <w:vAlign w:val="center"/>
          </w:tcPr>
          <w:p w14:paraId="3056AE40" w14:textId="77777777" w:rsidR="005469B3" w:rsidRDefault="005469B3">
            <w:pPr>
              <w:widowControl/>
              <w:autoSpaceDE w:val="0"/>
              <w:autoSpaceDN w:val="0"/>
              <w:adjustRightInd w:val="0"/>
              <w:jc w:val="center"/>
              <w:rPr>
                <w:kern w:val="0"/>
                <w:sz w:val="24"/>
                <w:szCs w:val="24"/>
              </w:rPr>
            </w:pPr>
            <w:r>
              <w:rPr>
                <w:rFonts w:hint="eastAsia"/>
                <w:kern w:val="0"/>
                <w:sz w:val="24"/>
                <w:szCs w:val="24"/>
              </w:rPr>
              <w:t>Ch</w:t>
            </w:r>
            <w:r>
              <w:rPr>
                <w:kern w:val="0"/>
                <w:sz w:val="24"/>
                <w:szCs w:val="24"/>
              </w:rPr>
              <w:t>3 (3.6) + Ch4 Semiconductor in equilibrium (4.1)</w:t>
            </w:r>
          </w:p>
        </w:tc>
        <w:tc>
          <w:tcPr>
            <w:tcW w:w="1517" w:type="dxa"/>
            <w:vAlign w:val="center"/>
          </w:tcPr>
          <w:p w14:paraId="0867891F" w14:textId="77777777" w:rsidR="005469B3" w:rsidRDefault="005469B3">
            <w:pPr>
              <w:widowControl/>
              <w:autoSpaceDE w:val="0"/>
              <w:autoSpaceDN w:val="0"/>
              <w:adjustRightInd w:val="0"/>
              <w:jc w:val="center"/>
              <w:rPr>
                <w:kern w:val="0"/>
                <w:sz w:val="24"/>
                <w:szCs w:val="24"/>
              </w:rPr>
            </w:pPr>
          </w:p>
        </w:tc>
      </w:tr>
      <w:tr w:rsidR="005469B3" w14:paraId="083BCBDD" w14:textId="77777777" w:rsidTr="005469B3">
        <w:tc>
          <w:tcPr>
            <w:tcW w:w="1108" w:type="dxa"/>
            <w:vMerge/>
          </w:tcPr>
          <w:p w14:paraId="7CD393B0" w14:textId="77777777" w:rsidR="005469B3" w:rsidRDefault="005469B3">
            <w:pPr>
              <w:widowControl/>
              <w:autoSpaceDE w:val="0"/>
              <w:autoSpaceDN w:val="0"/>
              <w:adjustRightInd w:val="0"/>
              <w:jc w:val="center"/>
              <w:rPr>
                <w:kern w:val="0"/>
                <w:sz w:val="24"/>
                <w:szCs w:val="24"/>
              </w:rPr>
            </w:pPr>
          </w:p>
        </w:tc>
        <w:tc>
          <w:tcPr>
            <w:tcW w:w="1121" w:type="dxa"/>
            <w:vAlign w:val="center"/>
          </w:tcPr>
          <w:p w14:paraId="1F7525F2" w14:textId="632AD253" w:rsidR="005469B3" w:rsidRDefault="005469B3">
            <w:pPr>
              <w:widowControl/>
              <w:autoSpaceDE w:val="0"/>
              <w:autoSpaceDN w:val="0"/>
              <w:adjustRightInd w:val="0"/>
              <w:jc w:val="center"/>
              <w:rPr>
                <w:rFonts w:hint="eastAsia"/>
                <w:kern w:val="0"/>
                <w:sz w:val="24"/>
                <w:szCs w:val="24"/>
              </w:rPr>
            </w:pPr>
            <w:r>
              <w:rPr>
                <w:kern w:val="0"/>
                <w:sz w:val="24"/>
                <w:szCs w:val="24"/>
              </w:rPr>
              <w:t xml:space="preserve">May </w:t>
            </w:r>
            <w:r>
              <w:rPr>
                <w:rFonts w:hint="eastAsia"/>
                <w:kern w:val="0"/>
                <w:sz w:val="24"/>
                <w:szCs w:val="24"/>
              </w:rPr>
              <w:t>30</w:t>
            </w:r>
          </w:p>
        </w:tc>
        <w:tc>
          <w:tcPr>
            <w:tcW w:w="5990" w:type="dxa"/>
            <w:vAlign w:val="center"/>
          </w:tcPr>
          <w:p w14:paraId="6C3D75E0" w14:textId="77777777" w:rsidR="005469B3" w:rsidRDefault="005469B3">
            <w:pPr>
              <w:widowControl/>
              <w:autoSpaceDE w:val="0"/>
              <w:autoSpaceDN w:val="0"/>
              <w:adjustRightInd w:val="0"/>
              <w:jc w:val="center"/>
              <w:rPr>
                <w:kern w:val="0"/>
                <w:sz w:val="24"/>
                <w:szCs w:val="24"/>
              </w:rPr>
            </w:pPr>
            <w:r>
              <w:rPr>
                <w:kern w:val="0"/>
                <w:sz w:val="24"/>
                <w:szCs w:val="24"/>
              </w:rPr>
              <w:t>Ch4 Semiconductor in equilibrium(4.2,4.3,4.4)</w:t>
            </w:r>
          </w:p>
        </w:tc>
        <w:tc>
          <w:tcPr>
            <w:tcW w:w="1517" w:type="dxa"/>
            <w:vAlign w:val="center"/>
          </w:tcPr>
          <w:p w14:paraId="0CDFFEBA" w14:textId="77777777" w:rsidR="005469B3" w:rsidRDefault="005469B3">
            <w:pPr>
              <w:widowControl/>
              <w:autoSpaceDE w:val="0"/>
              <w:autoSpaceDN w:val="0"/>
              <w:adjustRightInd w:val="0"/>
              <w:jc w:val="center"/>
              <w:rPr>
                <w:kern w:val="0"/>
                <w:sz w:val="24"/>
                <w:szCs w:val="24"/>
              </w:rPr>
            </w:pPr>
            <w:r>
              <w:rPr>
                <w:kern w:val="0"/>
                <w:sz w:val="24"/>
                <w:szCs w:val="24"/>
              </w:rPr>
              <w:t>HW#2</w:t>
            </w:r>
          </w:p>
        </w:tc>
      </w:tr>
      <w:tr w:rsidR="005469B3" w14:paraId="2A491F79" w14:textId="77777777" w:rsidTr="005469B3">
        <w:tc>
          <w:tcPr>
            <w:tcW w:w="1108" w:type="dxa"/>
            <w:vMerge/>
          </w:tcPr>
          <w:p w14:paraId="339E9DE4" w14:textId="77777777" w:rsidR="005469B3" w:rsidRDefault="005469B3">
            <w:pPr>
              <w:widowControl/>
              <w:autoSpaceDE w:val="0"/>
              <w:autoSpaceDN w:val="0"/>
              <w:adjustRightInd w:val="0"/>
              <w:jc w:val="center"/>
              <w:rPr>
                <w:kern w:val="0"/>
                <w:sz w:val="24"/>
                <w:szCs w:val="24"/>
              </w:rPr>
            </w:pPr>
          </w:p>
        </w:tc>
        <w:tc>
          <w:tcPr>
            <w:tcW w:w="1121" w:type="dxa"/>
            <w:vAlign w:val="center"/>
          </w:tcPr>
          <w:p w14:paraId="579B068A" w14:textId="5BD5C976" w:rsidR="005469B3" w:rsidRDefault="005469B3">
            <w:pPr>
              <w:widowControl/>
              <w:autoSpaceDE w:val="0"/>
              <w:autoSpaceDN w:val="0"/>
              <w:adjustRightInd w:val="0"/>
              <w:jc w:val="center"/>
              <w:rPr>
                <w:rFonts w:hint="eastAsia"/>
                <w:kern w:val="0"/>
                <w:sz w:val="24"/>
                <w:szCs w:val="24"/>
              </w:rPr>
            </w:pPr>
            <w:r>
              <w:rPr>
                <w:kern w:val="0"/>
                <w:sz w:val="24"/>
                <w:szCs w:val="24"/>
              </w:rPr>
              <w:t>May 3</w:t>
            </w:r>
            <w:r>
              <w:rPr>
                <w:rFonts w:hint="eastAsia"/>
                <w:kern w:val="0"/>
                <w:sz w:val="24"/>
                <w:szCs w:val="24"/>
              </w:rPr>
              <w:t>1</w:t>
            </w:r>
          </w:p>
        </w:tc>
        <w:tc>
          <w:tcPr>
            <w:tcW w:w="5990" w:type="dxa"/>
            <w:vAlign w:val="center"/>
          </w:tcPr>
          <w:p w14:paraId="7156B538" w14:textId="77777777" w:rsidR="005469B3" w:rsidRDefault="005469B3">
            <w:pPr>
              <w:widowControl/>
              <w:autoSpaceDE w:val="0"/>
              <w:autoSpaceDN w:val="0"/>
              <w:adjustRightInd w:val="0"/>
              <w:jc w:val="center"/>
              <w:rPr>
                <w:kern w:val="0"/>
                <w:sz w:val="24"/>
                <w:szCs w:val="24"/>
              </w:rPr>
            </w:pPr>
            <w:r>
              <w:rPr>
                <w:kern w:val="0"/>
                <w:sz w:val="24"/>
                <w:szCs w:val="24"/>
              </w:rPr>
              <w:t>Ch4 Semiconductor in equilibrium (4.5, 4.6)</w:t>
            </w:r>
          </w:p>
        </w:tc>
        <w:tc>
          <w:tcPr>
            <w:tcW w:w="1517" w:type="dxa"/>
            <w:vAlign w:val="center"/>
          </w:tcPr>
          <w:p w14:paraId="2673246D" w14:textId="77777777" w:rsidR="005469B3" w:rsidRDefault="005469B3">
            <w:pPr>
              <w:widowControl/>
              <w:autoSpaceDE w:val="0"/>
              <w:autoSpaceDN w:val="0"/>
              <w:adjustRightInd w:val="0"/>
              <w:jc w:val="center"/>
              <w:rPr>
                <w:kern w:val="0"/>
                <w:sz w:val="24"/>
                <w:szCs w:val="24"/>
              </w:rPr>
            </w:pPr>
          </w:p>
        </w:tc>
      </w:tr>
      <w:tr w:rsidR="005469B3" w14:paraId="57183099" w14:textId="77777777" w:rsidTr="005469B3">
        <w:tc>
          <w:tcPr>
            <w:tcW w:w="1108" w:type="dxa"/>
            <w:vMerge w:val="restart"/>
          </w:tcPr>
          <w:p w14:paraId="3A64C95F" w14:textId="4C1B6FFB" w:rsidR="005469B3" w:rsidRDefault="005469B3">
            <w:pPr>
              <w:widowControl/>
              <w:autoSpaceDE w:val="0"/>
              <w:autoSpaceDN w:val="0"/>
              <w:adjustRightInd w:val="0"/>
              <w:jc w:val="center"/>
              <w:rPr>
                <w:kern w:val="0"/>
                <w:sz w:val="24"/>
                <w:szCs w:val="24"/>
              </w:rPr>
            </w:pPr>
            <w:r>
              <w:rPr>
                <w:rFonts w:hint="eastAsia"/>
                <w:kern w:val="0"/>
                <w:sz w:val="24"/>
                <w:szCs w:val="24"/>
              </w:rPr>
              <w:t>4</w:t>
            </w:r>
          </w:p>
        </w:tc>
        <w:tc>
          <w:tcPr>
            <w:tcW w:w="1121" w:type="dxa"/>
            <w:vAlign w:val="center"/>
          </w:tcPr>
          <w:p w14:paraId="5CADA44B" w14:textId="671C0E7D" w:rsidR="005469B3" w:rsidRDefault="005469B3">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4</w:t>
            </w:r>
          </w:p>
        </w:tc>
        <w:tc>
          <w:tcPr>
            <w:tcW w:w="5990" w:type="dxa"/>
            <w:vAlign w:val="center"/>
          </w:tcPr>
          <w:p w14:paraId="0C84AB77" w14:textId="77777777" w:rsidR="005469B3" w:rsidRDefault="005469B3">
            <w:pPr>
              <w:widowControl/>
              <w:autoSpaceDE w:val="0"/>
              <w:autoSpaceDN w:val="0"/>
              <w:adjustRightInd w:val="0"/>
              <w:jc w:val="center"/>
              <w:rPr>
                <w:kern w:val="0"/>
                <w:sz w:val="24"/>
                <w:szCs w:val="24"/>
              </w:rPr>
            </w:pPr>
            <w:r>
              <w:rPr>
                <w:kern w:val="0"/>
                <w:sz w:val="24"/>
                <w:szCs w:val="24"/>
              </w:rPr>
              <w:t>Ch4 Semiconductor in equilibrium (4.6), Ch5 Carrier transport</w:t>
            </w:r>
            <w:r>
              <w:rPr>
                <w:kern w:val="0"/>
                <w:sz w:val="24"/>
                <w:szCs w:val="24"/>
              </w:rPr>
              <w:t>（</w:t>
            </w:r>
            <w:r>
              <w:rPr>
                <w:kern w:val="0"/>
                <w:sz w:val="24"/>
                <w:szCs w:val="24"/>
              </w:rPr>
              <w:t>5.1)</w:t>
            </w:r>
          </w:p>
        </w:tc>
        <w:tc>
          <w:tcPr>
            <w:tcW w:w="1517" w:type="dxa"/>
            <w:vAlign w:val="center"/>
          </w:tcPr>
          <w:p w14:paraId="58B29C04" w14:textId="77777777" w:rsidR="005469B3" w:rsidRDefault="005469B3">
            <w:pPr>
              <w:widowControl/>
              <w:autoSpaceDE w:val="0"/>
              <w:autoSpaceDN w:val="0"/>
              <w:adjustRightInd w:val="0"/>
              <w:jc w:val="center"/>
              <w:rPr>
                <w:kern w:val="0"/>
                <w:sz w:val="24"/>
                <w:szCs w:val="24"/>
              </w:rPr>
            </w:pPr>
          </w:p>
        </w:tc>
      </w:tr>
      <w:tr w:rsidR="005469B3" w14:paraId="59EC60D3" w14:textId="77777777" w:rsidTr="005469B3">
        <w:tc>
          <w:tcPr>
            <w:tcW w:w="1108" w:type="dxa"/>
            <w:vMerge/>
          </w:tcPr>
          <w:p w14:paraId="309F8A2C" w14:textId="77777777" w:rsidR="005469B3" w:rsidRDefault="005469B3">
            <w:pPr>
              <w:widowControl/>
              <w:autoSpaceDE w:val="0"/>
              <w:autoSpaceDN w:val="0"/>
              <w:adjustRightInd w:val="0"/>
              <w:jc w:val="center"/>
              <w:rPr>
                <w:kern w:val="0"/>
                <w:sz w:val="24"/>
                <w:szCs w:val="24"/>
              </w:rPr>
            </w:pPr>
          </w:p>
        </w:tc>
        <w:tc>
          <w:tcPr>
            <w:tcW w:w="1121" w:type="dxa"/>
            <w:vAlign w:val="center"/>
          </w:tcPr>
          <w:p w14:paraId="585E0A81" w14:textId="478E13EF" w:rsidR="005469B3" w:rsidRDefault="005469B3">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6</w:t>
            </w:r>
          </w:p>
        </w:tc>
        <w:tc>
          <w:tcPr>
            <w:tcW w:w="5990" w:type="dxa"/>
            <w:vAlign w:val="center"/>
          </w:tcPr>
          <w:p w14:paraId="2AC5CEE8" w14:textId="77777777" w:rsidR="005469B3" w:rsidRDefault="005469B3">
            <w:pPr>
              <w:widowControl/>
              <w:autoSpaceDE w:val="0"/>
              <w:autoSpaceDN w:val="0"/>
              <w:adjustRightInd w:val="0"/>
              <w:jc w:val="center"/>
              <w:rPr>
                <w:kern w:val="0"/>
                <w:sz w:val="24"/>
                <w:szCs w:val="24"/>
              </w:rPr>
            </w:pPr>
            <w:r>
              <w:rPr>
                <w:kern w:val="0"/>
                <w:sz w:val="24"/>
                <w:szCs w:val="24"/>
              </w:rPr>
              <w:t>No lecture, holiday</w:t>
            </w:r>
          </w:p>
        </w:tc>
        <w:tc>
          <w:tcPr>
            <w:tcW w:w="1517" w:type="dxa"/>
            <w:vAlign w:val="center"/>
          </w:tcPr>
          <w:p w14:paraId="019F5E2C" w14:textId="77777777" w:rsidR="005469B3" w:rsidRDefault="005469B3">
            <w:pPr>
              <w:widowControl/>
              <w:autoSpaceDE w:val="0"/>
              <w:autoSpaceDN w:val="0"/>
              <w:adjustRightInd w:val="0"/>
              <w:jc w:val="center"/>
              <w:rPr>
                <w:kern w:val="0"/>
                <w:sz w:val="24"/>
                <w:szCs w:val="24"/>
              </w:rPr>
            </w:pPr>
            <w:r>
              <w:rPr>
                <w:kern w:val="0"/>
                <w:sz w:val="24"/>
                <w:szCs w:val="24"/>
              </w:rPr>
              <w:t>HW#3</w:t>
            </w:r>
          </w:p>
        </w:tc>
      </w:tr>
      <w:tr w:rsidR="005A6991" w14:paraId="04B5910C" w14:textId="77777777" w:rsidTr="005469B3">
        <w:tc>
          <w:tcPr>
            <w:tcW w:w="1108" w:type="dxa"/>
            <w:vMerge w:val="restart"/>
          </w:tcPr>
          <w:p w14:paraId="3DFD1049" w14:textId="1768E1C2" w:rsidR="005A6991" w:rsidRDefault="005A6991">
            <w:pPr>
              <w:widowControl/>
              <w:autoSpaceDE w:val="0"/>
              <w:autoSpaceDN w:val="0"/>
              <w:adjustRightInd w:val="0"/>
              <w:jc w:val="center"/>
              <w:rPr>
                <w:kern w:val="0"/>
                <w:sz w:val="24"/>
                <w:szCs w:val="24"/>
              </w:rPr>
            </w:pPr>
            <w:r>
              <w:rPr>
                <w:rFonts w:hint="eastAsia"/>
                <w:kern w:val="0"/>
                <w:sz w:val="24"/>
                <w:szCs w:val="24"/>
              </w:rPr>
              <w:t>5</w:t>
            </w:r>
          </w:p>
        </w:tc>
        <w:tc>
          <w:tcPr>
            <w:tcW w:w="1121" w:type="dxa"/>
            <w:vAlign w:val="center"/>
          </w:tcPr>
          <w:p w14:paraId="5437F842" w14:textId="7384855C" w:rsidR="005A6991" w:rsidRDefault="005A6991">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11</w:t>
            </w:r>
          </w:p>
        </w:tc>
        <w:tc>
          <w:tcPr>
            <w:tcW w:w="5990" w:type="dxa"/>
            <w:vAlign w:val="center"/>
          </w:tcPr>
          <w:p w14:paraId="023BE21C" w14:textId="77777777" w:rsidR="005A6991" w:rsidRDefault="005A6991">
            <w:pPr>
              <w:widowControl/>
              <w:autoSpaceDE w:val="0"/>
              <w:autoSpaceDN w:val="0"/>
              <w:adjustRightInd w:val="0"/>
              <w:jc w:val="center"/>
              <w:rPr>
                <w:kern w:val="0"/>
                <w:sz w:val="24"/>
                <w:szCs w:val="24"/>
              </w:rPr>
            </w:pPr>
            <w:r>
              <w:rPr>
                <w:kern w:val="0"/>
                <w:sz w:val="24"/>
                <w:szCs w:val="24"/>
              </w:rPr>
              <w:t>Ch5 Carrier transport (5.2, 5.3) Ch6 (6.1)</w:t>
            </w:r>
          </w:p>
        </w:tc>
        <w:tc>
          <w:tcPr>
            <w:tcW w:w="1517" w:type="dxa"/>
            <w:vAlign w:val="center"/>
          </w:tcPr>
          <w:p w14:paraId="4E5DEF63" w14:textId="77777777" w:rsidR="005A6991" w:rsidRDefault="005A6991">
            <w:pPr>
              <w:widowControl/>
              <w:autoSpaceDE w:val="0"/>
              <w:autoSpaceDN w:val="0"/>
              <w:adjustRightInd w:val="0"/>
              <w:jc w:val="center"/>
              <w:rPr>
                <w:kern w:val="0"/>
                <w:sz w:val="24"/>
                <w:szCs w:val="24"/>
              </w:rPr>
            </w:pPr>
          </w:p>
        </w:tc>
      </w:tr>
      <w:tr w:rsidR="005A6991" w14:paraId="6A415B39" w14:textId="77777777" w:rsidTr="005469B3">
        <w:tc>
          <w:tcPr>
            <w:tcW w:w="1108" w:type="dxa"/>
            <w:vMerge/>
          </w:tcPr>
          <w:p w14:paraId="69A45F75" w14:textId="77777777" w:rsidR="005A6991" w:rsidRDefault="005A6991">
            <w:pPr>
              <w:widowControl/>
              <w:autoSpaceDE w:val="0"/>
              <w:autoSpaceDN w:val="0"/>
              <w:adjustRightInd w:val="0"/>
              <w:jc w:val="center"/>
              <w:rPr>
                <w:kern w:val="0"/>
                <w:sz w:val="24"/>
                <w:szCs w:val="24"/>
              </w:rPr>
            </w:pPr>
          </w:p>
        </w:tc>
        <w:tc>
          <w:tcPr>
            <w:tcW w:w="1121" w:type="dxa"/>
            <w:vAlign w:val="center"/>
          </w:tcPr>
          <w:p w14:paraId="03516625" w14:textId="30668FB8" w:rsidR="005A6991" w:rsidRDefault="005A6991">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13</w:t>
            </w:r>
          </w:p>
        </w:tc>
        <w:tc>
          <w:tcPr>
            <w:tcW w:w="5990" w:type="dxa"/>
            <w:vAlign w:val="center"/>
          </w:tcPr>
          <w:p w14:paraId="64C83C95" w14:textId="77777777" w:rsidR="005A6991" w:rsidRDefault="005A6991">
            <w:pPr>
              <w:widowControl/>
              <w:autoSpaceDE w:val="0"/>
              <w:autoSpaceDN w:val="0"/>
              <w:adjustRightInd w:val="0"/>
              <w:jc w:val="center"/>
              <w:rPr>
                <w:kern w:val="0"/>
                <w:sz w:val="24"/>
                <w:szCs w:val="24"/>
              </w:rPr>
            </w:pPr>
            <w:r>
              <w:rPr>
                <w:kern w:val="0"/>
                <w:sz w:val="24"/>
                <w:szCs w:val="24"/>
              </w:rPr>
              <w:t>Ch6 Non-Equilibrium Excess Carriers (6.2)</w:t>
            </w:r>
          </w:p>
        </w:tc>
        <w:tc>
          <w:tcPr>
            <w:tcW w:w="1517" w:type="dxa"/>
            <w:vAlign w:val="center"/>
          </w:tcPr>
          <w:p w14:paraId="70C9013C" w14:textId="77777777" w:rsidR="005A6991" w:rsidRDefault="005A6991">
            <w:pPr>
              <w:widowControl/>
              <w:autoSpaceDE w:val="0"/>
              <w:autoSpaceDN w:val="0"/>
              <w:adjustRightInd w:val="0"/>
              <w:jc w:val="center"/>
              <w:rPr>
                <w:kern w:val="0"/>
                <w:sz w:val="24"/>
                <w:szCs w:val="24"/>
              </w:rPr>
            </w:pPr>
          </w:p>
        </w:tc>
      </w:tr>
      <w:tr w:rsidR="005A6991" w14:paraId="7B25AB75" w14:textId="77777777" w:rsidTr="005469B3">
        <w:tc>
          <w:tcPr>
            <w:tcW w:w="1108" w:type="dxa"/>
            <w:vMerge/>
          </w:tcPr>
          <w:p w14:paraId="2645A29B" w14:textId="77777777" w:rsidR="005A6991" w:rsidRDefault="005A6991">
            <w:pPr>
              <w:widowControl/>
              <w:autoSpaceDE w:val="0"/>
              <w:autoSpaceDN w:val="0"/>
              <w:adjustRightInd w:val="0"/>
              <w:jc w:val="center"/>
              <w:rPr>
                <w:kern w:val="0"/>
                <w:sz w:val="24"/>
                <w:szCs w:val="24"/>
              </w:rPr>
            </w:pPr>
          </w:p>
        </w:tc>
        <w:tc>
          <w:tcPr>
            <w:tcW w:w="1121" w:type="dxa"/>
            <w:vAlign w:val="center"/>
          </w:tcPr>
          <w:p w14:paraId="332CFD4A" w14:textId="4B4573FA" w:rsidR="005A6991" w:rsidRDefault="005A6991">
            <w:pPr>
              <w:widowControl/>
              <w:autoSpaceDE w:val="0"/>
              <w:autoSpaceDN w:val="0"/>
              <w:adjustRightInd w:val="0"/>
              <w:jc w:val="center"/>
              <w:rPr>
                <w:rFonts w:hint="eastAsia"/>
                <w:kern w:val="0"/>
                <w:sz w:val="24"/>
                <w:szCs w:val="24"/>
              </w:rPr>
            </w:pPr>
            <w:r>
              <w:rPr>
                <w:kern w:val="0"/>
                <w:sz w:val="24"/>
                <w:szCs w:val="24"/>
              </w:rPr>
              <w:t>June 1</w:t>
            </w:r>
            <w:r>
              <w:rPr>
                <w:rFonts w:hint="eastAsia"/>
                <w:kern w:val="0"/>
                <w:sz w:val="24"/>
                <w:szCs w:val="24"/>
              </w:rPr>
              <w:t>4</w:t>
            </w:r>
          </w:p>
        </w:tc>
        <w:tc>
          <w:tcPr>
            <w:tcW w:w="5990" w:type="dxa"/>
            <w:vAlign w:val="center"/>
          </w:tcPr>
          <w:p w14:paraId="5FFDC6FD" w14:textId="77777777" w:rsidR="005A6991" w:rsidRDefault="005A6991">
            <w:pPr>
              <w:widowControl/>
              <w:autoSpaceDE w:val="0"/>
              <w:autoSpaceDN w:val="0"/>
              <w:adjustRightInd w:val="0"/>
              <w:jc w:val="center"/>
              <w:rPr>
                <w:kern w:val="0"/>
                <w:sz w:val="24"/>
                <w:szCs w:val="24"/>
              </w:rPr>
            </w:pPr>
            <w:r>
              <w:rPr>
                <w:kern w:val="0"/>
                <w:sz w:val="24"/>
                <w:szCs w:val="24"/>
              </w:rPr>
              <w:t>No lecture</w:t>
            </w:r>
          </w:p>
        </w:tc>
        <w:tc>
          <w:tcPr>
            <w:tcW w:w="1517" w:type="dxa"/>
            <w:vAlign w:val="center"/>
          </w:tcPr>
          <w:p w14:paraId="25C7C036" w14:textId="77777777" w:rsidR="005A6991" w:rsidRDefault="005A6991">
            <w:pPr>
              <w:widowControl/>
              <w:autoSpaceDE w:val="0"/>
              <w:autoSpaceDN w:val="0"/>
              <w:adjustRightInd w:val="0"/>
              <w:jc w:val="center"/>
              <w:rPr>
                <w:kern w:val="0"/>
                <w:sz w:val="24"/>
                <w:szCs w:val="24"/>
              </w:rPr>
            </w:pPr>
            <w:r>
              <w:rPr>
                <w:kern w:val="0"/>
                <w:sz w:val="24"/>
                <w:szCs w:val="24"/>
              </w:rPr>
              <w:t>Midterm#1</w:t>
            </w:r>
          </w:p>
        </w:tc>
      </w:tr>
      <w:tr w:rsidR="005A6991" w14:paraId="35034C1A" w14:textId="77777777" w:rsidTr="005469B3">
        <w:tc>
          <w:tcPr>
            <w:tcW w:w="1108" w:type="dxa"/>
            <w:vMerge w:val="restart"/>
          </w:tcPr>
          <w:p w14:paraId="23834F77" w14:textId="6B7FA5B7" w:rsidR="005A6991" w:rsidRDefault="005A6991">
            <w:pPr>
              <w:widowControl/>
              <w:autoSpaceDE w:val="0"/>
              <w:autoSpaceDN w:val="0"/>
              <w:adjustRightInd w:val="0"/>
              <w:jc w:val="center"/>
              <w:rPr>
                <w:kern w:val="0"/>
                <w:sz w:val="24"/>
                <w:szCs w:val="24"/>
              </w:rPr>
            </w:pPr>
            <w:r>
              <w:rPr>
                <w:rFonts w:hint="eastAsia"/>
                <w:kern w:val="0"/>
                <w:sz w:val="24"/>
                <w:szCs w:val="24"/>
              </w:rPr>
              <w:t>6</w:t>
            </w:r>
          </w:p>
        </w:tc>
        <w:tc>
          <w:tcPr>
            <w:tcW w:w="1121" w:type="dxa"/>
            <w:vAlign w:val="center"/>
          </w:tcPr>
          <w:p w14:paraId="13BA2BA3" w14:textId="0059276F" w:rsidR="005A6991" w:rsidRDefault="005A6991">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18</w:t>
            </w:r>
          </w:p>
        </w:tc>
        <w:tc>
          <w:tcPr>
            <w:tcW w:w="5990" w:type="dxa"/>
            <w:vAlign w:val="center"/>
          </w:tcPr>
          <w:p w14:paraId="6828CA7A" w14:textId="77777777" w:rsidR="005A6991" w:rsidRDefault="005A6991">
            <w:pPr>
              <w:widowControl/>
              <w:autoSpaceDE w:val="0"/>
              <w:autoSpaceDN w:val="0"/>
              <w:adjustRightInd w:val="0"/>
              <w:jc w:val="center"/>
              <w:rPr>
                <w:kern w:val="0"/>
                <w:sz w:val="24"/>
                <w:szCs w:val="24"/>
              </w:rPr>
            </w:pPr>
            <w:r>
              <w:rPr>
                <w:kern w:val="0"/>
                <w:sz w:val="24"/>
                <w:szCs w:val="24"/>
              </w:rPr>
              <w:t>Ch6 Non-Equilibrium Excess Carriers in Semiconductors (6.2,6.3)</w:t>
            </w:r>
          </w:p>
        </w:tc>
        <w:tc>
          <w:tcPr>
            <w:tcW w:w="1517" w:type="dxa"/>
            <w:vAlign w:val="center"/>
          </w:tcPr>
          <w:p w14:paraId="7FECA859" w14:textId="77777777" w:rsidR="005A6991" w:rsidRDefault="005A6991">
            <w:pPr>
              <w:widowControl/>
              <w:autoSpaceDE w:val="0"/>
              <w:autoSpaceDN w:val="0"/>
              <w:adjustRightInd w:val="0"/>
              <w:jc w:val="center"/>
              <w:rPr>
                <w:kern w:val="0"/>
                <w:sz w:val="24"/>
                <w:szCs w:val="24"/>
              </w:rPr>
            </w:pPr>
          </w:p>
        </w:tc>
      </w:tr>
      <w:tr w:rsidR="005A6991" w14:paraId="6961A238" w14:textId="77777777" w:rsidTr="005469B3">
        <w:tc>
          <w:tcPr>
            <w:tcW w:w="1108" w:type="dxa"/>
            <w:vMerge/>
          </w:tcPr>
          <w:p w14:paraId="434B4FDF" w14:textId="77777777" w:rsidR="005A6991" w:rsidRDefault="005A6991">
            <w:pPr>
              <w:widowControl/>
              <w:autoSpaceDE w:val="0"/>
              <w:autoSpaceDN w:val="0"/>
              <w:adjustRightInd w:val="0"/>
              <w:jc w:val="center"/>
              <w:rPr>
                <w:kern w:val="0"/>
                <w:sz w:val="24"/>
                <w:szCs w:val="24"/>
              </w:rPr>
            </w:pPr>
          </w:p>
        </w:tc>
        <w:tc>
          <w:tcPr>
            <w:tcW w:w="1121" w:type="dxa"/>
            <w:vAlign w:val="center"/>
          </w:tcPr>
          <w:p w14:paraId="2FD50A36" w14:textId="1904554E" w:rsidR="005A6991" w:rsidRDefault="005A6991">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20</w:t>
            </w:r>
          </w:p>
        </w:tc>
        <w:tc>
          <w:tcPr>
            <w:tcW w:w="5990" w:type="dxa"/>
            <w:vAlign w:val="center"/>
          </w:tcPr>
          <w:p w14:paraId="1AF5744A" w14:textId="77777777" w:rsidR="005A6991" w:rsidRDefault="005A6991">
            <w:pPr>
              <w:widowControl/>
              <w:autoSpaceDE w:val="0"/>
              <w:autoSpaceDN w:val="0"/>
              <w:adjustRightInd w:val="0"/>
              <w:jc w:val="center"/>
              <w:rPr>
                <w:kern w:val="0"/>
                <w:sz w:val="24"/>
                <w:szCs w:val="24"/>
              </w:rPr>
            </w:pPr>
            <w:r>
              <w:rPr>
                <w:kern w:val="0"/>
                <w:sz w:val="24"/>
                <w:szCs w:val="24"/>
              </w:rPr>
              <w:t xml:space="preserve">Ch6 Non-Equilibrium Excess Carriers in Semiconductors (6.4,6.5) </w:t>
            </w:r>
          </w:p>
        </w:tc>
        <w:tc>
          <w:tcPr>
            <w:tcW w:w="1517" w:type="dxa"/>
            <w:vAlign w:val="center"/>
          </w:tcPr>
          <w:p w14:paraId="557AF6F9" w14:textId="77777777" w:rsidR="005A6991" w:rsidRDefault="005A6991">
            <w:pPr>
              <w:widowControl/>
              <w:autoSpaceDE w:val="0"/>
              <w:autoSpaceDN w:val="0"/>
              <w:adjustRightInd w:val="0"/>
              <w:jc w:val="center"/>
              <w:rPr>
                <w:kern w:val="0"/>
                <w:sz w:val="24"/>
                <w:szCs w:val="24"/>
              </w:rPr>
            </w:pPr>
            <w:r>
              <w:rPr>
                <w:kern w:val="0"/>
                <w:sz w:val="24"/>
                <w:szCs w:val="24"/>
              </w:rPr>
              <w:t>HW#4</w:t>
            </w:r>
          </w:p>
        </w:tc>
      </w:tr>
      <w:tr w:rsidR="005A6991" w14:paraId="569D6111" w14:textId="77777777" w:rsidTr="005469B3">
        <w:tc>
          <w:tcPr>
            <w:tcW w:w="1108" w:type="dxa"/>
            <w:vMerge w:val="restart"/>
          </w:tcPr>
          <w:p w14:paraId="3AECA7D5" w14:textId="4739E347" w:rsidR="005A6991" w:rsidRDefault="005A6991">
            <w:pPr>
              <w:widowControl/>
              <w:autoSpaceDE w:val="0"/>
              <w:autoSpaceDN w:val="0"/>
              <w:adjustRightInd w:val="0"/>
              <w:jc w:val="center"/>
              <w:rPr>
                <w:kern w:val="0"/>
                <w:sz w:val="24"/>
                <w:szCs w:val="24"/>
              </w:rPr>
            </w:pPr>
            <w:r>
              <w:rPr>
                <w:rFonts w:hint="eastAsia"/>
                <w:kern w:val="0"/>
                <w:sz w:val="24"/>
                <w:szCs w:val="24"/>
              </w:rPr>
              <w:t>7</w:t>
            </w:r>
          </w:p>
        </w:tc>
        <w:tc>
          <w:tcPr>
            <w:tcW w:w="1121" w:type="dxa"/>
            <w:vAlign w:val="center"/>
          </w:tcPr>
          <w:p w14:paraId="4CE7CAB7" w14:textId="54D8E61D" w:rsidR="005A6991" w:rsidRDefault="005A6991">
            <w:pPr>
              <w:widowControl/>
              <w:autoSpaceDE w:val="0"/>
              <w:autoSpaceDN w:val="0"/>
              <w:adjustRightInd w:val="0"/>
              <w:jc w:val="center"/>
              <w:rPr>
                <w:rFonts w:hint="eastAsia"/>
                <w:kern w:val="0"/>
                <w:sz w:val="24"/>
                <w:szCs w:val="24"/>
              </w:rPr>
            </w:pPr>
            <w:r>
              <w:rPr>
                <w:kern w:val="0"/>
                <w:sz w:val="24"/>
                <w:szCs w:val="24"/>
              </w:rPr>
              <w:t xml:space="preserve">June </w:t>
            </w:r>
            <w:r>
              <w:rPr>
                <w:rFonts w:hint="eastAsia"/>
                <w:kern w:val="0"/>
                <w:sz w:val="24"/>
                <w:szCs w:val="24"/>
              </w:rPr>
              <w:t>25</w:t>
            </w:r>
          </w:p>
        </w:tc>
        <w:tc>
          <w:tcPr>
            <w:tcW w:w="5990" w:type="dxa"/>
            <w:vAlign w:val="center"/>
          </w:tcPr>
          <w:p w14:paraId="7358AB3D" w14:textId="77777777" w:rsidR="005A6991" w:rsidRDefault="005A6991">
            <w:pPr>
              <w:widowControl/>
              <w:autoSpaceDE w:val="0"/>
              <w:autoSpaceDN w:val="0"/>
              <w:adjustRightInd w:val="0"/>
              <w:jc w:val="center"/>
              <w:rPr>
                <w:kern w:val="0"/>
                <w:sz w:val="24"/>
                <w:szCs w:val="24"/>
              </w:rPr>
            </w:pPr>
            <w:r>
              <w:rPr>
                <w:kern w:val="0"/>
                <w:sz w:val="24"/>
                <w:szCs w:val="24"/>
              </w:rPr>
              <w:t>PN junction electrostatics Chp7.0,7.1</w:t>
            </w:r>
          </w:p>
        </w:tc>
        <w:tc>
          <w:tcPr>
            <w:tcW w:w="1517" w:type="dxa"/>
            <w:vAlign w:val="center"/>
          </w:tcPr>
          <w:p w14:paraId="2BAE3E6B" w14:textId="77777777" w:rsidR="005A6991" w:rsidRDefault="005A6991">
            <w:pPr>
              <w:widowControl/>
              <w:autoSpaceDE w:val="0"/>
              <w:autoSpaceDN w:val="0"/>
              <w:adjustRightInd w:val="0"/>
              <w:jc w:val="center"/>
              <w:rPr>
                <w:kern w:val="0"/>
                <w:sz w:val="24"/>
                <w:szCs w:val="24"/>
              </w:rPr>
            </w:pPr>
          </w:p>
        </w:tc>
      </w:tr>
      <w:tr w:rsidR="005A6991" w14:paraId="1D374EEF" w14:textId="77777777" w:rsidTr="005469B3">
        <w:tc>
          <w:tcPr>
            <w:tcW w:w="1108" w:type="dxa"/>
            <w:vMerge/>
          </w:tcPr>
          <w:p w14:paraId="31C83C01" w14:textId="77777777" w:rsidR="005A6991" w:rsidRDefault="005A6991">
            <w:pPr>
              <w:widowControl/>
              <w:autoSpaceDE w:val="0"/>
              <w:autoSpaceDN w:val="0"/>
              <w:adjustRightInd w:val="0"/>
              <w:jc w:val="center"/>
              <w:rPr>
                <w:kern w:val="0"/>
                <w:sz w:val="24"/>
                <w:szCs w:val="24"/>
              </w:rPr>
            </w:pPr>
          </w:p>
        </w:tc>
        <w:tc>
          <w:tcPr>
            <w:tcW w:w="1121" w:type="dxa"/>
            <w:vAlign w:val="center"/>
          </w:tcPr>
          <w:p w14:paraId="4B75F0ED" w14:textId="56710519" w:rsidR="005A6991" w:rsidRDefault="005A6991">
            <w:pPr>
              <w:widowControl/>
              <w:autoSpaceDE w:val="0"/>
              <w:autoSpaceDN w:val="0"/>
              <w:adjustRightInd w:val="0"/>
              <w:jc w:val="center"/>
              <w:rPr>
                <w:rFonts w:hint="eastAsia"/>
                <w:kern w:val="0"/>
                <w:sz w:val="24"/>
                <w:szCs w:val="24"/>
              </w:rPr>
            </w:pPr>
            <w:r>
              <w:rPr>
                <w:kern w:val="0"/>
                <w:sz w:val="24"/>
                <w:szCs w:val="24"/>
              </w:rPr>
              <w:t>June 2</w:t>
            </w:r>
            <w:r>
              <w:rPr>
                <w:rFonts w:hint="eastAsia"/>
                <w:kern w:val="0"/>
                <w:sz w:val="24"/>
                <w:szCs w:val="24"/>
              </w:rPr>
              <w:t>7</w:t>
            </w:r>
          </w:p>
        </w:tc>
        <w:tc>
          <w:tcPr>
            <w:tcW w:w="5990" w:type="dxa"/>
            <w:vAlign w:val="center"/>
          </w:tcPr>
          <w:p w14:paraId="06A8828D" w14:textId="77777777" w:rsidR="005A6991" w:rsidRDefault="005A6991">
            <w:pPr>
              <w:widowControl/>
              <w:autoSpaceDE w:val="0"/>
              <w:autoSpaceDN w:val="0"/>
              <w:adjustRightInd w:val="0"/>
              <w:jc w:val="center"/>
              <w:rPr>
                <w:kern w:val="0"/>
                <w:sz w:val="24"/>
                <w:szCs w:val="24"/>
              </w:rPr>
            </w:pPr>
            <w:r>
              <w:rPr>
                <w:kern w:val="0"/>
                <w:sz w:val="24"/>
                <w:szCs w:val="24"/>
              </w:rPr>
              <w:t xml:space="preserve">PN junction electrostatics </w:t>
            </w:r>
            <w:r>
              <w:rPr>
                <w:rFonts w:hint="eastAsia"/>
                <w:kern w:val="0"/>
                <w:sz w:val="24"/>
                <w:szCs w:val="24"/>
              </w:rPr>
              <w:t xml:space="preserve"> C</w:t>
            </w:r>
            <w:r>
              <w:rPr>
                <w:kern w:val="0"/>
                <w:sz w:val="24"/>
                <w:szCs w:val="24"/>
              </w:rPr>
              <w:t xml:space="preserve">hap7.2,7.3 </w:t>
            </w:r>
          </w:p>
        </w:tc>
        <w:tc>
          <w:tcPr>
            <w:tcW w:w="1517" w:type="dxa"/>
            <w:vAlign w:val="center"/>
          </w:tcPr>
          <w:p w14:paraId="09A51585" w14:textId="77777777" w:rsidR="005A6991" w:rsidRDefault="005A6991">
            <w:pPr>
              <w:widowControl/>
              <w:autoSpaceDE w:val="0"/>
              <w:autoSpaceDN w:val="0"/>
              <w:adjustRightInd w:val="0"/>
              <w:jc w:val="center"/>
              <w:rPr>
                <w:kern w:val="0"/>
                <w:sz w:val="24"/>
                <w:szCs w:val="24"/>
              </w:rPr>
            </w:pPr>
            <w:r>
              <w:rPr>
                <w:kern w:val="0"/>
                <w:sz w:val="24"/>
                <w:szCs w:val="24"/>
              </w:rPr>
              <w:t>HW#5</w:t>
            </w:r>
          </w:p>
        </w:tc>
      </w:tr>
      <w:tr w:rsidR="005A6991" w14:paraId="2E889FAC" w14:textId="77777777" w:rsidTr="005469B3">
        <w:tc>
          <w:tcPr>
            <w:tcW w:w="1108" w:type="dxa"/>
            <w:vMerge/>
          </w:tcPr>
          <w:p w14:paraId="0700EA3A" w14:textId="77777777" w:rsidR="005A6991" w:rsidRDefault="005A6991">
            <w:pPr>
              <w:widowControl/>
              <w:autoSpaceDE w:val="0"/>
              <w:autoSpaceDN w:val="0"/>
              <w:adjustRightInd w:val="0"/>
              <w:jc w:val="center"/>
              <w:rPr>
                <w:kern w:val="0"/>
                <w:sz w:val="24"/>
                <w:szCs w:val="24"/>
              </w:rPr>
            </w:pPr>
          </w:p>
        </w:tc>
        <w:tc>
          <w:tcPr>
            <w:tcW w:w="1121" w:type="dxa"/>
            <w:vAlign w:val="center"/>
          </w:tcPr>
          <w:p w14:paraId="278BDF8D" w14:textId="477865E2" w:rsidR="005A6991" w:rsidRDefault="005A6991">
            <w:pPr>
              <w:widowControl/>
              <w:autoSpaceDE w:val="0"/>
              <w:autoSpaceDN w:val="0"/>
              <w:adjustRightInd w:val="0"/>
              <w:jc w:val="center"/>
              <w:rPr>
                <w:rFonts w:hint="eastAsia"/>
                <w:kern w:val="0"/>
                <w:sz w:val="24"/>
                <w:szCs w:val="24"/>
              </w:rPr>
            </w:pPr>
            <w:r>
              <w:rPr>
                <w:rFonts w:hint="eastAsia"/>
                <w:kern w:val="0"/>
                <w:sz w:val="24"/>
                <w:szCs w:val="24"/>
              </w:rPr>
              <w:t>June 28</w:t>
            </w:r>
          </w:p>
        </w:tc>
        <w:tc>
          <w:tcPr>
            <w:tcW w:w="5990" w:type="dxa"/>
            <w:vAlign w:val="center"/>
          </w:tcPr>
          <w:p w14:paraId="3C0BE27D" w14:textId="77777777" w:rsidR="005A6991" w:rsidRDefault="005A6991">
            <w:pPr>
              <w:widowControl/>
              <w:autoSpaceDE w:val="0"/>
              <w:autoSpaceDN w:val="0"/>
              <w:adjustRightInd w:val="0"/>
              <w:jc w:val="center"/>
              <w:rPr>
                <w:kern w:val="0"/>
                <w:sz w:val="24"/>
                <w:szCs w:val="24"/>
              </w:rPr>
            </w:pPr>
            <w:r>
              <w:rPr>
                <w:kern w:val="0"/>
                <w:sz w:val="24"/>
                <w:szCs w:val="24"/>
              </w:rPr>
              <w:t xml:space="preserve">Chapter 7.4 </w:t>
            </w:r>
            <w:r>
              <w:rPr>
                <w:rFonts w:hint="eastAsia"/>
                <w:kern w:val="0"/>
                <w:sz w:val="24"/>
                <w:szCs w:val="24"/>
              </w:rPr>
              <w:t>Chapter</w:t>
            </w:r>
            <w:r>
              <w:rPr>
                <w:kern w:val="0"/>
                <w:sz w:val="24"/>
                <w:szCs w:val="24"/>
              </w:rPr>
              <w:t xml:space="preserve"> 8.1</w:t>
            </w:r>
          </w:p>
        </w:tc>
        <w:tc>
          <w:tcPr>
            <w:tcW w:w="1517" w:type="dxa"/>
            <w:vAlign w:val="center"/>
          </w:tcPr>
          <w:p w14:paraId="2EFCAD14" w14:textId="77777777" w:rsidR="005A6991" w:rsidRDefault="005A6991">
            <w:pPr>
              <w:widowControl/>
              <w:autoSpaceDE w:val="0"/>
              <w:autoSpaceDN w:val="0"/>
              <w:adjustRightInd w:val="0"/>
              <w:jc w:val="center"/>
              <w:rPr>
                <w:kern w:val="0"/>
                <w:sz w:val="24"/>
                <w:szCs w:val="24"/>
              </w:rPr>
            </w:pPr>
          </w:p>
        </w:tc>
      </w:tr>
      <w:tr w:rsidR="005A6991" w14:paraId="2BCA6118" w14:textId="77777777" w:rsidTr="005469B3">
        <w:tc>
          <w:tcPr>
            <w:tcW w:w="1108" w:type="dxa"/>
            <w:vMerge w:val="restart"/>
          </w:tcPr>
          <w:p w14:paraId="62978AC0" w14:textId="7641C330" w:rsidR="005A6991" w:rsidRDefault="005A6991">
            <w:pPr>
              <w:widowControl/>
              <w:autoSpaceDE w:val="0"/>
              <w:autoSpaceDN w:val="0"/>
              <w:adjustRightInd w:val="0"/>
              <w:jc w:val="center"/>
              <w:rPr>
                <w:kern w:val="0"/>
                <w:sz w:val="24"/>
                <w:szCs w:val="24"/>
              </w:rPr>
            </w:pPr>
            <w:r>
              <w:rPr>
                <w:rFonts w:hint="eastAsia"/>
                <w:kern w:val="0"/>
                <w:sz w:val="24"/>
                <w:szCs w:val="24"/>
              </w:rPr>
              <w:t>8</w:t>
            </w:r>
          </w:p>
        </w:tc>
        <w:tc>
          <w:tcPr>
            <w:tcW w:w="1121" w:type="dxa"/>
            <w:vAlign w:val="center"/>
          </w:tcPr>
          <w:p w14:paraId="3C2191F8" w14:textId="4509FB9F" w:rsidR="005A6991" w:rsidRDefault="005A6991">
            <w:pPr>
              <w:widowControl/>
              <w:autoSpaceDE w:val="0"/>
              <w:autoSpaceDN w:val="0"/>
              <w:adjustRightInd w:val="0"/>
              <w:jc w:val="center"/>
              <w:rPr>
                <w:rFonts w:hint="eastAsia"/>
                <w:kern w:val="0"/>
                <w:sz w:val="24"/>
                <w:szCs w:val="24"/>
              </w:rPr>
            </w:pPr>
            <w:r>
              <w:rPr>
                <w:kern w:val="0"/>
                <w:sz w:val="24"/>
                <w:szCs w:val="24"/>
              </w:rPr>
              <w:t>Ju</w:t>
            </w:r>
            <w:r>
              <w:rPr>
                <w:rFonts w:hint="eastAsia"/>
                <w:kern w:val="0"/>
                <w:sz w:val="24"/>
                <w:szCs w:val="24"/>
              </w:rPr>
              <w:t>ly 2</w:t>
            </w:r>
          </w:p>
        </w:tc>
        <w:tc>
          <w:tcPr>
            <w:tcW w:w="5990" w:type="dxa"/>
            <w:vAlign w:val="center"/>
          </w:tcPr>
          <w:p w14:paraId="6EE9BC3F" w14:textId="77777777" w:rsidR="005A6991" w:rsidRDefault="005A6991">
            <w:pPr>
              <w:widowControl/>
              <w:autoSpaceDE w:val="0"/>
              <w:autoSpaceDN w:val="0"/>
              <w:adjustRightInd w:val="0"/>
              <w:jc w:val="center"/>
              <w:rPr>
                <w:kern w:val="0"/>
                <w:sz w:val="24"/>
                <w:szCs w:val="24"/>
              </w:rPr>
            </w:pPr>
            <w:r>
              <w:rPr>
                <w:kern w:val="0"/>
                <w:sz w:val="24"/>
                <w:szCs w:val="24"/>
              </w:rPr>
              <w:t>PN junction IV Chap8.1, 8.2</w:t>
            </w:r>
          </w:p>
        </w:tc>
        <w:tc>
          <w:tcPr>
            <w:tcW w:w="1517" w:type="dxa"/>
            <w:vAlign w:val="center"/>
          </w:tcPr>
          <w:p w14:paraId="17E79EF8" w14:textId="77777777" w:rsidR="005A6991" w:rsidRDefault="005A6991">
            <w:pPr>
              <w:widowControl/>
              <w:autoSpaceDE w:val="0"/>
              <w:autoSpaceDN w:val="0"/>
              <w:adjustRightInd w:val="0"/>
              <w:jc w:val="center"/>
              <w:rPr>
                <w:kern w:val="0"/>
                <w:sz w:val="24"/>
                <w:szCs w:val="24"/>
              </w:rPr>
            </w:pPr>
          </w:p>
        </w:tc>
      </w:tr>
      <w:tr w:rsidR="005A6991" w14:paraId="5DDAB44E" w14:textId="77777777" w:rsidTr="005469B3">
        <w:tc>
          <w:tcPr>
            <w:tcW w:w="1108" w:type="dxa"/>
            <w:vMerge/>
          </w:tcPr>
          <w:p w14:paraId="6BCCD512" w14:textId="77777777" w:rsidR="005A6991" w:rsidRDefault="005A6991">
            <w:pPr>
              <w:widowControl/>
              <w:autoSpaceDE w:val="0"/>
              <w:autoSpaceDN w:val="0"/>
              <w:adjustRightInd w:val="0"/>
              <w:jc w:val="center"/>
              <w:rPr>
                <w:kern w:val="0"/>
                <w:sz w:val="24"/>
                <w:szCs w:val="24"/>
              </w:rPr>
            </w:pPr>
          </w:p>
        </w:tc>
        <w:tc>
          <w:tcPr>
            <w:tcW w:w="1121" w:type="dxa"/>
            <w:vAlign w:val="center"/>
          </w:tcPr>
          <w:p w14:paraId="07D35D6F" w14:textId="3F38E96A"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4</w:t>
            </w:r>
          </w:p>
        </w:tc>
        <w:tc>
          <w:tcPr>
            <w:tcW w:w="5990" w:type="dxa"/>
            <w:vAlign w:val="center"/>
          </w:tcPr>
          <w:p w14:paraId="52B40D57" w14:textId="77777777" w:rsidR="005A6991" w:rsidRDefault="005A6991">
            <w:pPr>
              <w:widowControl/>
              <w:autoSpaceDE w:val="0"/>
              <w:autoSpaceDN w:val="0"/>
              <w:adjustRightInd w:val="0"/>
              <w:jc w:val="center"/>
              <w:rPr>
                <w:kern w:val="0"/>
                <w:sz w:val="24"/>
                <w:szCs w:val="24"/>
              </w:rPr>
            </w:pPr>
            <w:r>
              <w:rPr>
                <w:kern w:val="0"/>
                <w:sz w:val="24"/>
                <w:szCs w:val="24"/>
              </w:rPr>
              <w:t>PN junction IV Chap8.3 8.4</w:t>
            </w:r>
          </w:p>
        </w:tc>
        <w:tc>
          <w:tcPr>
            <w:tcW w:w="1517" w:type="dxa"/>
            <w:vAlign w:val="center"/>
          </w:tcPr>
          <w:p w14:paraId="6070AE47" w14:textId="77777777" w:rsidR="005A6991" w:rsidRDefault="005A6991">
            <w:pPr>
              <w:widowControl/>
              <w:autoSpaceDE w:val="0"/>
              <w:autoSpaceDN w:val="0"/>
              <w:adjustRightInd w:val="0"/>
              <w:jc w:val="center"/>
              <w:rPr>
                <w:kern w:val="0"/>
                <w:sz w:val="24"/>
                <w:szCs w:val="24"/>
              </w:rPr>
            </w:pPr>
            <w:r>
              <w:rPr>
                <w:kern w:val="0"/>
                <w:sz w:val="24"/>
                <w:szCs w:val="24"/>
              </w:rPr>
              <w:t>HW#6</w:t>
            </w:r>
          </w:p>
        </w:tc>
      </w:tr>
      <w:tr w:rsidR="005A6991" w14:paraId="22739424" w14:textId="77777777" w:rsidTr="005469B3">
        <w:tc>
          <w:tcPr>
            <w:tcW w:w="1108" w:type="dxa"/>
            <w:vMerge w:val="restart"/>
          </w:tcPr>
          <w:p w14:paraId="091B9747" w14:textId="7DB70535" w:rsidR="005A6991" w:rsidRDefault="005A6991">
            <w:pPr>
              <w:widowControl/>
              <w:autoSpaceDE w:val="0"/>
              <w:autoSpaceDN w:val="0"/>
              <w:adjustRightInd w:val="0"/>
              <w:jc w:val="center"/>
              <w:rPr>
                <w:kern w:val="0"/>
                <w:sz w:val="24"/>
                <w:szCs w:val="24"/>
              </w:rPr>
            </w:pPr>
            <w:r>
              <w:rPr>
                <w:rFonts w:hint="eastAsia"/>
                <w:kern w:val="0"/>
                <w:sz w:val="24"/>
                <w:szCs w:val="24"/>
              </w:rPr>
              <w:t>9</w:t>
            </w:r>
          </w:p>
        </w:tc>
        <w:tc>
          <w:tcPr>
            <w:tcW w:w="1121" w:type="dxa"/>
            <w:vAlign w:val="center"/>
          </w:tcPr>
          <w:p w14:paraId="0D81EA17" w14:textId="10559288"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9</w:t>
            </w:r>
          </w:p>
        </w:tc>
        <w:tc>
          <w:tcPr>
            <w:tcW w:w="5990" w:type="dxa"/>
            <w:vAlign w:val="center"/>
          </w:tcPr>
          <w:p w14:paraId="4BFE1F97" w14:textId="77777777" w:rsidR="005A6991" w:rsidRDefault="005A6991">
            <w:pPr>
              <w:widowControl/>
              <w:autoSpaceDE w:val="0"/>
              <w:autoSpaceDN w:val="0"/>
              <w:adjustRightInd w:val="0"/>
              <w:jc w:val="center"/>
              <w:rPr>
                <w:kern w:val="0"/>
                <w:sz w:val="24"/>
                <w:szCs w:val="24"/>
              </w:rPr>
            </w:pPr>
            <w:r>
              <w:rPr>
                <w:kern w:val="0"/>
                <w:sz w:val="24"/>
                <w:szCs w:val="24"/>
              </w:rPr>
              <w:t>Schottky Junction Chap9.1</w:t>
            </w:r>
          </w:p>
        </w:tc>
        <w:tc>
          <w:tcPr>
            <w:tcW w:w="1517" w:type="dxa"/>
            <w:vAlign w:val="center"/>
          </w:tcPr>
          <w:p w14:paraId="6F0EB646" w14:textId="77777777" w:rsidR="005A6991" w:rsidRDefault="005A6991">
            <w:pPr>
              <w:widowControl/>
              <w:autoSpaceDE w:val="0"/>
              <w:autoSpaceDN w:val="0"/>
              <w:adjustRightInd w:val="0"/>
              <w:jc w:val="center"/>
              <w:rPr>
                <w:kern w:val="0"/>
                <w:sz w:val="24"/>
                <w:szCs w:val="24"/>
              </w:rPr>
            </w:pPr>
          </w:p>
        </w:tc>
      </w:tr>
      <w:tr w:rsidR="005A6991" w14:paraId="517B9693" w14:textId="77777777" w:rsidTr="005469B3">
        <w:tc>
          <w:tcPr>
            <w:tcW w:w="1108" w:type="dxa"/>
            <w:vMerge/>
          </w:tcPr>
          <w:p w14:paraId="197A9D67" w14:textId="77777777" w:rsidR="005A6991" w:rsidRDefault="005A6991">
            <w:pPr>
              <w:widowControl/>
              <w:autoSpaceDE w:val="0"/>
              <w:autoSpaceDN w:val="0"/>
              <w:adjustRightInd w:val="0"/>
              <w:jc w:val="center"/>
              <w:rPr>
                <w:kern w:val="0"/>
                <w:sz w:val="24"/>
                <w:szCs w:val="24"/>
              </w:rPr>
            </w:pPr>
          </w:p>
        </w:tc>
        <w:tc>
          <w:tcPr>
            <w:tcW w:w="1121" w:type="dxa"/>
            <w:vAlign w:val="center"/>
          </w:tcPr>
          <w:p w14:paraId="70DFDBDF" w14:textId="1C42467A"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11</w:t>
            </w:r>
          </w:p>
        </w:tc>
        <w:tc>
          <w:tcPr>
            <w:tcW w:w="5990" w:type="dxa"/>
            <w:vAlign w:val="center"/>
          </w:tcPr>
          <w:p w14:paraId="5702EB61" w14:textId="77777777" w:rsidR="005A6991" w:rsidRDefault="005A6991">
            <w:pPr>
              <w:widowControl/>
              <w:autoSpaceDE w:val="0"/>
              <w:autoSpaceDN w:val="0"/>
              <w:adjustRightInd w:val="0"/>
              <w:jc w:val="center"/>
              <w:rPr>
                <w:kern w:val="0"/>
                <w:sz w:val="24"/>
                <w:szCs w:val="24"/>
              </w:rPr>
            </w:pPr>
            <w:r>
              <w:rPr>
                <w:kern w:val="0"/>
                <w:sz w:val="24"/>
                <w:szCs w:val="24"/>
              </w:rPr>
              <w:t>Schottky Junction Chap9.2</w:t>
            </w:r>
          </w:p>
        </w:tc>
        <w:tc>
          <w:tcPr>
            <w:tcW w:w="1517" w:type="dxa"/>
            <w:vAlign w:val="center"/>
          </w:tcPr>
          <w:p w14:paraId="260CBB56" w14:textId="77777777" w:rsidR="005A6991" w:rsidRDefault="005A6991">
            <w:pPr>
              <w:widowControl/>
              <w:autoSpaceDE w:val="0"/>
              <w:autoSpaceDN w:val="0"/>
              <w:adjustRightInd w:val="0"/>
              <w:jc w:val="center"/>
              <w:rPr>
                <w:kern w:val="0"/>
                <w:sz w:val="24"/>
                <w:szCs w:val="24"/>
              </w:rPr>
            </w:pPr>
            <w:r>
              <w:rPr>
                <w:kern w:val="0"/>
                <w:sz w:val="24"/>
                <w:szCs w:val="24"/>
              </w:rPr>
              <w:t>HW#7</w:t>
            </w:r>
          </w:p>
        </w:tc>
      </w:tr>
      <w:tr w:rsidR="005A6991" w14:paraId="3FDAAE4C" w14:textId="77777777" w:rsidTr="005469B3">
        <w:tc>
          <w:tcPr>
            <w:tcW w:w="1108" w:type="dxa"/>
            <w:vMerge/>
          </w:tcPr>
          <w:p w14:paraId="4D25E768" w14:textId="77777777" w:rsidR="005A6991" w:rsidRDefault="005A6991">
            <w:pPr>
              <w:widowControl/>
              <w:autoSpaceDE w:val="0"/>
              <w:autoSpaceDN w:val="0"/>
              <w:adjustRightInd w:val="0"/>
              <w:jc w:val="center"/>
              <w:rPr>
                <w:kern w:val="0"/>
                <w:sz w:val="24"/>
                <w:szCs w:val="24"/>
              </w:rPr>
            </w:pPr>
          </w:p>
        </w:tc>
        <w:tc>
          <w:tcPr>
            <w:tcW w:w="1121" w:type="dxa"/>
            <w:vAlign w:val="center"/>
          </w:tcPr>
          <w:p w14:paraId="49B473BE" w14:textId="6A6211DF"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12</w:t>
            </w:r>
          </w:p>
        </w:tc>
        <w:tc>
          <w:tcPr>
            <w:tcW w:w="5990" w:type="dxa"/>
            <w:vAlign w:val="center"/>
          </w:tcPr>
          <w:p w14:paraId="2AC915D1" w14:textId="77777777" w:rsidR="005A6991" w:rsidRDefault="005A6991">
            <w:pPr>
              <w:widowControl/>
              <w:autoSpaceDE w:val="0"/>
              <w:autoSpaceDN w:val="0"/>
              <w:adjustRightInd w:val="0"/>
              <w:jc w:val="center"/>
              <w:rPr>
                <w:kern w:val="0"/>
                <w:sz w:val="24"/>
                <w:szCs w:val="24"/>
              </w:rPr>
            </w:pPr>
            <w:r>
              <w:rPr>
                <w:kern w:val="0"/>
                <w:sz w:val="24"/>
                <w:szCs w:val="24"/>
              </w:rPr>
              <w:t>No lecture</w:t>
            </w:r>
          </w:p>
        </w:tc>
        <w:tc>
          <w:tcPr>
            <w:tcW w:w="1517" w:type="dxa"/>
            <w:vAlign w:val="center"/>
          </w:tcPr>
          <w:p w14:paraId="7F56CBF0" w14:textId="77777777" w:rsidR="005A6991" w:rsidRDefault="005A6991">
            <w:pPr>
              <w:widowControl/>
              <w:autoSpaceDE w:val="0"/>
              <w:autoSpaceDN w:val="0"/>
              <w:adjustRightInd w:val="0"/>
              <w:jc w:val="center"/>
              <w:rPr>
                <w:kern w:val="0"/>
                <w:sz w:val="24"/>
                <w:szCs w:val="24"/>
              </w:rPr>
            </w:pPr>
            <w:r>
              <w:rPr>
                <w:kern w:val="0"/>
                <w:sz w:val="24"/>
                <w:szCs w:val="24"/>
              </w:rPr>
              <w:t>Midterm#2</w:t>
            </w:r>
          </w:p>
        </w:tc>
      </w:tr>
      <w:tr w:rsidR="005A6991" w14:paraId="703FBCED" w14:textId="77777777" w:rsidTr="005469B3">
        <w:tc>
          <w:tcPr>
            <w:tcW w:w="1108" w:type="dxa"/>
            <w:vMerge w:val="restart"/>
          </w:tcPr>
          <w:p w14:paraId="15B046E2" w14:textId="46B8968B" w:rsidR="005A6991" w:rsidRDefault="005A6991">
            <w:pPr>
              <w:widowControl/>
              <w:autoSpaceDE w:val="0"/>
              <w:autoSpaceDN w:val="0"/>
              <w:adjustRightInd w:val="0"/>
              <w:jc w:val="center"/>
              <w:rPr>
                <w:rFonts w:hint="eastAsia"/>
                <w:kern w:val="0"/>
                <w:sz w:val="24"/>
                <w:szCs w:val="24"/>
              </w:rPr>
            </w:pPr>
            <w:r>
              <w:rPr>
                <w:rFonts w:hint="eastAsia"/>
                <w:kern w:val="0"/>
                <w:sz w:val="24"/>
                <w:szCs w:val="24"/>
              </w:rPr>
              <w:t>10</w:t>
            </w:r>
          </w:p>
        </w:tc>
        <w:tc>
          <w:tcPr>
            <w:tcW w:w="1121" w:type="dxa"/>
            <w:vAlign w:val="center"/>
          </w:tcPr>
          <w:p w14:paraId="741FC911" w14:textId="792CE0FF" w:rsidR="005A6991" w:rsidRDefault="005A6991">
            <w:pPr>
              <w:widowControl/>
              <w:autoSpaceDE w:val="0"/>
              <w:autoSpaceDN w:val="0"/>
              <w:adjustRightInd w:val="0"/>
              <w:jc w:val="center"/>
              <w:rPr>
                <w:rFonts w:hint="eastAsia"/>
                <w:kern w:val="0"/>
                <w:sz w:val="24"/>
                <w:szCs w:val="24"/>
              </w:rPr>
            </w:pPr>
            <w:r>
              <w:rPr>
                <w:kern w:val="0"/>
                <w:sz w:val="24"/>
                <w:szCs w:val="24"/>
              </w:rPr>
              <w:t>July 1</w:t>
            </w:r>
            <w:r>
              <w:rPr>
                <w:rFonts w:hint="eastAsia"/>
                <w:kern w:val="0"/>
                <w:sz w:val="24"/>
                <w:szCs w:val="24"/>
              </w:rPr>
              <w:t>6</w:t>
            </w:r>
          </w:p>
        </w:tc>
        <w:tc>
          <w:tcPr>
            <w:tcW w:w="5990" w:type="dxa"/>
            <w:vAlign w:val="center"/>
          </w:tcPr>
          <w:p w14:paraId="02717F8D" w14:textId="77777777" w:rsidR="005A6991" w:rsidRDefault="005A6991">
            <w:pPr>
              <w:widowControl/>
              <w:autoSpaceDE w:val="0"/>
              <w:autoSpaceDN w:val="0"/>
              <w:adjustRightInd w:val="0"/>
              <w:jc w:val="center"/>
              <w:rPr>
                <w:kern w:val="0"/>
                <w:sz w:val="24"/>
                <w:szCs w:val="24"/>
              </w:rPr>
            </w:pPr>
            <w:r>
              <w:rPr>
                <w:kern w:val="0"/>
                <w:sz w:val="24"/>
                <w:szCs w:val="24"/>
              </w:rPr>
              <w:t>MOS Capacitor Chap10.1</w:t>
            </w:r>
          </w:p>
        </w:tc>
        <w:tc>
          <w:tcPr>
            <w:tcW w:w="1517" w:type="dxa"/>
            <w:vAlign w:val="center"/>
          </w:tcPr>
          <w:p w14:paraId="5736E6C3" w14:textId="77777777" w:rsidR="005A6991" w:rsidRDefault="005A6991">
            <w:pPr>
              <w:widowControl/>
              <w:autoSpaceDE w:val="0"/>
              <w:autoSpaceDN w:val="0"/>
              <w:adjustRightInd w:val="0"/>
              <w:jc w:val="center"/>
              <w:rPr>
                <w:kern w:val="0"/>
                <w:sz w:val="24"/>
                <w:szCs w:val="24"/>
              </w:rPr>
            </w:pPr>
          </w:p>
        </w:tc>
      </w:tr>
      <w:tr w:rsidR="005A6991" w14:paraId="7E9AEC94" w14:textId="77777777" w:rsidTr="005469B3">
        <w:tc>
          <w:tcPr>
            <w:tcW w:w="1108" w:type="dxa"/>
            <w:vMerge/>
          </w:tcPr>
          <w:p w14:paraId="4B0752A9" w14:textId="77777777" w:rsidR="005A6991" w:rsidRDefault="005A6991">
            <w:pPr>
              <w:widowControl/>
              <w:autoSpaceDE w:val="0"/>
              <w:autoSpaceDN w:val="0"/>
              <w:adjustRightInd w:val="0"/>
              <w:jc w:val="center"/>
              <w:rPr>
                <w:kern w:val="0"/>
                <w:sz w:val="24"/>
                <w:szCs w:val="24"/>
              </w:rPr>
            </w:pPr>
          </w:p>
        </w:tc>
        <w:tc>
          <w:tcPr>
            <w:tcW w:w="1121" w:type="dxa"/>
            <w:vAlign w:val="center"/>
          </w:tcPr>
          <w:p w14:paraId="226094B8" w14:textId="5AD27426"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18</w:t>
            </w:r>
          </w:p>
        </w:tc>
        <w:tc>
          <w:tcPr>
            <w:tcW w:w="5990" w:type="dxa"/>
            <w:vAlign w:val="center"/>
          </w:tcPr>
          <w:p w14:paraId="6E36279D" w14:textId="77777777" w:rsidR="005A6991" w:rsidRDefault="005A6991">
            <w:pPr>
              <w:widowControl/>
              <w:autoSpaceDE w:val="0"/>
              <w:autoSpaceDN w:val="0"/>
              <w:adjustRightInd w:val="0"/>
              <w:jc w:val="center"/>
              <w:rPr>
                <w:kern w:val="0"/>
                <w:sz w:val="24"/>
                <w:szCs w:val="24"/>
              </w:rPr>
            </w:pPr>
            <w:r>
              <w:rPr>
                <w:kern w:val="0"/>
                <w:sz w:val="24"/>
                <w:szCs w:val="24"/>
              </w:rPr>
              <w:t>MOS Capacitor Chap10.2, 10.3</w:t>
            </w:r>
          </w:p>
        </w:tc>
        <w:tc>
          <w:tcPr>
            <w:tcW w:w="1517" w:type="dxa"/>
            <w:vAlign w:val="center"/>
          </w:tcPr>
          <w:p w14:paraId="2E9AAAE5" w14:textId="77777777" w:rsidR="005A6991" w:rsidRDefault="005A6991">
            <w:pPr>
              <w:widowControl/>
              <w:autoSpaceDE w:val="0"/>
              <w:autoSpaceDN w:val="0"/>
              <w:adjustRightInd w:val="0"/>
              <w:jc w:val="center"/>
              <w:rPr>
                <w:kern w:val="0"/>
                <w:sz w:val="24"/>
                <w:szCs w:val="24"/>
              </w:rPr>
            </w:pPr>
          </w:p>
        </w:tc>
      </w:tr>
      <w:tr w:rsidR="005A6991" w14:paraId="49E5B3F9" w14:textId="77777777" w:rsidTr="005469B3">
        <w:tc>
          <w:tcPr>
            <w:tcW w:w="1108" w:type="dxa"/>
            <w:vMerge w:val="restart"/>
          </w:tcPr>
          <w:p w14:paraId="203F123B" w14:textId="6BC309C5" w:rsidR="005A6991" w:rsidRDefault="005A6991">
            <w:pPr>
              <w:widowControl/>
              <w:autoSpaceDE w:val="0"/>
              <w:autoSpaceDN w:val="0"/>
              <w:adjustRightInd w:val="0"/>
              <w:jc w:val="center"/>
              <w:rPr>
                <w:rFonts w:hint="eastAsia"/>
                <w:kern w:val="0"/>
                <w:sz w:val="24"/>
                <w:szCs w:val="24"/>
              </w:rPr>
            </w:pPr>
            <w:r>
              <w:rPr>
                <w:rFonts w:hint="eastAsia"/>
                <w:kern w:val="0"/>
                <w:sz w:val="24"/>
                <w:szCs w:val="24"/>
              </w:rPr>
              <w:t>11</w:t>
            </w:r>
          </w:p>
        </w:tc>
        <w:tc>
          <w:tcPr>
            <w:tcW w:w="1121" w:type="dxa"/>
            <w:vAlign w:val="center"/>
          </w:tcPr>
          <w:p w14:paraId="09C914D1" w14:textId="6FFA155B"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23</w:t>
            </w:r>
          </w:p>
        </w:tc>
        <w:tc>
          <w:tcPr>
            <w:tcW w:w="5990" w:type="dxa"/>
            <w:vAlign w:val="center"/>
          </w:tcPr>
          <w:p w14:paraId="02303B8B" w14:textId="77777777" w:rsidR="005A6991" w:rsidRDefault="005A6991">
            <w:pPr>
              <w:widowControl/>
              <w:autoSpaceDE w:val="0"/>
              <w:autoSpaceDN w:val="0"/>
              <w:adjustRightInd w:val="0"/>
              <w:jc w:val="center"/>
              <w:rPr>
                <w:kern w:val="0"/>
                <w:sz w:val="24"/>
                <w:szCs w:val="24"/>
              </w:rPr>
            </w:pPr>
            <w:r>
              <w:rPr>
                <w:kern w:val="0"/>
                <w:sz w:val="24"/>
                <w:szCs w:val="24"/>
              </w:rPr>
              <w:t>MOS Capacitor Chap10.3, 10.4</w:t>
            </w:r>
          </w:p>
        </w:tc>
        <w:tc>
          <w:tcPr>
            <w:tcW w:w="1517" w:type="dxa"/>
            <w:vAlign w:val="center"/>
          </w:tcPr>
          <w:p w14:paraId="0F68FE05" w14:textId="77777777" w:rsidR="005A6991" w:rsidRDefault="005A6991">
            <w:pPr>
              <w:widowControl/>
              <w:autoSpaceDE w:val="0"/>
              <w:autoSpaceDN w:val="0"/>
              <w:adjustRightInd w:val="0"/>
              <w:jc w:val="center"/>
              <w:rPr>
                <w:kern w:val="0"/>
                <w:sz w:val="24"/>
                <w:szCs w:val="24"/>
              </w:rPr>
            </w:pPr>
          </w:p>
        </w:tc>
      </w:tr>
      <w:tr w:rsidR="005A6991" w14:paraId="559B4B5D" w14:textId="77777777" w:rsidTr="005469B3">
        <w:tc>
          <w:tcPr>
            <w:tcW w:w="1108" w:type="dxa"/>
            <w:vMerge/>
          </w:tcPr>
          <w:p w14:paraId="76D1E358" w14:textId="77777777" w:rsidR="005A6991" w:rsidRDefault="005A6991">
            <w:pPr>
              <w:widowControl/>
              <w:autoSpaceDE w:val="0"/>
              <w:autoSpaceDN w:val="0"/>
              <w:adjustRightInd w:val="0"/>
              <w:jc w:val="center"/>
              <w:rPr>
                <w:kern w:val="0"/>
                <w:sz w:val="24"/>
                <w:szCs w:val="24"/>
              </w:rPr>
            </w:pPr>
          </w:p>
        </w:tc>
        <w:tc>
          <w:tcPr>
            <w:tcW w:w="1121" w:type="dxa"/>
            <w:vAlign w:val="center"/>
          </w:tcPr>
          <w:p w14:paraId="18DF81D3" w14:textId="1E368282" w:rsidR="005A6991" w:rsidRDefault="005A6991">
            <w:pPr>
              <w:widowControl/>
              <w:autoSpaceDE w:val="0"/>
              <w:autoSpaceDN w:val="0"/>
              <w:adjustRightInd w:val="0"/>
              <w:jc w:val="center"/>
              <w:rPr>
                <w:rFonts w:hint="eastAsia"/>
                <w:kern w:val="0"/>
                <w:sz w:val="24"/>
                <w:szCs w:val="24"/>
              </w:rPr>
            </w:pPr>
            <w:r>
              <w:rPr>
                <w:kern w:val="0"/>
                <w:sz w:val="24"/>
                <w:szCs w:val="24"/>
              </w:rPr>
              <w:t>July 2</w:t>
            </w:r>
            <w:r>
              <w:rPr>
                <w:rFonts w:hint="eastAsia"/>
                <w:kern w:val="0"/>
                <w:sz w:val="24"/>
                <w:szCs w:val="24"/>
              </w:rPr>
              <w:t>5</w:t>
            </w:r>
          </w:p>
        </w:tc>
        <w:tc>
          <w:tcPr>
            <w:tcW w:w="5990" w:type="dxa"/>
            <w:vAlign w:val="center"/>
          </w:tcPr>
          <w:p w14:paraId="5184301A" w14:textId="77777777" w:rsidR="005A6991" w:rsidRDefault="005A6991">
            <w:pPr>
              <w:widowControl/>
              <w:autoSpaceDE w:val="0"/>
              <w:autoSpaceDN w:val="0"/>
              <w:adjustRightInd w:val="0"/>
              <w:jc w:val="center"/>
              <w:rPr>
                <w:kern w:val="0"/>
                <w:sz w:val="24"/>
                <w:szCs w:val="24"/>
              </w:rPr>
            </w:pPr>
            <w:r>
              <w:rPr>
                <w:kern w:val="0"/>
                <w:sz w:val="24"/>
                <w:szCs w:val="24"/>
              </w:rPr>
              <w:t>MOSFET Chap10.4</w:t>
            </w:r>
          </w:p>
        </w:tc>
        <w:tc>
          <w:tcPr>
            <w:tcW w:w="1517" w:type="dxa"/>
            <w:vAlign w:val="center"/>
          </w:tcPr>
          <w:p w14:paraId="573634FA" w14:textId="77777777" w:rsidR="005A6991" w:rsidRDefault="005A6991">
            <w:pPr>
              <w:widowControl/>
              <w:autoSpaceDE w:val="0"/>
              <w:autoSpaceDN w:val="0"/>
              <w:adjustRightInd w:val="0"/>
              <w:jc w:val="center"/>
              <w:rPr>
                <w:kern w:val="0"/>
                <w:sz w:val="24"/>
                <w:szCs w:val="24"/>
              </w:rPr>
            </w:pPr>
            <w:r>
              <w:rPr>
                <w:kern w:val="0"/>
                <w:sz w:val="24"/>
                <w:szCs w:val="24"/>
              </w:rPr>
              <w:t>HW#8</w:t>
            </w:r>
          </w:p>
        </w:tc>
      </w:tr>
      <w:tr w:rsidR="005A6991" w14:paraId="7D9F0242" w14:textId="77777777" w:rsidTr="005469B3">
        <w:tc>
          <w:tcPr>
            <w:tcW w:w="1108" w:type="dxa"/>
            <w:vMerge/>
          </w:tcPr>
          <w:p w14:paraId="72ABD9A5" w14:textId="77777777" w:rsidR="005A6991" w:rsidRDefault="005A6991">
            <w:pPr>
              <w:widowControl/>
              <w:autoSpaceDE w:val="0"/>
              <w:autoSpaceDN w:val="0"/>
              <w:adjustRightInd w:val="0"/>
              <w:jc w:val="center"/>
              <w:rPr>
                <w:kern w:val="0"/>
                <w:sz w:val="24"/>
                <w:szCs w:val="24"/>
              </w:rPr>
            </w:pPr>
          </w:p>
        </w:tc>
        <w:tc>
          <w:tcPr>
            <w:tcW w:w="1121" w:type="dxa"/>
            <w:vAlign w:val="center"/>
          </w:tcPr>
          <w:p w14:paraId="3EFFFF70" w14:textId="17D0FB6A" w:rsidR="005A6991" w:rsidRDefault="005A6991">
            <w:pPr>
              <w:widowControl/>
              <w:autoSpaceDE w:val="0"/>
              <w:autoSpaceDN w:val="0"/>
              <w:adjustRightInd w:val="0"/>
              <w:jc w:val="center"/>
              <w:rPr>
                <w:rFonts w:hint="eastAsia"/>
                <w:kern w:val="0"/>
                <w:sz w:val="24"/>
                <w:szCs w:val="24"/>
              </w:rPr>
            </w:pPr>
            <w:r>
              <w:rPr>
                <w:kern w:val="0"/>
                <w:sz w:val="24"/>
                <w:szCs w:val="24"/>
              </w:rPr>
              <w:t xml:space="preserve">July </w:t>
            </w:r>
            <w:r>
              <w:rPr>
                <w:rFonts w:hint="eastAsia"/>
                <w:kern w:val="0"/>
                <w:sz w:val="24"/>
                <w:szCs w:val="24"/>
              </w:rPr>
              <w:t>26</w:t>
            </w:r>
          </w:p>
        </w:tc>
        <w:tc>
          <w:tcPr>
            <w:tcW w:w="5990" w:type="dxa"/>
            <w:vAlign w:val="center"/>
          </w:tcPr>
          <w:p w14:paraId="7DF73856" w14:textId="77777777" w:rsidR="005A6991" w:rsidRDefault="005A6991">
            <w:pPr>
              <w:widowControl/>
              <w:autoSpaceDE w:val="0"/>
              <w:autoSpaceDN w:val="0"/>
              <w:adjustRightInd w:val="0"/>
              <w:jc w:val="center"/>
              <w:rPr>
                <w:kern w:val="0"/>
                <w:sz w:val="24"/>
                <w:szCs w:val="24"/>
              </w:rPr>
            </w:pPr>
            <w:r>
              <w:rPr>
                <w:kern w:val="0"/>
                <w:sz w:val="24"/>
                <w:szCs w:val="24"/>
              </w:rPr>
              <w:t>MOSFET Non-ideal effect Chap11.1,11.2, 11.3</w:t>
            </w:r>
          </w:p>
        </w:tc>
        <w:tc>
          <w:tcPr>
            <w:tcW w:w="1517" w:type="dxa"/>
            <w:vAlign w:val="center"/>
          </w:tcPr>
          <w:p w14:paraId="1039347B" w14:textId="77777777" w:rsidR="005A6991" w:rsidRDefault="005A6991">
            <w:pPr>
              <w:widowControl/>
              <w:autoSpaceDE w:val="0"/>
              <w:autoSpaceDN w:val="0"/>
              <w:adjustRightInd w:val="0"/>
              <w:jc w:val="center"/>
              <w:rPr>
                <w:kern w:val="0"/>
                <w:sz w:val="24"/>
                <w:szCs w:val="24"/>
              </w:rPr>
            </w:pPr>
          </w:p>
        </w:tc>
      </w:tr>
      <w:tr w:rsidR="005A6991" w14:paraId="5CCBCE3B" w14:textId="77777777" w:rsidTr="005469B3">
        <w:tc>
          <w:tcPr>
            <w:tcW w:w="1108" w:type="dxa"/>
            <w:vMerge w:val="restart"/>
          </w:tcPr>
          <w:p w14:paraId="5C3B4197" w14:textId="2B96D87E" w:rsidR="005A6991" w:rsidRDefault="005A6991">
            <w:pPr>
              <w:widowControl/>
              <w:autoSpaceDE w:val="0"/>
              <w:autoSpaceDN w:val="0"/>
              <w:adjustRightInd w:val="0"/>
              <w:jc w:val="center"/>
              <w:rPr>
                <w:rFonts w:hint="eastAsia"/>
                <w:kern w:val="0"/>
                <w:sz w:val="24"/>
                <w:szCs w:val="24"/>
              </w:rPr>
            </w:pPr>
            <w:r>
              <w:rPr>
                <w:rFonts w:hint="eastAsia"/>
                <w:kern w:val="0"/>
                <w:sz w:val="24"/>
                <w:szCs w:val="24"/>
              </w:rPr>
              <w:t>12</w:t>
            </w:r>
          </w:p>
        </w:tc>
        <w:tc>
          <w:tcPr>
            <w:tcW w:w="1121" w:type="dxa"/>
            <w:vAlign w:val="center"/>
          </w:tcPr>
          <w:p w14:paraId="5E8625E6" w14:textId="66D0B773" w:rsidR="005A6991" w:rsidRDefault="005A6991">
            <w:pPr>
              <w:widowControl/>
              <w:autoSpaceDE w:val="0"/>
              <w:autoSpaceDN w:val="0"/>
              <w:adjustRightInd w:val="0"/>
              <w:jc w:val="center"/>
              <w:rPr>
                <w:rFonts w:hint="eastAsia"/>
                <w:kern w:val="0"/>
                <w:sz w:val="24"/>
                <w:szCs w:val="24"/>
              </w:rPr>
            </w:pPr>
            <w:r>
              <w:rPr>
                <w:rFonts w:hint="eastAsia"/>
                <w:kern w:val="0"/>
                <w:sz w:val="24"/>
                <w:szCs w:val="24"/>
              </w:rPr>
              <w:t>July 30</w:t>
            </w:r>
          </w:p>
        </w:tc>
        <w:tc>
          <w:tcPr>
            <w:tcW w:w="5990" w:type="dxa"/>
            <w:vAlign w:val="center"/>
          </w:tcPr>
          <w:p w14:paraId="5B68D799" w14:textId="77777777" w:rsidR="005A6991" w:rsidRDefault="005A6991">
            <w:pPr>
              <w:widowControl/>
              <w:autoSpaceDE w:val="0"/>
              <w:autoSpaceDN w:val="0"/>
              <w:adjustRightInd w:val="0"/>
              <w:jc w:val="center"/>
              <w:rPr>
                <w:kern w:val="0"/>
                <w:sz w:val="24"/>
                <w:szCs w:val="24"/>
              </w:rPr>
            </w:pPr>
            <w:r>
              <w:rPr>
                <w:kern w:val="0"/>
                <w:sz w:val="24"/>
                <w:szCs w:val="24"/>
              </w:rPr>
              <w:t>MOSFET Non-ideal effect Chap11.4,11.5</w:t>
            </w:r>
          </w:p>
        </w:tc>
        <w:tc>
          <w:tcPr>
            <w:tcW w:w="1517" w:type="dxa"/>
            <w:vAlign w:val="center"/>
          </w:tcPr>
          <w:p w14:paraId="6023E9C3" w14:textId="77777777" w:rsidR="005A6991" w:rsidRDefault="005A6991">
            <w:pPr>
              <w:widowControl/>
              <w:autoSpaceDE w:val="0"/>
              <w:autoSpaceDN w:val="0"/>
              <w:adjustRightInd w:val="0"/>
              <w:jc w:val="center"/>
              <w:rPr>
                <w:kern w:val="0"/>
                <w:sz w:val="24"/>
                <w:szCs w:val="24"/>
              </w:rPr>
            </w:pPr>
          </w:p>
        </w:tc>
      </w:tr>
      <w:tr w:rsidR="005A6991" w14:paraId="075973EF" w14:textId="77777777" w:rsidTr="005469B3">
        <w:tc>
          <w:tcPr>
            <w:tcW w:w="1108" w:type="dxa"/>
            <w:vMerge/>
          </w:tcPr>
          <w:p w14:paraId="64D7ABC1" w14:textId="77777777" w:rsidR="005A6991" w:rsidRDefault="005A6991">
            <w:pPr>
              <w:widowControl/>
              <w:autoSpaceDE w:val="0"/>
              <w:autoSpaceDN w:val="0"/>
              <w:adjustRightInd w:val="0"/>
              <w:jc w:val="center"/>
              <w:rPr>
                <w:rFonts w:hint="eastAsia"/>
                <w:kern w:val="0"/>
                <w:sz w:val="24"/>
                <w:szCs w:val="24"/>
              </w:rPr>
            </w:pPr>
          </w:p>
        </w:tc>
        <w:tc>
          <w:tcPr>
            <w:tcW w:w="1121" w:type="dxa"/>
            <w:vAlign w:val="center"/>
          </w:tcPr>
          <w:p w14:paraId="31FFBB95" w14:textId="49162D72" w:rsidR="005A6991" w:rsidRDefault="005A6991">
            <w:pPr>
              <w:widowControl/>
              <w:autoSpaceDE w:val="0"/>
              <w:autoSpaceDN w:val="0"/>
              <w:adjustRightInd w:val="0"/>
              <w:jc w:val="center"/>
              <w:rPr>
                <w:kern w:val="0"/>
                <w:sz w:val="24"/>
                <w:szCs w:val="24"/>
              </w:rPr>
            </w:pPr>
            <w:r>
              <w:rPr>
                <w:rFonts w:hint="eastAsia"/>
                <w:kern w:val="0"/>
                <w:sz w:val="24"/>
                <w:szCs w:val="24"/>
              </w:rPr>
              <w:t>Aug 1</w:t>
            </w:r>
          </w:p>
        </w:tc>
        <w:tc>
          <w:tcPr>
            <w:tcW w:w="5990" w:type="dxa"/>
            <w:vAlign w:val="center"/>
          </w:tcPr>
          <w:p w14:paraId="3ACC0F08" w14:textId="77777777" w:rsidR="005A6991" w:rsidRDefault="005A6991">
            <w:pPr>
              <w:widowControl/>
              <w:autoSpaceDE w:val="0"/>
              <w:autoSpaceDN w:val="0"/>
              <w:adjustRightInd w:val="0"/>
              <w:jc w:val="center"/>
              <w:rPr>
                <w:kern w:val="0"/>
                <w:sz w:val="24"/>
                <w:szCs w:val="24"/>
              </w:rPr>
            </w:pPr>
            <w:r>
              <w:rPr>
                <w:kern w:val="0"/>
                <w:sz w:val="24"/>
                <w:szCs w:val="24"/>
              </w:rPr>
              <w:t>BJT Chap12.1, 12.2</w:t>
            </w:r>
          </w:p>
        </w:tc>
        <w:tc>
          <w:tcPr>
            <w:tcW w:w="1517" w:type="dxa"/>
            <w:vAlign w:val="center"/>
          </w:tcPr>
          <w:p w14:paraId="41697FD2" w14:textId="77777777" w:rsidR="005A6991" w:rsidRDefault="005A6991">
            <w:pPr>
              <w:widowControl/>
              <w:autoSpaceDE w:val="0"/>
              <w:autoSpaceDN w:val="0"/>
              <w:adjustRightInd w:val="0"/>
              <w:jc w:val="center"/>
              <w:rPr>
                <w:kern w:val="0"/>
                <w:sz w:val="24"/>
                <w:szCs w:val="24"/>
              </w:rPr>
            </w:pPr>
            <w:r>
              <w:rPr>
                <w:kern w:val="0"/>
                <w:sz w:val="24"/>
                <w:szCs w:val="24"/>
              </w:rPr>
              <w:t>HW#9</w:t>
            </w:r>
          </w:p>
        </w:tc>
      </w:tr>
      <w:tr w:rsidR="005A6991" w14:paraId="543B720D" w14:textId="77777777" w:rsidTr="005469B3">
        <w:tc>
          <w:tcPr>
            <w:tcW w:w="1108" w:type="dxa"/>
            <w:vMerge w:val="restart"/>
          </w:tcPr>
          <w:p w14:paraId="2C43A75E" w14:textId="0E5D4C7E" w:rsidR="005A6991" w:rsidRDefault="005A6991">
            <w:pPr>
              <w:widowControl/>
              <w:autoSpaceDE w:val="0"/>
              <w:autoSpaceDN w:val="0"/>
              <w:adjustRightInd w:val="0"/>
              <w:jc w:val="center"/>
              <w:rPr>
                <w:rFonts w:hint="eastAsia"/>
                <w:kern w:val="0"/>
                <w:sz w:val="24"/>
                <w:szCs w:val="24"/>
              </w:rPr>
            </w:pPr>
            <w:r>
              <w:rPr>
                <w:rFonts w:hint="eastAsia"/>
                <w:kern w:val="0"/>
                <w:sz w:val="24"/>
                <w:szCs w:val="24"/>
              </w:rPr>
              <w:t>13</w:t>
            </w:r>
          </w:p>
        </w:tc>
        <w:tc>
          <w:tcPr>
            <w:tcW w:w="1121" w:type="dxa"/>
            <w:vAlign w:val="center"/>
          </w:tcPr>
          <w:p w14:paraId="4AC34288" w14:textId="3B6EB326" w:rsidR="005A6991" w:rsidRDefault="005A6991">
            <w:pPr>
              <w:widowControl/>
              <w:autoSpaceDE w:val="0"/>
              <w:autoSpaceDN w:val="0"/>
              <w:adjustRightInd w:val="0"/>
              <w:jc w:val="center"/>
              <w:rPr>
                <w:rFonts w:hint="eastAsia"/>
                <w:kern w:val="0"/>
                <w:sz w:val="24"/>
                <w:szCs w:val="24"/>
              </w:rPr>
            </w:pPr>
            <w:r>
              <w:rPr>
                <w:kern w:val="0"/>
                <w:sz w:val="24"/>
                <w:szCs w:val="24"/>
              </w:rPr>
              <w:t xml:space="preserve">Aug. </w:t>
            </w:r>
            <w:r>
              <w:rPr>
                <w:rFonts w:hint="eastAsia"/>
                <w:kern w:val="0"/>
                <w:sz w:val="24"/>
                <w:szCs w:val="24"/>
              </w:rPr>
              <w:t>6</w:t>
            </w:r>
          </w:p>
        </w:tc>
        <w:tc>
          <w:tcPr>
            <w:tcW w:w="5990" w:type="dxa"/>
            <w:vAlign w:val="center"/>
          </w:tcPr>
          <w:p w14:paraId="3FDC4A00" w14:textId="77777777" w:rsidR="005A6991" w:rsidRDefault="005A6991">
            <w:pPr>
              <w:widowControl/>
              <w:autoSpaceDE w:val="0"/>
              <w:autoSpaceDN w:val="0"/>
              <w:adjustRightInd w:val="0"/>
              <w:jc w:val="center"/>
              <w:rPr>
                <w:kern w:val="0"/>
                <w:sz w:val="24"/>
                <w:szCs w:val="24"/>
              </w:rPr>
            </w:pPr>
            <w:r>
              <w:rPr>
                <w:kern w:val="0"/>
                <w:sz w:val="24"/>
                <w:szCs w:val="24"/>
              </w:rPr>
              <w:t>BJT Chap12.3, 12.4</w:t>
            </w:r>
          </w:p>
        </w:tc>
        <w:tc>
          <w:tcPr>
            <w:tcW w:w="1517" w:type="dxa"/>
            <w:vAlign w:val="center"/>
          </w:tcPr>
          <w:p w14:paraId="010FBFBD" w14:textId="77777777" w:rsidR="005A6991" w:rsidRDefault="005A6991">
            <w:pPr>
              <w:widowControl/>
              <w:autoSpaceDE w:val="0"/>
              <w:autoSpaceDN w:val="0"/>
              <w:adjustRightInd w:val="0"/>
              <w:jc w:val="center"/>
              <w:rPr>
                <w:kern w:val="0"/>
                <w:sz w:val="24"/>
                <w:szCs w:val="24"/>
              </w:rPr>
            </w:pPr>
          </w:p>
        </w:tc>
      </w:tr>
      <w:tr w:rsidR="005A6991" w14:paraId="7281074B" w14:textId="77777777" w:rsidTr="005469B3">
        <w:tc>
          <w:tcPr>
            <w:tcW w:w="1108" w:type="dxa"/>
            <w:vMerge/>
          </w:tcPr>
          <w:p w14:paraId="3FD60DF8" w14:textId="77777777" w:rsidR="005A6991" w:rsidRDefault="005A6991">
            <w:pPr>
              <w:widowControl/>
              <w:autoSpaceDE w:val="0"/>
              <w:autoSpaceDN w:val="0"/>
              <w:adjustRightInd w:val="0"/>
              <w:jc w:val="center"/>
              <w:rPr>
                <w:kern w:val="0"/>
                <w:sz w:val="24"/>
                <w:szCs w:val="24"/>
              </w:rPr>
            </w:pPr>
          </w:p>
        </w:tc>
        <w:tc>
          <w:tcPr>
            <w:tcW w:w="1121" w:type="dxa"/>
            <w:vAlign w:val="center"/>
          </w:tcPr>
          <w:p w14:paraId="37F134CF" w14:textId="2006331A" w:rsidR="005A6991" w:rsidRDefault="005A6991">
            <w:pPr>
              <w:widowControl/>
              <w:autoSpaceDE w:val="0"/>
              <w:autoSpaceDN w:val="0"/>
              <w:adjustRightInd w:val="0"/>
              <w:jc w:val="center"/>
              <w:rPr>
                <w:rFonts w:hint="eastAsia"/>
                <w:kern w:val="0"/>
                <w:sz w:val="24"/>
                <w:szCs w:val="24"/>
              </w:rPr>
            </w:pPr>
            <w:r>
              <w:rPr>
                <w:kern w:val="0"/>
                <w:sz w:val="24"/>
                <w:szCs w:val="24"/>
              </w:rPr>
              <w:t xml:space="preserve">Aug. </w:t>
            </w:r>
            <w:r>
              <w:rPr>
                <w:rFonts w:hint="eastAsia"/>
                <w:kern w:val="0"/>
                <w:sz w:val="24"/>
                <w:szCs w:val="24"/>
              </w:rPr>
              <w:t>8</w:t>
            </w:r>
          </w:p>
        </w:tc>
        <w:tc>
          <w:tcPr>
            <w:tcW w:w="5990" w:type="dxa"/>
            <w:vAlign w:val="center"/>
          </w:tcPr>
          <w:p w14:paraId="3B83B5A0" w14:textId="77777777" w:rsidR="005A6991" w:rsidRDefault="005A6991">
            <w:pPr>
              <w:widowControl/>
              <w:autoSpaceDE w:val="0"/>
              <w:autoSpaceDN w:val="0"/>
              <w:adjustRightInd w:val="0"/>
              <w:jc w:val="center"/>
              <w:rPr>
                <w:kern w:val="0"/>
                <w:sz w:val="24"/>
                <w:szCs w:val="24"/>
              </w:rPr>
            </w:pPr>
            <w:r>
              <w:rPr>
                <w:kern w:val="0"/>
                <w:sz w:val="24"/>
                <w:szCs w:val="24"/>
              </w:rPr>
              <w:t>No lecture</w:t>
            </w:r>
          </w:p>
        </w:tc>
        <w:tc>
          <w:tcPr>
            <w:tcW w:w="1517" w:type="dxa"/>
            <w:vAlign w:val="center"/>
          </w:tcPr>
          <w:p w14:paraId="46DB9F74" w14:textId="77777777" w:rsidR="005A6991" w:rsidRDefault="005A6991">
            <w:pPr>
              <w:widowControl/>
              <w:autoSpaceDE w:val="0"/>
              <w:autoSpaceDN w:val="0"/>
              <w:adjustRightInd w:val="0"/>
              <w:jc w:val="center"/>
              <w:rPr>
                <w:kern w:val="0"/>
                <w:sz w:val="24"/>
                <w:szCs w:val="24"/>
              </w:rPr>
            </w:pPr>
            <w:r>
              <w:rPr>
                <w:kern w:val="0"/>
                <w:sz w:val="24"/>
                <w:szCs w:val="24"/>
              </w:rPr>
              <w:t>final</w:t>
            </w:r>
          </w:p>
        </w:tc>
      </w:tr>
    </w:tbl>
    <w:p w14:paraId="5B01C680" w14:textId="77777777" w:rsidR="00A03D8F" w:rsidRDefault="00A03D8F">
      <w:pPr>
        <w:widowControl/>
        <w:autoSpaceDE w:val="0"/>
        <w:autoSpaceDN w:val="0"/>
        <w:adjustRightInd w:val="0"/>
        <w:jc w:val="left"/>
        <w:rPr>
          <w:kern w:val="0"/>
          <w:sz w:val="24"/>
          <w:szCs w:val="24"/>
        </w:rPr>
      </w:pPr>
    </w:p>
    <w:sectPr w:rsidR="00A03D8F">
      <w:headerReference w:type="even" r:id="rId9"/>
      <w:headerReference w:type="default" r:id="rId10"/>
      <w:footerReference w:type="default" r:id="rId11"/>
      <w:headerReference w:type="first" r:id="rId12"/>
      <w:pgSz w:w="11906" w:h="16838"/>
      <w:pgMar w:top="1440" w:right="1080" w:bottom="1440" w:left="1080" w:header="680"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344B5" w14:textId="77777777" w:rsidR="001E58EF" w:rsidRDefault="001E58EF">
      <w:pPr>
        <w:spacing w:after="0" w:line="240" w:lineRule="auto"/>
      </w:pPr>
      <w:r>
        <w:separator/>
      </w:r>
    </w:p>
  </w:endnote>
  <w:endnote w:type="continuationSeparator" w:id="0">
    <w:p w14:paraId="5389F03A" w14:textId="77777777" w:rsidR="001E58EF" w:rsidRDefault="001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9AF2E" w14:textId="77777777" w:rsidR="00A03D8F" w:rsidRDefault="00000000">
    <w:pPr>
      <w:pStyle w:val="a5"/>
      <w:ind w:right="360" w:firstLineChars="700" w:firstLine="1400"/>
      <w:jc w:val="both"/>
      <w:rPr>
        <w:rFonts w:ascii="微软雅黑" w:eastAsia="微软雅黑" w:hAnsi="微软雅黑"/>
        <w:color w:val="17365D" w:themeColor="text2" w:themeShade="BF"/>
        <w:sz w:val="20"/>
        <w:szCs w:val="20"/>
      </w:rPr>
    </w:pPr>
    <w:r>
      <w:rPr>
        <w:rFonts w:ascii="微软雅黑" w:eastAsia="微软雅黑" w:hAnsi="微软雅黑" w:hint="eastAsia"/>
        <w:color w:val="17365D" w:themeColor="text2" w:themeShade="BF"/>
        <w:sz w:val="20"/>
        <w:szCs w:val="20"/>
      </w:rPr>
      <w:t xml:space="preserve">中国 上海闵行区东川路800号  </w:t>
    </w:r>
    <w:r>
      <w:rPr>
        <w:rFonts w:ascii="微软雅黑" w:eastAsia="微软雅黑" w:hAnsi="微软雅黑" w:hint="eastAsia"/>
        <w:color w:val="17365D" w:themeColor="text2" w:themeShade="BF"/>
        <w:sz w:val="16"/>
        <w:szCs w:val="16"/>
      </w:rPr>
      <w:t xml:space="preserve">  </w:t>
    </w:r>
    <w:r>
      <w:rPr>
        <w:rFonts w:ascii="微软雅黑" w:eastAsia="微软雅黑" w:hAnsi="微软雅黑" w:hint="eastAsia"/>
        <w:color w:val="17365D" w:themeColor="text2" w:themeShade="BF"/>
        <w:sz w:val="20"/>
        <w:szCs w:val="20"/>
      </w:rPr>
      <w:t xml:space="preserve">  邮编200240</w:t>
    </w:r>
    <w:r>
      <w:rPr>
        <w:rFonts w:ascii="微软雅黑" w:eastAsia="微软雅黑" w:hAnsi="微软雅黑" w:hint="eastAsia"/>
        <w:color w:val="17365D" w:themeColor="text2" w:themeShade="BF"/>
        <w:sz w:val="21"/>
        <w:szCs w:val="21"/>
      </w:rPr>
      <w:t xml:space="preserve"> </w:t>
    </w:r>
    <w:r>
      <w:rPr>
        <w:rFonts w:ascii="微软雅黑" w:eastAsia="微软雅黑" w:hAnsi="微软雅黑" w:hint="eastAsia"/>
        <w:color w:val="17365D" w:themeColor="text2" w:themeShade="BF"/>
        <w:sz w:val="22"/>
        <w:szCs w:val="22"/>
      </w:rPr>
      <w:t xml:space="preserve">    </w:t>
    </w:r>
    <w:r>
      <w:rPr>
        <w:rFonts w:ascii="微软雅黑" w:eastAsia="微软雅黑" w:hAnsi="微软雅黑" w:hint="eastAsia"/>
        <w:color w:val="17365D" w:themeColor="text2" w:themeShade="BF"/>
        <w:sz w:val="20"/>
        <w:szCs w:val="20"/>
      </w:rPr>
      <w:t>Tel: +86-21-34206045</w:t>
    </w:r>
  </w:p>
  <w:p w14:paraId="6462421D" w14:textId="77777777" w:rsidR="00A03D8F" w:rsidRDefault="00000000">
    <w:pPr>
      <w:pStyle w:val="a5"/>
      <w:ind w:right="360"/>
      <w:jc w:val="both"/>
      <w:rPr>
        <w:rFonts w:ascii="微软雅黑" w:eastAsia="微软雅黑" w:hAnsi="微软雅黑"/>
        <w:color w:val="17365D" w:themeColor="text2" w:themeShade="BF"/>
        <w:sz w:val="20"/>
        <w:szCs w:val="20"/>
      </w:rPr>
    </w:pPr>
    <w:r>
      <w:rPr>
        <w:rFonts w:ascii="微软雅黑" w:eastAsia="微软雅黑" w:hAnsi="微软雅黑" w:hint="eastAsia"/>
        <w:color w:val="17365D" w:themeColor="text2" w:themeShade="BF"/>
        <w:sz w:val="21"/>
        <w:szCs w:val="21"/>
      </w:rPr>
      <w:t xml:space="preserve">          </w:t>
    </w:r>
    <w:r>
      <w:rPr>
        <w:rFonts w:ascii="微软雅黑" w:eastAsia="微软雅黑" w:hAnsi="微软雅黑" w:hint="eastAsia"/>
        <w:color w:val="17365D" w:themeColor="text2" w:themeShade="BF"/>
        <w:sz w:val="16"/>
        <w:szCs w:val="16"/>
      </w:rPr>
      <w:t xml:space="preserve">   </w:t>
    </w:r>
    <w:r>
      <w:rPr>
        <w:rFonts w:ascii="微软雅黑" w:eastAsia="微软雅黑" w:hAnsi="微软雅黑" w:hint="eastAsia"/>
        <w:color w:val="17365D" w:themeColor="text2" w:themeShade="BF"/>
        <w:sz w:val="20"/>
        <w:szCs w:val="20"/>
      </w:rPr>
      <w:t xml:space="preserve"> 800 Dong Chuan Road, Shanghai, 200240, PRC</w:t>
    </w:r>
    <w:r>
      <w:rPr>
        <w:rFonts w:ascii="微软雅黑" w:eastAsia="微软雅黑" w:hAnsi="微软雅黑" w:hint="eastAsia"/>
        <w:color w:val="17365D" w:themeColor="text2" w:themeShade="BF"/>
        <w:sz w:val="20"/>
        <w:szCs w:val="20"/>
      </w:rPr>
      <w:tab/>
      <w:t xml:space="preserve">   </w:t>
    </w:r>
    <w:r>
      <w:rPr>
        <w:rFonts w:ascii="微软雅黑" w:eastAsia="微软雅黑" w:hAnsi="微软雅黑" w:hint="eastAsia"/>
        <w:color w:val="17365D" w:themeColor="text2" w:themeShade="BF"/>
        <w:sz w:val="16"/>
        <w:szCs w:val="16"/>
      </w:rPr>
      <w:t xml:space="preserve">  </w:t>
    </w:r>
    <w:r>
      <w:rPr>
        <w:rFonts w:ascii="微软雅黑" w:eastAsia="微软雅黑" w:hAnsi="微软雅黑" w:hint="eastAsia"/>
        <w:color w:val="17365D" w:themeColor="text2" w:themeShade="BF"/>
        <w:sz w:val="20"/>
        <w:szCs w:val="20"/>
      </w:rPr>
      <w:t xml:space="preserve"> http://umji.sjtu.edu.cn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FBE53" w14:textId="77777777" w:rsidR="001E58EF" w:rsidRDefault="001E58EF">
      <w:pPr>
        <w:spacing w:after="0" w:line="240" w:lineRule="auto"/>
      </w:pPr>
      <w:r>
        <w:separator/>
      </w:r>
    </w:p>
  </w:footnote>
  <w:footnote w:type="continuationSeparator" w:id="0">
    <w:p w14:paraId="3D958DA6" w14:textId="77777777" w:rsidR="001E58EF" w:rsidRDefault="001E5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4BFB7" w14:textId="77777777" w:rsidR="00A03D8F" w:rsidRDefault="00000000">
    <w:pPr>
      <w:pStyle w:val="a7"/>
    </w:pPr>
    <w:r>
      <w:pict w14:anchorId="78D12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4" o:spid="_x0000_s1027" type="#_x0000_t75" alt="未标题-1" style="position:absolute;left:0;text-align:left;margin-left:0;margin-top:0;width:595.2pt;height:614.15pt;z-index:-251657216;mso-position-horizontal:center;mso-position-horizontal-relative:margin;mso-position-vertical:center;mso-position-vertical-relative:margin;mso-width-relative:page;mso-height-relative:page"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3F050" w14:textId="77777777" w:rsidR="00A03D8F" w:rsidRDefault="00000000">
    <w:pPr>
      <w:jc w:val="center"/>
    </w:pPr>
    <w:r>
      <w:pict w14:anchorId="0B3DE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5" o:spid="_x0000_s1026" type="#_x0000_t75" alt="未标题-1" style="position:absolute;left:0;text-align:left;margin-left:0;margin-top:0;width:595.2pt;height:614.15pt;z-index:-251656192;mso-position-horizontal:center;mso-position-horizontal-relative:margin;mso-position-vertical:center;mso-position-vertical-relative:margin;mso-width-relative:page;mso-height-relative:page" o:allowincell="f">
          <v:imagedata r:id="rId1" o:title="未标题-1" gain="19661f" blacklevel="22938f"/>
          <w10:wrap anchorx="margin" anchory="margin"/>
        </v:shape>
      </w:pict>
    </w:r>
    <w:r>
      <w:rPr>
        <w:noProof/>
      </w:rPr>
      <w:drawing>
        <wp:inline distT="0" distB="0" distL="0" distR="0" wp14:anchorId="620E3AE3" wp14:editId="56F5FB9E">
          <wp:extent cx="3883660" cy="879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883531" cy="8793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5781B" w14:textId="77777777" w:rsidR="00A03D8F" w:rsidRDefault="00000000">
    <w:pPr>
      <w:pStyle w:val="a7"/>
    </w:pPr>
    <w:r>
      <w:pict w14:anchorId="35C2B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3" o:spid="_x0000_s1025" type="#_x0000_t75" alt="未标题-1" style="position:absolute;left:0;text-align:left;margin-left:0;margin-top:0;width:595.2pt;height:614.15pt;z-index:-251658240;mso-position-horizontal:center;mso-position-horizontal-relative:margin;mso-position-vertical:center;mso-position-vertical-relative:margin;mso-width-relative:page;mso-height-relative:page" o:allowincell="f">
          <v:imagedata r:id="rId1" o:title="未标题-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767CE"/>
    <w:multiLevelType w:val="multilevel"/>
    <w:tmpl w:val="612767CE"/>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16cid:durableId="59332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AB"/>
    <w:rsid w:val="D17F2E5B"/>
    <w:rsid w:val="FF9DD0DE"/>
    <w:rsid w:val="FFBF5523"/>
    <w:rsid w:val="00000DC3"/>
    <w:rsid w:val="00023E5B"/>
    <w:rsid w:val="000250A2"/>
    <w:rsid w:val="00027404"/>
    <w:rsid w:val="00031FF7"/>
    <w:rsid w:val="00053DBB"/>
    <w:rsid w:val="0008206A"/>
    <w:rsid w:val="00085B00"/>
    <w:rsid w:val="00097D6B"/>
    <w:rsid w:val="000B668F"/>
    <w:rsid w:val="000C2465"/>
    <w:rsid w:val="000C7FBC"/>
    <w:rsid w:val="000D218F"/>
    <w:rsid w:val="00106631"/>
    <w:rsid w:val="00111281"/>
    <w:rsid w:val="00121B9F"/>
    <w:rsid w:val="001264EC"/>
    <w:rsid w:val="00160569"/>
    <w:rsid w:val="0016554D"/>
    <w:rsid w:val="00193321"/>
    <w:rsid w:val="00197C7D"/>
    <w:rsid w:val="001A3A61"/>
    <w:rsid w:val="001C0601"/>
    <w:rsid w:val="001D1CCF"/>
    <w:rsid w:val="001E0FEF"/>
    <w:rsid w:val="001E1814"/>
    <w:rsid w:val="001E58EF"/>
    <w:rsid w:val="001F43E6"/>
    <w:rsid w:val="001F68AC"/>
    <w:rsid w:val="00201E59"/>
    <w:rsid w:val="002112D8"/>
    <w:rsid w:val="00214224"/>
    <w:rsid w:val="00234343"/>
    <w:rsid w:val="002C463F"/>
    <w:rsid w:val="002E0C3E"/>
    <w:rsid w:val="002E66AB"/>
    <w:rsid w:val="002F7C5C"/>
    <w:rsid w:val="0031105A"/>
    <w:rsid w:val="00315F44"/>
    <w:rsid w:val="00330B70"/>
    <w:rsid w:val="003576D5"/>
    <w:rsid w:val="003614B0"/>
    <w:rsid w:val="00386573"/>
    <w:rsid w:val="003A7DB5"/>
    <w:rsid w:val="003C44F7"/>
    <w:rsid w:val="003D08E8"/>
    <w:rsid w:val="003E0AF2"/>
    <w:rsid w:val="003F5BBB"/>
    <w:rsid w:val="00410C01"/>
    <w:rsid w:val="004137EF"/>
    <w:rsid w:val="0043718F"/>
    <w:rsid w:val="00444E9B"/>
    <w:rsid w:val="004528F4"/>
    <w:rsid w:val="00461E09"/>
    <w:rsid w:val="004821B0"/>
    <w:rsid w:val="004D77B0"/>
    <w:rsid w:val="004E13E7"/>
    <w:rsid w:val="004E7F92"/>
    <w:rsid w:val="004F50C2"/>
    <w:rsid w:val="005006A0"/>
    <w:rsid w:val="00511BD5"/>
    <w:rsid w:val="00512355"/>
    <w:rsid w:val="00522DFF"/>
    <w:rsid w:val="00527DB2"/>
    <w:rsid w:val="005469B3"/>
    <w:rsid w:val="00551DF8"/>
    <w:rsid w:val="00553134"/>
    <w:rsid w:val="005656B8"/>
    <w:rsid w:val="005A190F"/>
    <w:rsid w:val="005A448B"/>
    <w:rsid w:val="005A6991"/>
    <w:rsid w:val="005B19D2"/>
    <w:rsid w:val="005B584E"/>
    <w:rsid w:val="005C2E4E"/>
    <w:rsid w:val="00611C1E"/>
    <w:rsid w:val="006353D8"/>
    <w:rsid w:val="00637909"/>
    <w:rsid w:val="00641502"/>
    <w:rsid w:val="00643707"/>
    <w:rsid w:val="00661358"/>
    <w:rsid w:val="00681EAF"/>
    <w:rsid w:val="006836D2"/>
    <w:rsid w:val="00684DD8"/>
    <w:rsid w:val="00685E7C"/>
    <w:rsid w:val="00690016"/>
    <w:rsid w:val="006A3B56"/>
    <w:rsid w:val="006A4AF5"/>
    <w:rsid w:val="006C09E9"/>
    <w:rsid w:val="006E12D6"/>
    <w:rsid w:val="006E75BF"/>
    <w:rsid w:val="006F0A7E"/>
    <w:rsid w:val="00702D37"/>
    <w:rsid w:val="0070309D"/>
    <w:rsid w:val="00710521"/>
    <w:rsid w:val="00717877"/>
    <w:rsid w:val="00722569"/>
    <w:rsid w:val="00725996"/>
    <w:rsid w:val="0076011D"/>
    <w:rsid w:val="00761162"/>
    <w:rsid w:val="0077228B"/>
    <w:rsid w:val="007773EE"/>
    <w:rsid w:val="00793E7D"/>
    <w:rsid w:val="007A59D6"/>
    <w:rsid w:val="007B2B08"/>
    <w:rsid w:val="007C2C21"/>
    <w:rsid w:val="007D248C"/>
    <w:rsid w:val="007E2899"/>
    <w:rsid w:val="007E3AC6"/>
    <w:rsid w:val="007F3988"/>
    <w:rsid w:val="008025DA"/>
    <w:rsid w:val="00827384"/>
    <w:rsid w:val="00845CBB"/>
    <w:rsid w:val="00852EFC"/>
    <w:rsid w:val="008944BD"/>
    <w:rsid w:val="008B04E0"/>
    <w:rsid w:val="008C5184"/>
    <w:rsid w:val="008D06B9"/>
    <w:rsid w:val="008E1048"/>
    <w:rsid w:val="008E3B47"/>
    <w:rsid w:val="00905130"/>
    <w:rsid w:val="009170F9"/>
    <w:rsid w:val="00923C44"/>
    <w:rsid w:val="00932FBD"/>
    <w:rsid w:val="0094527C"/>
    <w:rsid w:val="0095446F"/>
    <w:rsid w:val="009652CE"/>
    <w:rsid w:val="00981D49"/>
    <w:rsid w:val="009938AB"/>
    <w:rsid w:val="009C67E1"/>
    <w:rsid w:val="009D4958"/>
    <w:rsid w:val="009D5D4E"/>
    <w:rsid w:val="009D770C"/>
    <w:rsid w:val="00A00BCD"/>
    <w:rsid w:val="00A03D8F"/>
    <w:rsid w:val="00A06FC7"/>
    <w:rsid w:val="00A4234D"/>
    <w:rsid w:val="00A50087"/>
    <w:rsid w:val="00A676B7"/>
    <w:rsid w:val="00A71F20"/>
    <w:rsid w:val="00A93A0F"/>
    <w:rsid w:val="00AB4712"/>
    <w:rsid w:val="00AC4640"/>
    <w:rsid w:val="00AC60CD"/>
    <w:rsid w:val="00AF60CF"/>
    <w:rsid w:val="00B0524A"/>
    <w:rsid w:val="00B12FE8"/>
    <w:rsid w:val="00B20E90"/>
    <w:rsid w:val="00B220F3"/>
    <w:rsid w:val="00B65F39"/>
    <w:rsid w:val="00B72CF7"/>
    <w:rsid w:val="00B7756B"/>
    <w:rsid w:val="00BA06F0"/>
    <w:rsid w:val="00BA1D4B"/>
    <w:rsid w:val="00BB2008"/>
    <w:rsid w:val="00BB32CE"/>
    <w:rsid w:val="00BB4317"/>
    <w:rsid w:val="00BD15A1"/>
    <w:rsid w:val="00C31B5F"/>
    <w:rsid w:val="00C37E87"/>
    <w:rsid w:val="00C659BE"/>
    <w:rsid w:val="00C76C18"/>
    <w:rsid w:val="00C773FA"/>
    <w:rsid w:val="00CA4A70"/>
    <w:rsid w:val="00CB1107"/>
    <w:rsid w:val="00CD3E8F"/>
    <w:rsid w:val="00CF3E55"/>
    <w:rsid w:val="00D224F1"/>
    <w:rsid w:val="00D243DE"/>
    <w:rsid w:val="00D262FD"/>
    <w:rsid w:val="00D377C8"/>
    <w:rsid w:val="00D6578F"/>
    <w:rsid w:val="00D67E5E"/>
    <w:rsid w:val="00D8592C"/>
    <w:rsid w:val="00D96FEE"/>
    <w:rsid w:val="00DB6B36"/>
    <w:rsid w:val="00DC18B0"/>
    <w:rsid w:val="00DC3112"/>
    <w:rsid w:val="00DC51D4"/>
    <w:rsid w:val="00DD2DFF"/>
    <w:rsid w:val="00DD4086"/>
    <w:rsid w:val="00DD4FD5"/>
    <w:rsid w:val="00DE28A2"/>
    <w:rsid w:val="00DF1C76"/>
    <w:rsid w:val="00DF4009"/>
    <w:rsid w:val="00E15430"/>
    <w:rsid w:val="00E22006"/>
    <w:rsid w:val="00E24200"/>
    <w:rsid w:val="00E33E28"/>
    <w:rsid w:val="00E45476"/>
    <w:rsid w:val="00E573BB"/>
    <w:rsid w:val="00E9434A"/>
    <w:rsid w:val="00ED5171"/>
    <w:rsid w:val="00F1025C"/>
    <w:rsid w:val="00F17BD7"/>
    <w:rsid w:val="00F255F8"/>
    <w:rsid w:val="00F527A4"/>
    <w:rsid w:val="00F53AF3"/>
    <w:rsid w:val="00F756C9"/>
    <w:rsid w:val="00FC17D9"/>
    <w:rsid w:val="00FD3621"/>
    <w:rsid w:val="00FD69E2"/>
    <w:rsid w:val="00FF3108"/>
    <w:rsid w:val="36D5FBDF"/>
    <w:rsid w:val="78670FC1"/>
    <w:rsid w:val="7E1F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7052BBD"/>
  <w15:docId w15:val="{C3680610-E101-4C56-B38B-E77BC30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ascii="Cambria" w:hAnsi="Cambria"/>
      <w:b/>
      <w:bCs/>
      <w:color w:val="365F91"/>
      <w:sz w:val="28"/>
      <w:szCs w:val="28"/>
    </w:rPr>
  </w:style>
  <w:style w:type="character" w:customStyle="1" w:styleId="a4">
    <w:name w:val="批注框文本 字符"/>
    <w:basedOn w:val="a0"/>
    <w:link w:val="a3"/>
    <w:uiPriority w:val="99"/>
    <w:semiHidden/>
    <w:qFormat/>
    <w:rPr>
      <w:rFonts w:ascii="Times New Roman" w:hAnsi="Times New Roman"/>
      <w:kern w:val="2"/>
      <w:sz w:val="18"/>
      <w:szCs w:val="18"/>
    </w:rPr>
  </w:style>
  <w:style w:type="character" w:customStyle="1" w:styleId="a8">
    <w:name w:val="页眉 字符"/>
    <w:basedOn w:val="a0"/>
    <w:link w:val="a7"/>
    <w:uiPriority w:val="99"/>
    <w:qFormat/>
    <w:rPr>
      <w:rFonts w:ascii="Times New Roman" w:hAnsi="Times New Roman"/>
      <w:kern w:val="2"/>
      <w:sz w:val="18"/>
      <w:szCs w:val="18"/>
    </w:rPr>
  </w:style>
  <w:style w:type="character" w:customStyle="1" w:styleId="a6">
    <w:name w:val="页脚 字符"/>
    <w:basedOn w:val="a0"/>
    <w:link w:val="a5"/>
    <w:uiPriority w:val="99"/>
    <w:rPr>
      <w:rFonts w:ascii="Times New Roman" w:hAnsi="Times New Roman"/>
      <w:kern w:val="2"/>
      <w:sz w:val="18"/>
      <w:szCs w:val="18"/>
    </w:rPr>
  </w:style>
  <w:style w:type="paragraph" w:customStyle="1" w:styleId="ListParagraph1">
    <w:name w:val="List Paragraph1"/>
    <w:basedOn w:val="a"/>
    <w:uiPriority w:val="34"/>
    <w:qFormat/>
    <w:pPr>
      <w:ind w:left="720"/>
      <w:contextualSpacing/>
    </w:pPr>
  </w:style>
  <w:style w:type="character" w:customStyle="1" w:styleId="UnresolvedMention1">
    <w:name w:val="Unresolved Mention1"/>
    <w:basedOn w:val="a0"/>
    <w:uiPriority w:val="99"/>
    <w:unhideWhenUsed/>
    <w:qFormat/>
    <w:rPr>
      <w:color w:val="605E5C"/>
      <w:shd w:val="clear" w:color="auto" w:fill="E1DFDD"/>
    </w:rPr>
  </w:style>
  <w:style w:type="character" w:styleId="ab">
    <w:name w:val="Unresolved Mention"/>
    <w:basedOn w:val="a0"/>
    <w:uiPriority w:val="99"/>
    <w:semiHidden/>
    <w:unhideWhenUsed/>
    <w:rsid w:val="00E57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Yaping.dan@sjtu.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430</Words>
  <Characters>2453</Characters>
  <Application>Microsoft Office Word</Application>
  <DocSecurity>0</DocSecurity>
  <Lines>20</Lines>
  <Paragraphs>5</Paragraphs>
  <ScaleCrop>false</ScaleCrop>
  <Company>Microsoft</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yaping.dan</dc:creator>
  <cp:lastModifiedBy>茁佳 陈</cp:lastModifiedBy>
  <cp:revision>24</cp:revision>
  <cp:lastPrinted>2018-06-28T09:18:00Z</cp:lastPrinted>
  <dcterms:created xsi:type="dcterms:W3CDTF">2020-05-23T13:33:00Z</dcterms:created>
  <dcterms:modified xsi:type="dcterms:W3CDTF">2024-05-21T08:33:00Z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1033-3.8.0.6081</vt:lpwstr>
  </property>
</Properties>
</file>