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07D9" w14:textId="69A45713" w:rsidR="00836915" w:rsidRPr="00BF20C4" w:rsidRDefault="00836915" w:rsidP="00836915">
      <w:pPr>
        <w:rPr>
          <w:rFonts w:ascii="Times New Roman" w:hAnsi="Times New Roman" w:cs="Times New Roman"/>
          <w:b/>
          <w:bCs/>
          <w:szCs w:val="21"/>
        </w:rPr>
      </w:pPr>
      <w:r w:rsidRPr="00BF20C4">
        <w:rPr>
          <w:rFonts w:ascii="Times New Roman" w:hAnsi="Times New Roman" w:cs="Times New Roman" w:hint="eastAsia"/>
          <w:b/>
          <w:bCs/>
          <w:szCs w:val="21"/>
        </w:rPr>
        <w:t>Tasks</w:t>
      </w:r>
    </w:p>
    <w:p w14:paraId="50A34351" w14:textId="7E6C0315" w:rsidR="00836915" w:rsidRPr="00836915" w:rsidRDefault="00836915" w:rsidP="00836915">
      <w:pPr>
        <w:rPr>
          <w:rFonts w:ascii="Times New Roman" w:hAnsi="Times New Roman" w:cs="Times New Roman"/>
        </w:rPr>
      </w:pPr>
      <w:r w:rsidRPr="00836915">
        <w:rPr>
          <w:rFonts w:ascii="Times New Roman" w:hAnsi="Times New Roman" w:cs="Times New Roman"/>
        </w:rPr>
        <w:t>The visualization, titled "Unauthorized Immigrant % of Labor Force in Each State" is designed to support several comparative and informative tasks:</w:t>
      </w:r>
    </w:p>
    <w:p w14:paraId="225A55C4" w14:textId="77777777" w:rsidR="00836915" w:rsidRPr="00836915" w:rsidRDefault="00836915" w:rsidP="00836915">
      <w:pPr>
        <w:rPr>
          <w:rFonts w:ascii="Times New Roman" w:hAnsi="Times New Roman" w:cs="Times New Roman"/>
        </w:rPr>
      </w:pPr>
    </w:p>
    <w:p w14:paraId="035A7462" w14:textId="77777777" w:rsidR="00E11388" w:rsidRPr="00E11388" w:rsidRDefault="00E11388" w:rsidP="00E11388">
      <w:pPr>
        <w:rPr>
          <w:rFonts w:ascii="Times New Roman" w:hAnsi="Times New Roman" w:cs="Times New Roman"/>
          <w:b/>
          <w:bCs/>
        </w:rPr>
      </w:pPr>
      <w:r w:rsidRPr="00E11388">
        <w:rPr>
          <w:rFonts w:ascii="Times New Roman" w:hAnsi="Times New Roman" w:cs="Times New Roman"/>
          <w:b/>
          <w:bCs/>
        </w:rPr>
        <w:t xml:space="preserve">Industry Comparison: </w:t>
      </w:r>
      <w:r w:rsidRPr="00E11388">
        <w:rPr>
          <w:rFonts w:ascii="Times New Roman" w:hAnsi="Times New Roman" w:cs="Times New Roman"/>
        </w:rPr>
        <w:t>It facilitates a comparison of how frequently different industries appear as having the largest percentage of unauthorized immigrants across states, illustrating the varying impact of unauthorized immigration on industry sectors.</w:t>
      </w:r>
    </w:p>
    <w:p w14:paraId="402F81E8" w14:textId="77777777" w:rsidR="00E11388" w:rsidRPr="00E11388" w:rsidRDefault="00E11388" w:rsidP="00E11388">
      <w:pPr>
        <w:rPr>
          <w:rFonts w:ascii="Times New Roman" w:hAnsi="Times New Roman" w:cs="Times New Roman"/>
          <w:b/>
          <w:bCs/>
        </w:rPr>
      </w:pPr>
      <w:r w:rsidRPr="00E11388">
        <w:rPr>
          <w:rFonts w:ascii="Times New Roman" w:hAnsi="Times New Roman" w:cs="Times New Roman"/>
          <w:b/>
          <w:bCs/>
        </w:rPr>
        <w:t xml:space="preserve">Highlight Predominant Industries: </w:t>
      </w:r>
      <w:r w:rsidRPr="00E11388">
        <w:rPr>
          <w:rFonts w:ascii="Times New Roman" w:hAnsi="Times New Roman" w:cs="Times New Roman"/>
        </w:rPr>
        <w:t>By tallying the occurrences of each industry across states, the visualization identifies industries most affected by unauthorized immigration, spotlighting sectors like construction and agriculture.</w:t>
      </w:r>
    </w:p>
    <w:p w14:paraId="799784DC" w14:textId="77777777" w:rsidR="00E11388" w:rsidRPr="00E11388" w:rsidRDefault="00E11388" w:rsidP="00E11388">
      <w:pPr>
        <w:rPr>
          <w:rFonts w:ascii="Times New Roman" w:hAnsi="Times New Roman" w:cs="Times New Roman"/>
          <w:b/>
          <w:bCs/>
        </w:rPr>
      </w:pPr>
      <w:r w:rsidRPr="00E11388">
        <w:rPr>
          <w:rFonts w:ascii="Times New Roman" w:hAnsi="Times New Roman" w:cs="Times New Roman"/>
          <w:b/>
          <w:bCs/>
        </w:rPr>
        <w:t xml:space="preserve">Quantitative Insight: </w:t>
      </w:r>
      <w:r w:rsidRPr="00E11388">
        <w:rPr>
          <w:rFonts w:ascii="Times New Roman" w:hAnsi="Times New Roman" w:cs="Times New Roman"/>
        </w:rPr>
        <w:t>The bar chart quantitatively conveys the count of states where each industry is most impacted by unauthorized workers, providing a clear numeric understanding of the issue's industry-specific distribution.</w:t>
      </w:r>
    </w:p>
    <w:p w14:paraId="773F5A0D" w14:textId="44D0D51F" w:rsidR="00836915" w:rsidRDefault="00E11388" w:rsidP="00E11388">
      <w:pPr>
        <w:rPr>
          <w:rFonts w:ascii="Times New Roman" w:hAnsi="Times New Roman" w:cs="Times New Roman"/>
          <w:b/>
          <w:bCs/>
        </w:rPr>
      </w:pPr>
      <w:r w:rsidRPr="00E11388">
        <w:rPr>
          <w:rFonts w:ascii="Times New Roman" w:hAnsi="Times New Roman" w:cs="Times New Roman"/>
          <w:b/>
          <w:bCs/>
        </w:rPr>
        <w:t xml:space="preserve">Pattern Recognition: </w:t>
      </w:r>
      <w:r w:rsidRPr="00E11388">
        <w:rPr>
          <w:rFonts w:ascii="Times New Roman" w:hAnsi="Times New Roman" w:cs="Times New Roman"/>
        </w:rPr>
        <w:t>Viewers can recognize patterns in the prevalence of unauthorized immigration across industries, potentially guiding policy focus or public attention to the most affected sectors.</w:t>
      </w:r>
    </w:p>
    <w:p w14:paraId="7D839E71" w14:textId="77777777" w:rsidR="00E11388" w:rsidRPr="00E11388" w:rsidRDefault="00E11388" w:rsidP="00E11388">
      <w:pPr>
        <w:rPr>
          <w:rFonts w:ascii="Times New Roman" w:hAnsi="Times New Roman" w:cs="Times New Roman"/>
        </w:rPr>
      </w:pPr>
    </w:p>
    <w:p w14:paraId="4C48E1FE" w14:textId="29154760" w:rsidR="00836915" w:rsidRDefault="00E11388" w:rsidP="00836915">
      <w:pPr>
        <w:rPr>
          <w:rFonts w:ascii="Times New Roman" w:hAnsi="Times New Roman" w:cs="Times New Roman"/>
        </w:rPr>
      </w:pPr>
      <w:r w:rsidRPr="00E11388">
        <w:rPr>
          <w:rFonts w:ascii="Times New Roman" w:hAnsi="Times New Roman" w:cs="Times New Roman"/>
        </w:rPr>
        <w:t>This visualization equips viewers with a clearer understanding of the relationship between unauthorized immigration and specific industries, facilitating informed discourse on labor and immigration policies by emphasizing the industries most influenced by unauthorized workers.</w:t>
      </w:r>
    </w:p>
    <w:p w14:paraId="6DFB15D3" w14:textId="77777777" w:rsidR="00E11388" w:rsidRDefault="00E11388" w:rsidP="00836915">
      <w:pPr>
        <w:rPr>
          <w:rFonts w:ascii="Times New Roman" w:hAnsi="Times New Roman" w:cs="Times New Roman"/>
        </w:rPr>
      </w:pPr>
    </w:p>
    <w:p w14:paraId="1CB8FFAF" w14:textId="055E22A0" w:rsidR="00836915" w:rsidRPr="00BF20C4" w:rsidRDefault="00BF20C4" w:rsidP="00836915">
      <w:pPr>
        <w:rPr>
          <w:rFonts w:ascii="Times New Roman" w:hAnsi="Times New Roman" w:cs="Times New Roman"/>
          <w:b/>
          <w:bCs/>
          <w:szCs w:val="21"/>
        </w:rPr>
      </w:pPr>
      <w:r w:rsidRPr="00BF20C4">
        <w:rPr>
          <w:rFonts w:ascii="Times New Roman" w:hAnsi="Times New Roman" w:cs="Times New Roman"/>
          <w:b/>
          <w:bCs/>
          <w:szCs w:val="21"/>
        </w:rPr>
        <w:t>Data</w:t>
      </w:r>
    </w:p>
    <w:p w14:paraId="7BEB3ED7" w14:textId="07549A20" w:rsidR="00BF20C4" w:rsidRPr="00E11388" w:rsidRDefault="00E11388" w:rsidP="00836915">
      <w:pPr>
        <w:rPr>
          <w:rFonts w:ascii="Times New Roman" w:hAnsi="Times New Roman" w:cs="Times New Roman"/>
        </w:rPr>
      </w:pPr>
      <w:r w:rsidRPr="00E11388">
        <w:rPr>
          <w:rFonts w:ascii="Times New Roman" w:hAnsi="Times New Roman" w:cs="Times New Roman"/>
        </w:rPr>
        <w:t>S</w:t>
      </w:r>
      <w:r w:rsidRPr="00E11388">
        <w:rPr>
          <w:rFonts w:ascii="Times New Roman" w:hAnsi="Times New Roman" w:cs="Times New Roman" w:hint="eastAsia"/>
        </w:rPr>
        <w:t>ame</w:t>
      </w:r>
      <w:r w:rsidRPr="00E11388">
        <w:rPr>
          <w:rFonts w:ascii="Times New Roman" w:hAnsi="Times New Roman" w:cs="Times New Roman"/>
        </w:rPr>
        <w:t xml:space="preserve"> </w:t>
      </w:r>
      <w:r w:rsidRPr="00E11388">
        <w:rPr>
          <w:rFonts w:ascii="Times New Roman" w:hAnsi="Times New Roman" w:cs="Times New Roman" w:hint="eastAsia"/>
        </w:rPr>
        <w:t xml:space="preserve">dataset </w:t>
      </w:r>
      <w:r w:rsidRPr="00E11388">
        <w:rPr>
          <w:rFonts w:ascii="Times New Roman" w:hAnsi="Times New Roman" w:cs="Times New Roman"/>
        </w:rPr>
        <w:t>as the first picture.</w:t>
      </w:r>
    </w:p>
    <w:p w14:paraId="3CC2016C" w14:textId="77777777" w:rsidR="00BF20C4" w:rsidRDefault="00BF20C4" w:rsidP="00836915">
      <w:pPr>
        <w:rPr>
          <w:rFonts w:ascii="Times New Roman" w:hAnsi="Times New Roman" w:cs="Times New Roman"/>
        </w:rPr>
      </w:pPr>
    </w:p>
    <w:p w14:paraId="70E8053F" w14:textId="77777777" w:rsidR="00BF20C4" w:rsidRDefault="00396819" w:rsidP="00836915">
      <w:pPr>
        <w:rPr>
          <w:rFonts w:ascii="Times New Roman" w:hAnsi="Times New Roman" w:cs="Times New Roman"/>
          <w:b/>
          <w:bCs/>
        </w:rPr>
      </w:pPr>
      <w:r>
        <w:rPr>
          <w:rFonts w:ascii="Times New Roman" w:hAnsi="Times New Roman" w:cs="Times New Roman"/>
          <w:b/>
          <w:bCs/>
        </w:rPr>
        <w:t>D</w:t>
      </w:r>
      <w:r w:rsidRPr="00396819">
        <w:rPr>
          <w:rFonts w:ascii="Times New Roman" w:hAnsi="Times New Roman" w:cs="Times New Roman"/>
          <w:b/>
          <w:bCs/>
        </w:rPr>
        <w:t>esign process</w:t>
      </w:r>
    </w:p>
    <w:p w14:paraId="2A7D0AFF" w14:textId="1067C03C" w:rsidR="005F2191" w:rsidRDefault="005F2191" w:rsidP="00E11388">
      <w:pPr>
        <w:rPr>
          <w:noProof/>
        </w:rPr>
      </w:pPr>
      <w:r>
        <w:rPr>
          <w:rFonts w:ascii="Times New Roman" w:hAnsi="Times New Roman" w:cs="Times New Roman"/>
        </w:rPr>
        <w:t xml:space="preserve">I decided to draw a </w:t>
      </w:r>
      <w:r w:rsidR="00E11388">
        <w:rPr>
          <w:rFonts w:ascii="Times New Roman" w:hAnsi="Times New Roman" w:cs="Times New Roman"/>
        </w:rPr>
        <w:t>b</w:t>
      </w:r>
      <w:r w:rsidR="00E11388" w:rsidRPr="00E11388">
        <w:rPr>
          <w:rFonts w:ascii="Times New Roman" w:hAnsi="Times New Roman" w:cs="Times New Roman"/>
        </w:rPr>
        <w:t>ar chart</w:t>
      </w:r>
      <w:r>
        <w:rPr>
          <w:rFonts w:ascii="Times New Roman" w:hAnsi="Times New Roman" w:cs="Times New Roman"/>
        </w:rPr>
        <w:t xml:space="preserve"> showing </w:t>
      </w:r>
      <w:r w:rsidR="00E11388" w:rsidRPr="00E11388">
        <w:rPr>
          <w:rFonts w:ascii="Times New Roman" w:hAnsi="Times New Roman" w:cs="Times New Roman"/>
        </w:rPr>
        <w:t xml:space="preserve">Unauthorized Immigrant % of Labor Force in Each State </w:t>
      </w:r>
    </w:p>
    <w:p w14:paraId="64EA36CC" w14:textId="2A3B4C6B" w:rsidR="00E11388" w:rsidRDefault="00E11388" w:rsidP="00E11388">
      <w:r>
        <w:rPr>
          <w:noProof/>
        </w:rPr>
        <w:drawing>
          <wp:inline distT="0" distB="0" distL="0" distR="0" wp14:anchorId="30906003" wp14:editId="0F624625">
            <wp:extent cx="5266690" cy="2823845"/>
            <wp:effectExtent l="0" t="0" r="0" b="0"/>
            <wp:docPr id="1278108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6690" cy="2823845"/>
                    </a:xfrm>
                    <a:prstGeom prst="rect">
                      <a:avLst/>
                    </a:prstGeom>
                    <a:noFill/>
                    <a:ln>
                      <a:noFill/>
                    </a:ln>
                  </pic:spPr>
                </pic:pic>
              </a:graphicData>
            </a:graphic>
          </wp:inline>
        </w:drawing>
      </w:r>
    </w:p>
    <w:p w14:paraId="4F90F1E0" w14:textId="673357A5" w:rsidR="002C4790" w:rsidRDefault="00E11388" w:rsidP="00836915">
      <w:pPr>
        <w:rPr>
          <w:rFonts w:ascii="Times New Roman" w:hAnsi="Times New Roman" w:cs="Times New Roman"/>
        </w:rPr>
      </w:pPr>
      <w:r>
        <w:rPr>
          <w:rFonts w:ascii="Times New Roman" w:hAnsi="Times New Roman" w:cs="Times New Roman"/>
        </w:rPr>
        <w:t>Originally</w:t>
      </w:r>
      <w:r w:rsidR="002C4790">
        <w:rPr>
          <w:rFonts w:ascii="Times New Roman" w:hAnsi="Times New Roman" w:cs="Times New Roman"/>
        </w:rPr>
        <w:t>,</w:t>
      </w:r>
      <w:r>
        <w:rPr>
          <w:rFonts w:ascii="Times New Roman" w:hAnsi="Times New Roman" w:cs="Times New Roman"/>
        </w:rPr>
        <w:t xml:space="preserve"> I decided to show the difference of </w:t>
      </w:r>
      <w:r w:rsidR="002C4790" w:rsidRPr="002C4790">
        <w:rPr>
          <w:rFonts w:ascii="Times New Roman" w:hAnsi="Times New Roman" w:cs="Times New Roman"/>
        </w:rPr>
        <w:t>the industries with the highest percentage of illegal immigrants the industries with the highest absolute numbers</w:t>
      </w:r>
      <w:r w:rsidR="002C4790">
        <w:rPr>
          <w:rFonts w:ascii="Times New Roman" w:hAnsi="Times New Roman" w:cs="Times New Roman"/>
        </w:rPr>
        <w:t xml:space="preserve"> (actually they are not same for each state). But </w:t>
      </w:r>
      <w:r w:rsidR="002C4790" w:rsidRPr="002C4790">
        <w:rPr>
          <w:rFonts w:ascii="Times New Roman" w:hAnsi="Times New Roman" w:cs="Times New Roman"/>
        </w:rPr>
        <w:t>coincidentally</w:t>
      </w:r>
      <w:r w:rsidR="002C4790">
        <w:rPr>
          <w:rFonts w:ascii="Times New Roman" w:hAnsi="Times New Roman" w:cs="Times New Roman"/>
        </w:rPr>
        <w:t xml:space="preserve"> the total counts for each industry are the same, so I gave up that picture.</w:t>
      </w:r>
    </w:p>
    <w:p w14:paraId="7F1ACB9A" w14:textId="5755FFB7" w:rsidR="0051208C" w:rsidRPr="005F2191" w:rsidRDefault="002C4790" w:rsidP="00836915">
      <w:pPr>
        <w:rPr>
          <w:rFonts w:ascii="Times New Roman" w:hAnsi="Times New Roman" w:cs="Times New Roman"/>
        </w:rPr>
      </w:pPr>
      <w:r>
        <w:rPr>
          <w:rFonts w:ascii="Times New Roman" w:hAnsi="Times New Roman" w:cs="Times New Roman"/>
          <w:noProof/>
        </w:rPr>
        <w:lastRenderedPageBreak/>
        <w:drawing>
          <wp:inline distT="0" distB="0" distL="0" distR="0" wp14:anchorId="03A47AE8" wp14:editId="193FF4B6">
            <wp:extent cx="5266690" cy="2823845"/>
            <wp:effectExtent l="0" t="0" r="0" b="0"/>
            <wp:docPr id="7799525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6690" cy="2823845"/>
                    </a:xfrm>
                    <a:prstGeom prst="rect">
                      <a:avLst/>
                    </a:prstGeom>
                    <a:noFill/>
                    <a:ln>
                      <a:noFill/>
                    </a:ln>
                  </pic:spPr>
                </pic:pic>
              </a:graphicData>
            </a:graphic>
          </wp:inline>
        </w:drawing>
      </w:r>
    </w:p>
    <w:p w14:paraId="473B5082" w14:textId="504C1B5D" w:rsidR="00B43F14" w:rsidRDefault="00B7364C" w:rsidP="00836915">
      <w:pPr>
        <w:rPr>
          <w:rFonts w:ascii="Times New Roman" w:hAnsi="Times New Roman" w:cs="Times New Roman"/>
        </w:rPr>
      </w:pPr>
      <w:r>
        <w:rPr>
          <w:rFonts w:ascii="Times New Roman" w:hAnsi="Times New Roman" w:cs="Times New Roman"/>
        </w:rPr>
        <w:t>By excluding the unknow industry z and adding the title and labels of the picture, I got the final version of my picture.</w:t>
      </w:r>
    </w:p>
    <w:p w14:paraId="1A3CE635" w14:textId="14810323" w:rsidR="00AD625D" w:rsidRDefault="00B7364C" w:rsidP="00836915">
      <w:pPr>
        <w:rPr>
          <w:rFonts w:ascii="Times New Roman" w:hAnsi="Times New Roman" w:cs="Times New Roman"/>
        </w:rPr>
      </w:pPr>
      <w:r>
        <w:rPr>
          <w:rFonts w:ascii="Times New Roman" w:hAnsi="Times New Roman" w:cs="Times New Roman"/>
          <w:noProof/>
        </w:rPr>
        <w:drawing>
          <wp:inline distT="0" distB="0" distL="0" distR="0" wp14:anchorId="2C174629" wp14:editId="12C2A8D0">
            <wp:extent cx="5266690" cy="2823845"/>
            <wp:effectExtent l="0" t="0" r="0" b="0"/>
            <wp:docPr id="10168249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690" cy="2823845"/>
                    </a:xfrm>
                    <a:prstGeom prst="rect">
                      <a:avLst/>
                    </a:prstGeom>
                    <a:noFill/>
                    <a:ln>
                      <a:noFill/>
                    </a:ln>
                  </pic:spPr>
                </pic:pic>
              </a:graphicData>
            </a:graphic>
          </wp:inline>
        </w:drawing>
      </w:r>
    </w:p>
    <w:p w14:paraId="13B435CF" w14:textId="77777777" w:rsidR="00BF20C4" w:rsidRDefault="00BF20C4" w:rsidP="00836915">
      <w:pPr>
        <w:rPr>
          <w:rFonts w:ascii="Times New Roman" w:hAnsi="Times New Roman" w:cs="Times New Roman"/>
        </w:rPr>
      </w:pPr>
    </w:p>
    <w:p w14:paraId="04A6E2A8" w14:textId="38C93C13" w:rsidR="00BF20C4" w:rsidRPr="00BF20C4" w:rsidRDefault="00BF20C4" w:rsidP="00836915">
      <w:pPr>
        <w:rPr>
          <w:rFonts w:ascii="Times New Roman" w:hAnsi="Times New Roman" w:cs="Times New Roman"/>
          <w:b/>
          <w:bCs/>
        </w:rPr>
      </w:pPr>
      <w:r w:rsidRPr="00BF20C4">
        <w:rPr>
          <w:rFonts w:ascii="Times New Roman" w:hAnsi="Times New Roman" w:cs="Times New Roman"/>
          <w:b/>
          <w:bCs/>
        </w:rPr>
        <w:t>Qualitative self-evaluation</w:t>
      </w:r>
    </w:p>
    <w:p w14:paraId="4E331719" w14:textId="77777777" w:rsidR="00507EE9" w:rsidRPr="00507EE9" w:rsidRDefault="00507EE9" w:rsidP="00507EE9">
      <w:pPr>
        <w:rPr>
          <w:rFonts w:ascii="Times New Roman" w:hAnsi="Times New Roman" w:cs="Times New Roman"/>
        </w:rPr>
      </w:pPr>
      <w:r w:rsidRPr="00507EE9">
        <w:rPr>
          <w:rFonts w:ascii="Times New Roman" w:hAnsi="Times New Roman" w:cs="Times New Roman"/>
          <w:b/>
          <w:bCs/>
        </w:rPr>
        <w:t>Evaluation:</w:t>
      </w:r>
      <w:r w:rsidRPr="00507EE9">
        <w:rPr>
          <w:rFonts w:ascii="Times New Roman" w:hAnsi="Times New Roman" w:cs="Times New Roman"/>
        </w:rPr>
        <w:t xml:space="preserve"> My design effectively communicates the yearly change in encounter types, using a clear, informative line chart. This approach aligns with the principle of clarity and precision, allowing viewers to easily compare trends over time.</w:t>
      </w:r>
    </w:p>
    <w:p w14:paraId="1909ECE1" w14:textId="77777777" w:rsidR="00507EE9" w:rsidRPr="00507EE9" w:rsidRDefault="00507EE9" w:rsidP="00507EE9">
      <w:pPr>
        <w:rPr>
          <w:rFonts w:ascii="Times New Roman" w:hAnsi="Times New Roman" w:cs="Times New Roman"/>
        </w:rPr>
      </w:pPr>
    </w:p>
    <w:p w14:paraId="2CD14290" w14:textId="77777777" w:rsidR="00507EE9" w:rsidRPr="00507EE9" w:rsidRDefault="00507EE9" w:rsidP="00507EE9">
      <w:pPr>
        <w:rPr>
          <w:rFonts w:ascii="Times New Roman" w:hAnsi="Times New Roman" w:cs="Times New Roman"/>
        </w:rPr>
      </w:pPr>
      <w:r w:rsidRPr="00507EE9">
        <w:rPr>
          <w:rFonts w:ascii="Times New Roman" w:hAnsi="Times New Roman" w:cs="Times New Roman"/>
          <w:b/>
          <w:bCs/>
        </w:rPr>
        <w:t>Effectiveness:</w:t>
      </w:r>
      <w:r w:rsidRPr="00507EE9">
        <w:rPr>
          <w:rFonts w:ascii="Times New Roman" w:hAnsi="Times New Roman" w:cs="Times New Roman"/>
        </w:rPr>
        <w:t xml:space="preserve"> The visualization successfully highlights the increasing trend of Apprehensions and </w:t>
      </w:r>
      <w:proofErr w:type="spellStart"/>
      <w:r w:rsidRPr="00507EE9">
        <w:rPr>
          <w:rFonts w:ascii="Times New Roman" w:hAnsi="Times New Roman" w:cs="Times New Roman"/>
        </w:rPr>
        <w:t>Inadmissibles</w:t>
      </w:r>
      <w:proofErr w:type="spellEnd"/>
      <w:r w:rsidRPr="00507EE9">
        <w:rPr>
          <w:rFonts w:ascii="Times New Roman" w:hAnsi="Times New Roman" w:cs="Times New Roman"/>
        </w:rPr>
        <w:t>, while showing the fluctuation in Expulsions. This direct representation of data over time ensures that the message is accurately conveyed, adhering to the principle of showing data accurately.</w:t>
      </w:r>
    </w:p>
    <w:p w14:paraId="72F36B72" w14:textId="77777777" w:rsidR="00507EE9" w:rsidRPr="00507EE9" w:rsidRDefault="00507EE9" w:rsidP="00507EE9">
      <w:pPr>
        <w:rPr>
          <w:rFonts w:ascii="Times New Roman" w:hAnsi="Times New Roman" w:cs="Times New Roman"/>
        </w:rPr>
      </w:pPr>
    </w:p>
    <w:p w14:paraId="7F6DEC25" w14:textId="77777777" w:rsidR="00507EE9" w:rsidRPr="00507EE9" w:rsidRDefault="00507EE9" w:rsidP="00507EE9">
      <w:pPr>
        <w:rPr>
          <w:rFonts w:ascii="Times New Roman" w:hAnsi="Times New Roman" w:cs="Times New Roman"/>
        </w:rPr>
      </w:pPr>
      <w:r w:rsidRPr="00507EE9">
        <w:rPr>
          <w:rFonts w:ascii="Times New Roman" w:hAnsi="Times New Roman" w:cs="Times New Roman"/>
          <w:b/>
          <w:bCs/>
        </w:rPr>
        <w:t>Improvement Areas:</w:t>
      </w:r>
      <w:r w:rsidRPr="00507EE9">
        <w:rPr>
          <w:rFonts w:ascii="Times New Roman" w:hAnsi="Times New Roman" w:cs="Times New Roman"/>
        </w:rPr>
        <w:t xml:space="preserve"> Enhancing the chart with interactive elements for deeper exploration and </w:t>
      </w:r>
      <w:r w:rsidRPr="00507EE9">
        <w:rPr>
          <w:rFonts w:ascii="Times New Roman" w:hAnsi="Times New Roman" w:cs="Times New Roman"/>
        </w:rPr>
        <w:lastRenderedPageBreak/>
        <w:t>ensuring color choices are accessible to all viewers could further improve its effectiveness. This would align with principles of considering audience needs and engaging viewers more interactively.</w:t>
      </w:r>
    </w:p>
    <w:p w14:paraId="370951D6" w14:textId="77777777" w:rsidR="00507EE9" w:rsidRPr="00507EE9" w:rsidRDefault="00507EE9" w:rsidP="00507EE9">
      <w:pPr>
        <w:rPr>
          <w:rFonts w:ascii="Times New Roman" w:hAnsi="Times New Roman" w:cs="Times New Roman"/>
        </w:rPr>
      </w:pPr>
    </w:p>
    <w:p w14:paraId="30B483C4" w14:textId="7B954519" w:rsidR="00BF20C4" w:rsidRPr="00836915" w:rsidRDefault="00507EE9" w:rsidP="00507EE9">
      <w:pPr>
        <w:rPr>
          <w:rFonts w:ascii="Times New Roman" w:hAnsi="Times New Roman" w:cs="Times New Roman"/>
        </w:rPr>
      </w:pPr>
      <w:r w:rsidRPr="00507EE9">
        <w:rPr>
          <w:rFonts w:ascii="Times New Roman" w:hAnsi="Times New Roman" w:cs="Times New Roman"/>
          <w:b/>
          <w:bCs/>
        </w:rPr>
        <w:t>Class Principles Connection:</w:t>
      </w:r>
      <w:r w:rsidRPr="00507EE9">
        <w:rPr>
          <w:rFonts w:ascii="Times New Roman" w:hAnsi="Times New Roman" w:cs="Times New Roman"/>
        </w:rPr>
        <w:t xml:space="preserve"> Reflecting on Tufte’s principles, my design prioritizes data integrity and efficient use of visual elements. However, incorporating feedback and iterating on design elements like interactivity and accessibility could enhance the visualization's overall impact.</w:t>
      </w:r>
    </w:p>
    <w:sectPr w:rsidR="00BF20C4" w:rsidRPr="00836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C22EB"/>
    <w:multiLevelType w:val="multilevel"/>
    <w:tmpl w:val="7010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968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79"/>
    <w:rsid w:val="002C4790"/>
    <w:rsid w:val="00396819"/>
    <w:rsid w:val="004535AA"/>
    <w:rsid w:val="00507EE9"/>
    <w:rsid w:val="0051208C"/>
    <w:rsid w:val="005F2191"/>
    <w:rsid w:val="00836915"/>
    <w:rsid w:val="00844EF5"/>
    <w:rsid w:val="00A42C6F"/>
    <w:rsid w:val="00AD625D"/>
    <w:rsid w:val="00B43F14"/>
    <w:rsid w:val="00B7364C"/>
    <w:rsid w:val="00BF20C4"/>
    <w:rsid w:val="00CC0FDE"/>
    <w:rsid w:val="00D13B79"/>
    <w:rsid w:val="00D657F4"/>
    <w:rsid w:val="00E11388"/>
    <w:rsid w:val="00E533C8"/>
    <w:rsid w:val="00F80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D62F"/>
  <w15:chartTrackingRefBased/>
  <w15:docId w15:val="{E75AB1B2-D9F9-49A7-94A2-155EC0B4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3B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3B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3B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3B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3B7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13B7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3B7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3B7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3B7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B7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3B7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3B7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3B79"/>
    <w:rPr>
      <w:rFonts w:cstheme="majorBidi"/>
      <w:color w:val="0F4761" w:themeColor="accent1" w:themeShade="BF"/>
      <w:sz w:val="28"/>
      <w:szCs w:val="28"/>
    </w:rPr>
  </w:style>
  <w:style w:type="character" w:customStyle="1" w:styleId="50">
    <w:name w:val="标题 5 字符"/>
    <w:basedOn w:val="a0"/>
    <w:link w:val="5"/>
    <w:uiPriority w:val="9"/>
    <w:semiHidden/>
    <w:rsid w:val="00D13B79"/>
    <w:rPr>
      <w:rFonts w:cstheme="majorBidi"/>
      <w:color w:val="0F4761" w:themeColor="accent1" w:themeShade="BF"/>
      <w:sz w:val="24"/>
      <w:szCs w:val="24"/>
    </w:rPr>
  </w:style>
  <w:style w:type="character" w:customStyle="1" w:styleId="60">
    <w:name w:val="标题 6 字符"/>
    <w:basedOn w:val="a0"/>
    <w:link w:val="6"/>
    <w:uiPriority w:val="9"/>
    <w:semiHidden/>
    <w:rsid w:val="00D13B79"/>
    <w:rPr>
      <w:rFonts w:cstheme="majorBidi"/>
      <w:b/>
      <w:bCs/>
      <w:color w:val="0F4761" w:themeColor="accent1" w:themeShade="BF"/>
    </w:rPr>
  </w:style>
  <w:style w:type="character" w:customStyle="1" w:styleId="70">
    <w:name w:val="标题 7 字符"/>
    <w:basedOn w:val="a0"/>
    <w:link w:val="7"/>
    <w:uiPriority w:val="9"/>
    <w:semiHidden/>
    <w:rsid w:val="00D13B79"/>
    <w:rPr>
      <w:rFonts w:cstheme="majorBidi"/>
      <w:b/>
      <w:bCs/>
      <w:color w:val="595959" w:themeColor="text1" w:themeTint="A6"/>
    </w:rPr>
  </w:style>
  <w:style w:type="character" w:customStyle="1" w:styleId="80">
    <w:name w:val="标题 8 字符"/>
    <w:basedOn w:val="a0"/>
    <w:link w:val="8"/>
    <w:uiPriority w:val="9"/>
    <w:semiHidden/>
    <w:rsid w:val="00D13B79"/>
    <w:rPr>
      <w:rFonts w:cstheme="majorBidi"/>
      <w:color w:val="595959" w:themeColor="text1" w:themeTint="A6"/>
    </w:rPr>
  </w:style>
  <w:style w:type="character" w:customStyle="1" w:styleId="90">
    <w:name w:val="标题 9 字符"/>
    <w:basedOn w:val="a0"/>
    <w:link w:val="9"/>
    <w:uiPriority w:val="9"/>
    <w:semiHidden/>
    <w:rsid w:val="00D13B79"/>
    <w:rPr>
      <w:rFonts w:eastAsiaTheme="majorEastAsia" w:cstheme="majorBidi"/>
      <w:color w:val="595959" w:themeColor="text1" w:themeTint="A6"/>
    </w:rPr>
  </w:style>
  <w:style w:type="paragraph" w:styleId="a3">
    <w:name w:val="Title"/>
    <w:basedOn w:val="a"/>
    <w:next w:val="a"/>
    <w:link w:val="a4"/>
    <w:uiPriority w:val="10"/>
    <w:qFormat/>
    <w:rsid w:val="00D13B7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3B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3B7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3B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3B79"/>
    <w:pPr>
      <w:spacing w:before="160" w:after="160"/>
      <w:jc w:val="center"/>
    </w:pPr>
    <w:rPr>
      <w:i/>
      <w:iCs/>
      <w:color w:val="404040" w:themeColor="text1" w:themeTint="BF"/>
    </w:rPr>
  </w:style>
  <w:style w:type="character" w:customStyle="1" w:styleId="a8">
    <w:name w:val="引用 字符"/>
    <w:basedOn w:val="a0"/>
    <w:link w:val="a7"/>
    <w:uiPriority w:val="29"/>
    <w:rsid w:val="00D13B79"/>
    <w:rPr>
      <w:i/>
      <w:iCs/>
      <w:color w:val="404040" w:themeColor="text1" w:themeTint="BF"/>
    </w:rPr>
  </w:style>
  <w:style w:type="paragraph" w:styleId="a9">
    <w:name w:val="List Paragraph"/>
    <w:basedOn w:val="a"/>
    <w:uiPriority w:val="34"/>
    <w:qFormat/>
    <w:rsid w:val="00D13B79"/>
    <w:pPr>
      <w:ind w:left="720"/>
      <w:contextualSpacing/>
    </w:pPr>
  </w:style>
  <w:style w:type="character" w:styleId="aa">
    <w:name w:val="Intense Emphasis"/>
    <w:basedOn w:val="a0"/>
    <w:uiPriority w:val="21"/>
    <w:qFormat/>
    <w:rsid w:val="00D13B79"/>
    <w:rPr>
      <w:i/>
      <w:iCs/>
      <w:color w:val="0F4761" w:themeColor="accent1" w:themeShade="BF"/>
    </w:rPr>
  </w:style>
  <w:style w:type="paragraph" w:styleId="ab">
    <w:name w:val="Intense Quote"/>
    <w:basedOn w:val="a"/>
    <w:next w:val="a"/>
    <w:link w:val="ac"/>
    <w:uiPriority w:val="30"/>
    <w:qFormat/>
    <w:rsid w:val="00D13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3B79"/>
    <w:rPr>
      <w:i/>
      <w:iCs/>
      <w:color w:val="0F4761" w:themeColor="accent1" w:themeShade="BF"/>
    </w:rPr>
  </w:style>
  <w:style w:type="character" w:styleId="ad">
    <w:name w:val="Intense Reference"/>
    <w:basedOn w:val="a0"/>
    <w:uiPriority w:val="32"/>
    <w:qFormat/>
    <w:rsid w:val="00D13B79"/>
    <w:rPr>
      <w:b/>
      <w:bCs/>
      <w:smallCaps/>
      <w:color w:val="0F4761" w:themeColor="accent1" w:themeShade="BF"/>
      <w:spacing w:val="5"/>
    </w:rPr>
  </w:style>
  <w:style w:type="paragraph" w:styleId="ae">
    <w:name w:val="Normal (Web)"/>
    <w:basedOn w:val="a"/>
    <w:uiPriority w:val="99"/>
    <w:semiHidden/>
    <w:unhideWhenUsed/>
    <w:rsid w:val="005F21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9778">
      <w:bodyDiv w:val="1"/>
      <w:marLeft w:val="0"/>
      <w:marRight w:val="0"/>
      <w:marTop w:val="0"/>
      <w:marBottom w:val="0"/>
      <w:divBdr>
        <w:top w:val="none" w:sz="0" w:space="0" w:color="auto"/>
        <w:left w:val="none" w:sz="0" w:space="0" w:color="auto"/>
        <w:bottom w:val="none" w:sz="0" w:space="0" w:color="auto"/>
        <w:right w:val="none" w:sz="0" w:space="0" w:color="auto"/>
      </w:divBdr>
    </w:div>
    <w:div w:id="504322312">
      <w:bodyDiv w:val="1"/>
      <w:marLeft w:val="0"/>
      <w:marRight w:val="0"/>
      <w:marTop w:val="0"/>
      <w:marBottom w:val="0"/>
      <w:divBdr>
        <w:top w:val="none" w:sz="0" w:space="0" w:color="auto"/>
        <w:left w:val="none" w:sz="0" w:space="0" w:color="auto"/>
        <w:bottom w:val="none" w:sz="0" w:space="0" w:color="auto"/>
        <w:right w:val="none" w:sz="0" w:space="0" w:color="auto"/>
      </w:divBdr>
    </w:div>
    <w:div w:id="513879128">
      <w:bodyDiv w:val="1"/>
      <w:marLeft w:val="0"/>
      <w:marRight w:val="0"/>
      <w:marTop w:val="0"/>
      <w:marBottom w:val="0"/>
      <w:divBdr>
        <w:top w:val="none" w:sz="0" w:space="0" w:color="auto"/>
        <w:left w:val="none" w:sz="0" w:space="0" w:color="auto"/>
        <w:bottom w:val="none" w:sz="0" w:space="0" w:color="auto"/>
        <w:right w:val="none" w:sz="0" w:space="0" w:color="auto"/>
      </w:divBdr>
    </w:div>
    <w:div w:id="62824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3</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彦卓 曹</dc:creator>
  <cp:keywords/>
  <dc:description/>
  <cp:lastModifiedBy>彦卓 曹</cp:lastModifiedBy>
  <cp:revision>6</cp:revision>
  <dcterms:created xsi:type="dcterms:W3CDTF">2024-02-20T15:17:00Z</dcterms:created>
  <dcterms:modified xsi:type="dcterms:W3CDTF">2024-02-21T03:08:00Z</dcterms:modified>
</cp:coreProperties>
</file>