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4AECB" w14:textId="77777777" w:rsidR="00821D63" w:rsidRPr="00C37339" w:rsidRDefault="00000000">
      <w:pPr>
        <w:spacing w:before="480" w:after="480" w:line="288" w:lineRule="auto"/>
        <w:rPr>
          <w:rFonts w:ascii="Times New Roman" w:hAnsi="Times New Roman" w:cs="Times New Roman"/>
          <w:sz w:val="44"/>
          <w:szCs w:val="44"/>
        </w:rPr>
      </w:pPr>
      <w:r w:rsidRPr="00C37339">
        <w:rPr>
          <w:rFonts w:ascii="Times New Roman" w:eastAsia="DengXian" w:hAnsi="Times New Roman" w:cs="Times New Roman"/>
          <w:b/>
          <w:sz w:val="44"/>
          <w:szCs w:val="44"/>
        </w:rPr>
        <w:t>Problem-Needs-Solution Analysis Assignment</w:t>
      </w:r>
    </w:p>
    <w:p w14:paraId="0AA24EEE"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sz w:val="22"/>
        </w:rPr>
        <w:t>Using your current MDE or a project you've completed in the past, write a title for your problem (1) and then fill-in the table to conduct a problem-needs-solution analysis (2). Upon completion, save this file and upload it Canvas for feedback and a grade.</w:t>
      </w:r>
    </w:p>
    <w:p w14:paraId="0FBAC83F" w14:textId="77777777" w:rsidR="00821D63" w:rsidRPr="00C37339" w:rsidRDefault="00821D63">
      <w:pPr>
        <w:spacing w:before="120" w:after="120" w:line="288" w:lineRule="auto"/>
        <w:jc w:val="left"/>
        <w:rPr>
          <w:rFonts w:ascii="Times New Roman" w:hAnsi="Times New Roman" w:cs="Times New Roman"/>
        </w:rPr>
      </w:pPr>
    </w:p>
    <w:p w14:paraId="0BA0CCD1" w14:textId="5BC6A338" w:rsidR="00821D63" w:rsidRPr="00C37339" w:rsidRDefault="00000000">
      <w:pPr>
        <w:numPr>
          <w:ilvl w:val="0"/>
          <w:numId w:val="1"/>
        </w:num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 xml:space="preserve">Title of your problem: </w:t>
      </w:r>
      <w:r w:rsidR="00AD499F" w:rsidRPr="00AD499F">
        <w:rPr>
          <w:rFonts w:ascii="Times New Roman" w:eastAsia="DengXian" w:hAnsi="Times New Roman" w:cs="Times New Roman"/>
          <w:bCs/>
          <w:sz w:val="22"/>
        </w:rPr>
        <w:t>Inconsistent State and Industry Management of Greenhouse Gas Emissions Leads to Economic and Environmental Challenges, Highlighting the Need for Integrated Solutions</w:t>
      </w:r>
    </w:p>
    <w:p w14:paraId="32DE1CAF" w14:textId="77777777" w:rsidR="00821D63" w:rsidRPr="00C37339" w:rsidRDefault="00821D63">
      <w:pPr>
        <w:spacing w:before="120" w:after="120" w:line="288" w:lineRule="auto"/>
        <w:jc w:val="left"/>
        <w:rPr>
          <w:rFonts w:ascii="Times New Roman" w:hAnsi="Times New Roman" w:cs="Times New Roman" w:hint="eastAsia"/>
        </w:rPr>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365"/>
        <w:gridCol w:w="4686"/>
      </w:tblGrid>
      <w:tr w:rsidR="00C37339" w:rsidRPr="00C37339" w14:paraId="6AB99DD6" w14:textId="77777777" w:rsidTr="00C37339">
        <w:tblPrEx>
          <w:tblCellMar>
            <w:top w:w="0" w:type="dxa"/>
            <w:bottom w:w="0" w:type="dxa"/>
          </w:tblCellMar>
        </w:tblPrEx>
        <w:tc>
          <w:tcPr>
            <w:tcW w:w="9051" w:type="dxa"/>
            <w:gridSpan w:val="2"/>
            <w:tcMar>
              <w:top w:w="60" w:type="dxa"/>
              <w:left w:w="120" w:type="dxa"/>
              <w:bottom w:w="30" w:type="dxa"/>
              <w:right w:w="120" w:type="dxa"/>
            </w:tcMar>
          </w:tcPr>
          <w:p w14:paraId="0DFF263E" w14:textId="77777777" w:rsidR="00821D63" w:rsidRPr="00C37339" w:rsidRDefault="00000000">
            <w:pPr>
              <w:numPr>
                <w:ilvl w:val="0"/>
                <w:numId w:val="2"/>
              </w:num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 xml:space="preserve">Fill out the following table to suit your project. View the example below for guidance. </w:t>
            </w:r>
          </w:p>
        </w:tc>
      </w:tr>
      <w:tr w:rsidR="00821D63" w:rsidRPr="00C37339" w14:paraId="6A99B310" w14:textId="77777777" w:rsidTr="00C37339">
        <w:tblPrEx>
          <w:tblCellMar>
            <w:top w:w="0" w:type="dxa"/>
            <w:bottom w:w="0" w:type="dxa"/>
          </w:tblCellMar>
        </w:tblPrEx>
        <w:tc>
          <w:tcPr>
            <w:tcW w:w="4365" w:type="dxa"/>
            <w:tcMar>
              <w:top w:w="60" w:type="dxa"/>
              <w:left w:w="120" w:type="dxa"/>
              <w:bottom w:w="30" w:type="dxa"/>
              <w:right w:w="120" w:type="dxa"/>
            </w:tcMar>
          </w:tcPr>
          <w:p w14:paraId="6DE9048A"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KPI's</w:t>
            </w:r>
          </w:p>
          <w:p w14:paraId="1F600E42" w14:textId="29211456" w:rsidR="00821D63" w:rsidRPr="00C37339" w:rsidRDefault="00C37339">
            <w:pPr>
              <w:spacing w:before="120" w:after="120" w:line="288" w:lineRule="auto"/>
              <w:jc w:val="left"/>
              <w:rPr>
                <w:rFonts w:ascii="Times New Roman" w:hAnsi="Times New Roman" w:cs="Times New Roman"/>
              </w:rPr>
            </w:pPr>
            <w:r w:rsidRPr="00C37339">
              <w:rPr>
                <w:rFonts w:ascii="Times New Roman" w:hAnsi="Times New Roman" w:cs="Times New Roman"/>
              </w:rPr>
              <w:t>Greenhouse gas emissions per state</w:t>
            </w:r>
          </w:p>
          <w:p w14:paraId="430FB1A6" w14:textId="798F2D12" w:rsidR="00821D63" w:rsidRPr="00C37339" w:rsidRDefault="00C37339">
            <w:pPr>
              <w:spacing w:before="120" w:after="120" w:line="288" w:lineRule="auto"/>
              <w:jc w:val="left"/>
              <w:rPr>
                <w:rFonts w:ascii="Times New Roman" w:hAnsi="Times New Roman" w:cs="Times New Roman"/>
              </w:rPr>
            </w:pPr>
            <w:r w:rsidRPr="00C37339">
              <w:rPr>
                <w:rFonts w:ascii="Times New Roman" w:hAnsi="Times New Roman" w:cs="Times New Roman"/>
              </w:rPr>
              <w:t>Economic growth (GDP) per state</w:t>
            </w:r>
          </w:p>
          <w:p w14:paraId="5D258AD4" w14:textId="77777777" w:rsidR="00821D63" w:rsidRPr="00C37339" w:rsidRDefault="00821D63">
            <w:pPr>
              <w:spacing w:before="120" w:after="120" w:line="288" w:lineRule="auto"/>
              <w:jc w:val="left"/>
              <w:rPr>
                <w:rFonts w:ascii="Times New Roman" w:hAnsi="Times New Roman" w:cs="Times New Roman" w:hint="eastAsia"/>
              </w:rPr>
            </w:pPr>
          </w:p>
        </w:tc>
        <w:tc>
          <w:tcPr>
            <w:tcW w:w="4686" w:type="dxa"/>
            <w:tcMar>
              <w:top w:w="60" w:type="dxa"/>
              <w:left w:w="120" w:type="dxa"/>
              <w:bottom w:w="30" w:type="dxa"/>
              <w:right w:w="120" w:type="dxa"/>
            </w:tcMar>
          </w:tcPr>
          <w:p w14:paraId="7B7F3A1E" w14:textId="77777777" w:rsidR="00821D63" w:rsidRPr="00C37339" w:rsidRDefault="00000000">
            <w:pPr>
              <w:spacing w:before="120" w:after="120" w:line="288" w:lineRule="auto"/>
              <w:jc w:val="left"/>
              <w:rPr>
                <w:rFonts w:ascii="Times New Roman" w:eastAsia="DengXian" w:hAnsi="Times New Roman" w:cs="Times New Roman"/>
                <w:b/>
                <w:sz w:val="22"/>
              </w:rPr>
            </w:pPr>
            <w:r w:rsidRPr="00C37339">
              <w:rPr>
                <w:rFonts w:ascii="Times New Roman" w:eastAsia="DengXian" w:hAnsi="Times New Roman" w:cs="Times New Roman"/>
                <w:b/>
                <w:sz w:val="22"/>
              </w:rPr>
              <w:t>Needs</w:t>
            </w:r>
          </w:p>
          <w:p w14:paraId="61022E35" w14:textId="77777777"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rPr>
              <w:t>Must reduce greenhouse gas emissions to meet government targets</w:t>
            </w:r>
          </w:p>
          <w:p w14:paraId="044BCA3A" w14:textId="2BB386DD"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rPr>
              <w:t>Must promote economic growth while reducing emissions</w:t>
            </w:r>
          </w:p>
        </w:tc>
      </w:tr>
      <w:tr w:rsidR="00821D63" w:rsidRPr="00C37339" w14:paraId="28AA7DEA" w14:textId="77777777" w:rsidTr="00C37339">
        <w:tblPrEx>
          <w:tblCellMar>
            <w:top w:w="0" w:type="dxa"/>
            <w:bottom w:w="0" w:type="dxa"/>
          </w:tblCellMar>
        </w:tblPrEx>
        <w:tc>
          <w:tcPr>
            <w:tcW w:w="4365" w:type="dxa"/>
            <w:tcMar>
              <w:top w:w="60" w:type="dxa"/>
              <w:left w:w="120" w:type="dxa"/>
              <w:bottom w:w="30" w:type="dxa"/>
              <w:right w:w="120" w:type="dxa"/>
            </w:tcMar>
          </w:tcPr>
          <w:p w14:paraId="25775C28"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Problems</w:t>
            </w:r>
          </w:p>
          <w:p w14:paraId="7B435C8F" w14:textId="77777777"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rPr>
              <w:t>The management of emissions varies by state, making it challenging to achieve overall emission reduction targets.</w:t>
            </w:r>
          </w:p>
          <w:p w14:paraId="6242CC10" w14:textId="77777777"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rPr>
              <w:t xml:space="preserve">Enterprises, particularly in the coal-based fuel and underground coal mining industries, face </w:t>
            </w:r>
            <w:proofErr w:type="gramStart"/>
            <w:r w:rsidRPr="00C37339">
              <w:rPr>
                <w:rFonts w:ascii="Times New Roman" w:hAnsi="Times New Roman" w:cs="Times New Roman"/>
              </w:rPr>
              <w:t>high cost</w:t>
            </w:r>
            <w:proofErr w:type="gramEnd"/>
            <w:r w:rsidRPr="00C37339">
              <w:rPr>
                <w:rFonts w:ascii="Times New Roman" w:hAnsi="Times New Roman" w:cs="Times New Roman"/>
              </w:rPr>
              <w:t xml:space="preserve"> risks when dealing with strict emission policies.</w:t>
            </w:r>
          </w:p>
          <w:p w14:paraId="02E6FF0F" w14:textId="61C6BCEB" w:rsidR="00821D63" w:rsidRPr="00C37339" w:rsidRDefault="00C37339">
            <w:pPr>
              <w:spacing w:before="120" w:after="120" w:line="288" w:lineRule="auto"/>
              <w:jc w:val="left"/>
              <w:rPr>
                <w:rFonts w:ascii="Times New Roman" w:hAnsi="Times New Roman" w:cs="Times New Roman"/>
              </w:rPr>
            </w:pPr>
            <w:r w:rsidRPr="00C37339">
              <w:rPr>
                <w:rFonts w:ascii="Times New Roman" w:hAnsi="Times New Roman" w:cs="Times New Roman"/>
              </w:rPr>
              <w:t>Greenhouse gas emissions cause significant economic losses to society, but public environmental awareness and participation are low.</w:t>
            </w:r>
          </w:p>
          <w:p w14:paraId="72D3A0F0" w14:textId="77777777" w:rsidR="00821D63" w:rsidRPr="00C37339" w:rsidRDefault="00821D63">
            <w:pPr>
              <w:spacing w:before="120" w:after="120" w:line="288" w:lineRule="auto"/>
              <w:jc w:val="left"/>
              <w:rPr>
                <w:rFonts w:ascii="Times New Roman" w:hAnsi="Times New Roman" w:cs="Times New Roman"/>
              </w:rPr>
            </w:pPr>
          </w:p>
        </w:tc>
        <w:tc>
          <w:tcPr>
            <w:tcW w:w="4686" w:type="dxa"/>
            <w:tcMar>
              <w:top w:w="60" w:type="dxa"/>
              <w:left w:w="120" w:type="dxa"/>
              <w:bottom w:w="30" w:type="dxa"/>
              <w:right w:w="120" w:type="dxa"/>
            </w:tcMar>
          </w:tcPr>
          <w:p w14:paraId="3BD203C3"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Solutions</w:t>
            </w:r>
          </w:p>
          <w:p w14:paraId="45DD73F9" w14:textId="77777777"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b/>
                <w:bCs/>
              </w:rPr>
              <w:t>State-level Management:</w:t>
            </w:r>
            <w:r w:rsidRPr="00C37339">
              <w:rPr>
                <w:rFonts w:ascii="Times New Roman" w:hAnsi="Times New Roman" w:cs="Times New Roman"/>
              </w:rPr>
              <w:t xml:space="preserve"> Use the Equivalent Emission Density (EED) metric to measure and compare the emission levels of each state, and provide policy recommendations based on economic growth and emission data. For example, implementing an Emissions Trading System (ETS) to control overall greenhouse gas emissions while stimulating market activity.</w:t>
            </w:r>
          </w:p>
          <w:p w14:paraId="5BB6DEA3" w14:textId="77777777" w:rsidR="00C37339" w:rsidRPr="00C37339" w:rsidRDefault="00C37339" w:rsidP="00C37339">
            <w:pPr>
              <w:spacing w:before="120" w:after="120" w:line="288" w:lineRule="auto"/>
              <w:jc w:val="left"/>
              <w:rPr>
                <w:rFonts w:ascii="Times New Roman" w:hAnsi="Times New Roman" w:cs="Times New Roman"/>
              </w:rPr>
            </w:pPr>
            <w:r w:rsidRPr="00C37339">
              <w:rPr>
                <w:rFonts w:ascii="Times New Roman" w:hAnsi="Times New Roman" w:cs="Times New Roman"/>
                <w:b/>
                <w:bCs/>
              </w:rPr>
              <w:t>Enterprise-level Management:</w:t>
            </w:r>
            <w:r w:rsidRPr="00C37339">
              <w:rPr>
                <w:rFonts w:ascii="Times New Roman" w:hAnsi="Times New Roman" w:cs="Times New Roman"/>
              </w:rPr>
              <w:t xml:space="preserve"> Improve technology in the coal-based fuel and underground coal mining industries, such as using CCL technology to increase yield and AI technology to detect and handle mine gases, thereby reducing cost risks for high-emission industries.</w:t>
            </w:r>
          </w:p>
          <w:p w14:paraId="7950B7DC" w14:textId="29D41EC6" w:rsidR="00821D63" w:rsidRPr="00C37339" w:rsidRDefault="00C37339">
            <w:pPr>
              <w:spacing w:before="120" w:after="120" w:line="288" w:lineRule="auto"/>
              <w:jc w:val="left"/>
              <w:rPr>
                <w:rFonts w:ascii="Times New Roman" w:hAnsi="Times New Roman" w:cs="Times New Roman"/>
              </w:rPr>
            </w:pPr>
            <w:r w:rsidRPr="00C37339">
              <w:rPr>
                <w:rFonts w:ascii="Times New Roman" w:hAnsi="Times New Roman" w:cs="Times New Roman"/>
                <w:b/>
                <w:bCs/>
              </w:rPr>
              <w:t>Society-level Management:</w:t>
            </w:r>
            <w:r w:rsidRPr="00C37339">
              <w:rPr>
                <w:rFonts w:ascii="Times New Roman" w:hAnsi="Times New Roman" w:cs="Times New Roman"/>
              </w:rPr>
              <w:t xml:space="preserve"> Increase the estimated social cost of carbon emissions to encourage public participation in emission reduction efforts. For instance, raise public environmental awareness through education and advocacy to promote individual and community environmental actions.</w:t>
            </w:r>
          </w:p>
        </w:tc>
      </w:tr>
    </w:tbl>
    <w:p w14:paraId="78060250" w14:textId="77777777" w:rsidR="00821D63" w:rsidRPr="00C37339" w:rsidRDefault="00821D63">
      <w:pPr>
        <w:spacing w:before="120" w:after="120" w:line="288" w:lineRule="auto"/>
        <w:jc w:val="left"/>
        <w:rPr>
          <w:rFonts w:ascii="Times New Roman" w:hAnsi="Times New Roman" w:cs="Times New Roman" w:hint="eastAsia"/>
        </w:rPr>
      </w:pPr>
    </w:p>
    <w:p w14:paraId="1993A12A" w14:textId="77777777" w:rsidR="00821D63" w:rsidRPr="00C37339" w:rsidRDefault="00000000">
      <w:pPr>
        <w:spacing w:before="380" w:after="140" w:line="288" w:lineRule="auto"/>
        <w:jc w:val="left"/>
        <w:outlineLvl w:val="0"/>
        <w:rPr>
          <w:rFonts w:ascii="Times New Roman" w:hAnsi="Times New Roman" w:cs="Times New Roman"/>
        </w:rPr>
      </w:pPr>
      <w:bookmarkStart w:id="0" w:name="heading_0"/>
      <w:r w:rsidRPr="00C37339">
        <w:rPr>
          <w:rFonts w:ascii="Times New Roman" w:eastAsia="DengXian" w:hAnsi="Times New Roman" w:cs="Times New Roman"/>
          <w:b/>
          <w:sz w:val="36"/>
        </w:rPr>
        <w:t xml:space="preserve">Example </w:t>
      </w:r>
      <w:bookmarkEnd w:id="0"/>
    </w:p>
    <w:p w14:paraId="4F9A8387"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sz w:val="22"/>
        </w:rPr>
        <w:t>(model your work above to this example);</w:t>
      </w:r>
    </w:p>
    <w:p w14:paraId="75B49F84"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 xml:space="preserve">Title of the problem: </w:t>
      </w:r>
      <w:r w:rsidRPr="00C37339">
        <w:rPr>
          <w:rFonts w:ascii="Times New Roman" w:eastAsia="DengXian" w:hAnsi="Times New Roman" w:cs="Times New Roman"/>
          <w:sz w:val="22"/>
        </w:rPr>
        <w:t xml:space="preserve"> "Fragmented global supply chains may cause shipments of fish to be delayed, spoiled or even </w:t>
      </w:r>
      <w:proofErr w:type="spellStart"/>
      <w:r w:rsidRPr="00C37339">
        <w:rPr>
          <w:rFonts w:ascii="Times New Roman" w:eastAsia="DengXian" w:hAnsi="Times New Roman" w:cs="Times New Roman"/>
          <w:sz w:val="22"/>
        </w:rPr>
        <w:t>mislabelled</w:t>
      </w:r>
      <w:proofErr w:type="spellEnd"/>
      <w:r w:rsidRPr="00C37339">
        <w:rPr>
          <w:rFonts w:ascii="Times New Roman" w:eastAsia="DengXian" w:hAnsi="Times New Roman" w:cs="Times New Roman"/>
          <w:sz w:val="22"/>
        </w:rPr>
        <w:t>, resulting in financial losses and lower consumer confidence"</w:t>
      </w:r>
    </w:p>
    <w:p w14:paraId="2D58841D" w14:textId="77777777" w:rsidR="00821D63" w:rsidRPr="00C37339" w:rsidRDefault="00000000">
      <w:pPr>
        <w:spacing w:before="120" w:after="120" w:line="288" w:lineRule="auto"/>
        <w:ind w:firstLine="420"/>
        <w:jc w:val="left"/>
        <w:rPr>
          <w:rFonts w:ascii="Times New Roman" w:hAnsi="Times New Roman" w:cs="Times New Roman"/>
        </w:rPr>
      </w:pPr>
      <w:r w:rsidRPr="00C37339">
        <w:rPr>
          <w:rFonts w:ascii="Times New Roman" w:eastAsia="DengXian" w:hAnsi="Times New Roman" w:cs="Times New Roman"/>
          <w:sz w:val="22"/>
        </w:rPr>
        <w:t>Note that the title defines the problem and the effect and then explains why this is a problem.</w:t>
      </w:r>
    </w:p>
    <w:p w14:paraId="37D11B6F" w14:textId="77777777" w:rsidR="00821D63" w:rsidRPr="00C37339" w:rsidRDefault="00821D63">
      <w:pPr>
        <w:spacing w:before="120" w:after="120" w:line="288" w:lineRule="auto"/>
        <w:jc w:val="left"/>
        <w:rPr>
          <w:rFonts w:ascii="Times New Roman" w:hAnsi="Times New Roman" w:cs="Times New Roman"/>
        </w:rPr>
      </w:pPr>
    </w:p>
    <w:p w14:paraId="6C16556D"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b/>
          <w:sz w:val="22"/>
        </w:rPr>
        <w:t>Problem, Needs, Solution Diagram</w:t>
      </w:r>
    </w:p>
    <w:p w14:paraId="2FD82A37" w14:textId="77777777" w:rsidR="00821D63" w:rsidRPr="00C37339" w:rsidRDefault="00000000">
      <w:pPr>
        <w:spacing w:before="120" w:after="120" w:line="288" w:lineRule="auto"/>
        <w:jc w:val="left"/>
        <w:rPr>
          <w:rFonts w:ascii="Times New Roman" w:hAnsi="Times New Roman" w:cs="Times New Roman"/>
        </w:rPr>
      </w:pPr>
      <w:r w:rsidRPr="00C37339">
        <w:rPr>
          <w:rFonts w:ascii="Times New Roman" w:eastAsia="DengXian" w:hAnsi="Times New Roman" w:cs="Times New Roman"/>
          <w:sz w:val="22"/>
        </w:rPr>
        <w:t>Note that the KPI's are brief, the needs match the KPI's. Problems are in narrative form. Solutions are in narrative form, address the KPI's and needs.</w:t>
      </w:r>
    </w:p>
    <w:p w14:paraId="12D83DF3" w14:textId="77777777" w:rsidR="00821D63" w:rsidRPr="00C37339" w:rsidRDefault="00000000">
      <w:pPr>
        <w:spacing w:before="120" w:after="120" w:line="288" w:lineRule="auto"/>
        <w:jc w:val="center"/>
        <w:rPr>
          <w:rFonts w:ascii="Times New Roman" w:hAnsi="Times New Roman" w:cs="Times New Roman"/>
        </w:rPr>
      </w:pPr>
      <w:r w:rsidRPr="00C37339">
        <w:rPr>
          <w:rFonts w:ascii="Times New Roman" w:hAnsi="Times New Roman" w:cs="Times New Roman"/>
          <w:noProof/>
        </w:rPr>
        <w:drawing>
          <wp:inline distT="0" distB="0" distL="0" distR="0" wp14:anchorId="3B5F3D6E" wp14:editId="4FC48146">
            <wp:extent cx="5257800" cy="2952750"/>
            <wp:effectExtent l="0" t="0" r="0" b="0"/>
            <wp:docPr id="1918271032"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257800" cy="2952750"/>
                    </a:xfrm>
                    <a:prstGeom prst="rect">
                      <a:avLst/>
                    </a:prstGeom>
                  </pic:spPr>
                </pic:pic>
              </a:graphicData>
            </a:graphic>
          </wp:inline>
        </w:drawing>
      </w:r>
    </w:p>
    <w:p w14:paraId="0CCD4F13" w14:textId="77777777" w:rsidR="00821D63" w:rsidRPr="00C37339" w:rsidRDefault="00821D63">
      <w:pPr>
        <w:spacing w:before="120" w:after="120" w:line="288" w:lineRule="auto"/>
        <w:jc w:val="left"/>
        <w:rPr>
          <w:rFonts w:ascii="Times New Roman" w:hAnsi="Times New Roman" w:cs="Times New Roman"/>
        </w:rPr>
      </w:pPr>
    </w:p>
    <w:sectPr w:rsidR="00821D63" w:rsidRPr="00C37339">
      <w:headerReference w:type="default" r:id="rId8"/>
      <w:footerReference w:type="default" r:id="rId9"/>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73BFE" w14:textId="77777777" w:rsidR="009A1A47" w:rsidRDefault="009A1A47">
      <w:r>
        <w:separator/>
      </w:r>
    </w:p>
  </w:endnote>
  <w:endnote w:type="continuationSeparator" w:id="0">
    <w:p w14:paraId="00DAD84D" w14:textId="77777777" w:rsidR="009A1A47" w:rsidRDefault="009A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006D4" w14:textId="77777777" w:rsidR="00821D63" w:rsidRDefault="00821D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0976D" w14:textId="77777777" w:rsidR="009A1A47" w:rsidRDefault="009A1A47">
      <w:r>
        <w:separator/>
      </w:r>
    </w:p>
  </w:footnote>
  <w:footnote w:type="continuationSeparator" w:id="0">
    <w:p w14:paraId="5DC5E02A" w14:textId="77777777" w:rsidR="009A1A47" w:rsidRDefault="009A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E5D31" w14:textId="77777777" w:rsidR="00821D63" w:rsidRDefault="00000000">
    <w:r>
      <w:rPr>
        <w:noProof/>
      </w:rPr>
      <w:pict w14:anchorId="7B46A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14pt;height:697.5pt;z-index:-251658752;mso-wrap-edited:f;mso-width-percent:0;mso-height-percent:0;mso-position-horizontal:center;mso-position-horizontal-relative:margin;mso-position-vertical:center;mso-position-vertical-relative:margin;mso-width-percent:0;mso-height-percent:0" o:allowincell="f">
          <v:imagedata r:id="rId1" o:title="image89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02BC7"/>
    <w:multiLevelType w:val="multilevel"/>
    <w:tmpl w:val="6298F55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8A008B"/>
    <w:multiLevelType w:val="multilevel"/>
    <w:tmpl w:val="0E2867D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23655232">
    <w:abstractNumId w:val="0"/>
  </w:num>
  <w:num w:numId="2" w16cid:durableId="1769346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21D63"/>
    <w:rsid w:val="000178C5"/>
    <w:rsid w:val="003A78F3"/>
    <w:rsid w:val="00821D63"/>
    <w:rsid w:val="009A1A47"/>
    <w:rsid w:val="00AD499F"/>
    <w:rsid w:val="00C37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1E860"/>
  <w15:docId w15:val="{4775B387-C238-4597-A8AA-6E6C9D27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彦卓 曹</cp:lastModifiedBy>
  <cp:revision>4</cp:revision>
  <dcterms:created xsi:type="dcterms:W3CDTF">2024-05-13T10:22:00Z</dcterms:created>
  <dcterms:modified xsi:type="dcterms:W3CDTF">2024-05-15T00:38:00Z</dcterms:modified>
</cp:coreProperties>
</file>