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vk54csa0pw0" w:id="0"/>
      <w:bookmarkEnd w:id="0"/>
      <w:r w:rsidDel="00000000" w:rsidR="00000000" w:rsidRPr="00000000">
        <w:rPr>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ind w:left="720" w:hanging="360"/>
      </w:pPr>
      <w:bookmarkStart w:colFirst="0" w:colLast="0" w:name="_xe6odkancheg" w:id="1"/>
      <w:bookmarkEnd w:id="1"/>
      <w:r w:rsidDel="00000000" w:rsidR="00000000" w:rsidRPr="00000000">
        <w:rPr>
          <w:rtl w:val="0"/>
        </w:rPr>
        <w:t xml:space="preserve">Chinese Jiaozi</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Source</w:t>
      </w:r>
      <w:r w:rsidDel="00000000" w:rsidR="00000000" w:rsidRPr="00000000">
        <w:rPr>
          <w:rtl w:val="0"/>
        </w:rPr>
        <w:t xml:space="preserve">: flour, pork and cabbage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9">
      <w:pPr>
        <w:numPr>
          <w:ilvl w:val="0"/>
          <w:numId w:val="1"/>
        </w:numPr>
        <w:ind w:left="720" w:hanging="360"/>
      </w:pPr>
      <w:r w:rsidDel="00000000" w:rsidR="00000000" w:rsidRPr="00000000">
        <w:rPr/>
        <w:drawing>
          <wp:inline distB="114300" distT="114300" distL="114300" distR="114300">
            <wp:extent cx="4762500" cy="476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jiaozi.jpeg</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Chinese dumplings (Jiaozi, 饺子) are stuffed parcels made of unleavened dough and savoury fillings consisting of minced ingredients like meat, egg, tofu, or vegetables. They can be boiled, pan-fried or steamed.</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flour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water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pork</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cabbage</w:t>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Dough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Filling</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Folding</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Cooking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dipping sauces</w:t>
      </w:r>
    </w:p>
    <w:p w:rsidR="00000000" w:rsidDel="00000000" w:rsidP="00000000" w:rsidRDefault="00000000" w:rsidRPr="00000000" w14:paraId="00000017">
      <w:pPr>
        <w:numPr>
          <w:ilvl w:val="0"/>
          <w:numId w:val="1"/>
        </w:numPr>
        <w:ind w:left="720" w:hanging="360"/>
        <w:rPr>
          <w:b w:val="1"/>
        </w:rPr>
      </w:pPr>
      <w:r w:rsidDel="00000000" w:rsidR="00000000" w:rsidRPr="00000000">
        <w:rPr>
          <w:b w:val="1"/>
        </w:rPr>
        <w:drawing>
          <wp:inline distB="114300" distT="114300" distL="114300" distR="114300">
            <wp:extent cx="5943600" cy="8902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890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jiaozi2.jpeg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Three dishes of Jiaozi.</w:t>
      </w:r>
    </w:p>
    <w:p w:rsidR="00000000" w:rsidDel="00000000" w:rsidP="00000000" w:rsidRDefault="00000000" w:rsidRPr="00000000" w14:paraId="0000001B">
      <w:pPr>
        <w:numPr>
          <w:ilvl w:val="0"/>
          <w:numId w:val="1"/>
        </w:numPr>
        <w:ind w:left="720" w:hanging="360"/>
        <w:rPr>
          <w:u w:val="none"/>
        </w:rPr>
      </w:pPr>
      <w:r w:rsidDel="00000000" w:rsidR="00000000" w:rsidRPr="00000000">
        <w:rPr/>
        <w:drawing>
          <wp:inline distB="114300" distT="114300" distL="114300" distR="114300">
            <wp:extent cx="5943600" cy="8902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890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Jiaozi3.jpegs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Steamed jiaozi</w:t>
      </w:r>
    </w:p>
    <w:p w:rsidR="00000000" w:rsidDel="00000000" w:rsidP="00000000" w:rsidRDefault="00000000" w:rsidRPr="00000000" w14:paraId="0000001E">
      <w:pPr>
        <w:numPr>
          <w:ilvl w:val="0"/>
          <w:numId w:val="1"/>
        </w:numPr>
        <w:ind w:left="720" w:hanging="360"/>
        <w:rPr>
          <w:u w:val="none"/>
        </w:rPr>
      </w:pPr>
      <w:r w:rsidDel="00000000" w:rsidR="00000000" w:rsidRPr="00000000">
        <w:rPr/>
        <w:drawing>
          <wp:inline distB="114300" distT="114300" distL="114300" distR="114300">
            <wp:extent cx="5943600" cy="39497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jiaozi4.jpeg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Making jiaozi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Meiqi Zhao</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