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0" w:after="0" w:line="400" w:lineRule="exact"/>
        <w:jc w:val="both"/>
        <w:rPr>
          <w:rFonts w:ascii="宋体" w:hAnsi="宋体" w:eastAsia="宋体"/>
          <w:color w:val="000000"/>
          <w:sz w:val="20"/>
          <w:szCs w:val="20"/>
        </w:rPr>
      </w:pPr>
    </w:p>
    <w:p>
      <w:pPr>
        <w:snapToGrid w:val="0"/>
        <w:spacing w:before="0" w:after="0" w:line="240" w:lineRule="auto"/>
        <w:jc w:val="center"/>
        <w:rPr>
          <w:rFonts w:ascii="黑体" w:hAnsi="黑体" w:eastAsia="黑体"/>
          <w:color w:val="000000"/>
          <w:sz w:val="48"/>
          <w:szCs w:val="48"/>
        </w:rPr>
      </w:pPr>
      <w:r>
        <w:rPr>
          <w:rFonts w:ascii="黑体" w:hAnsi="黑体" w:eastAsia="黑体"/>
          <w:color w:val="000000"/>
          <w:sz w:val="48"/>
          <w:szCs w:val="48"/>
        </w:rPr>
        <w:t>软 件 测 试 报 告</w:t>
      </w:r>
    </w:p>
    <w:p>
      <w:pPr>
        <w:snapToGrid w:val="0"/>
        <w:spacing w:before="0" w:after="0" w:line="240" w:lineRule="auto"/>
        <w:jc w:val="center"/>
        <w:rPr>
          <w:rFonts w:ascii="黑体" w:hAnsi="黑体" w:eastAsia="黑体"/>
          <w:color w:val="000000"/>
          <w:sz w:val="32"/>
          <w:szCs w:val="32"/>
        </w:rPr>
      </w:pPr>
      <w:r>
        <w:rPr>
          <w:rFonts w:ascii="黑体" w:hAnsi="黑体" w:eastAsia="黑体"/>
          <w:color w:val="000000"/>
          <w:sz w:val="32"/>
          <w:szCs w:val="32"/>
        </w:rPr>
        <w:t>Software Test Report</w:t>
      </w:r>
    </w:p>
    <w:p>
      <w:pPr>
        <w:snapToGrid w:val="0"/>
        <w:spacing w:before="0" w:after="0" w:line="400" w:lineRule="exact"/>
        <w:jc w:val="both"/>
        <w:rPr>
          <w:rFonts w:ascii="宋体" w:hAnsi="宋体" w:eastAsia="宋体"/>
          <w:color w:val="000000"/>
          <w:sz w:val="20"/>
          <w:szCs w:val="20"/>
        </w:rPr>
      </w:pPr>
    </w:p>
    <w:p>
      <w:pPr>
        <w:snapToGrid w:val="0"/>
        <w:spacing w:before="0" w:after="0" w:line="400" w:lineRule="exact"/>
        <w:jc w:val="center"/>
        <w:rPr>
          <w:rFonts w:ascii="Times New Roman" w:hAnsi="Times New Roman" w:eastAsia="Times New Roman"/>
          <w:color w:val="000000"/>
          <w:sz w:val="36"/>
          <w:szCs w:val="36"/>
        </w:rPr>
      </w:pPr>
      <w:r>
        <w:rPr>
          <w:rFonts w:ascii="Times New Roman" w:hAnsi="Times New Roman" w:eastAsia="Times New Roman"/>
          <w:color w:val="000000"/>
          <w:sz w:val="36"/>
          <w:szCs w:val="36"/>
        </w:rPr>
        <w:t>[</w:t>
      </w:r>
      <w:r>
        <w:rPr>
          <w:rFonts w:ascii="宋体" w:hAnsi="宋体" w:eastAsia="宋体"/>
          <w:color w:val="000000"/>
          <w:sz w:val="36"/>
          <w:szCs w:val="36"/>
        </w:rPr>
        <w:t>万岳在线教育系统WEB开源版</w:t>
      </w:r>
      <w:r>
        <w:rPr>
          <w:rFonts w:ascii="Times New Roman" w:hAnsi="Times New Roman" w:eastAsia="Times New Roman"/>
          <w:color w:val="000000"/>
          <w:sz w:val="36"/>
          <w:szCs w:val="36"/>
        </w:rPr>
        <w:t>]</w:t>
      </w:r>
    </w:p>
    <w:p>
      <w:pPr>
        <w:snapToGrid w:val="0"/>
        <w:spacing w:before="0" w:after="0" w:line="400" w:lineRule="exact"/>
        <w:jc w:val="both"/>
        <w:rPr>
          <w:rFonts w:ascii="宋体" w:hAnsi="宋体" w:eastAsia="宋体"/>
          <w:color w:val="000000"/>
          <w:sz w:val="20"/>
          <w:szCs w:val="20"/>
        </w:rPr>
      </w:pPr>
    </w:p>
    <w:p>
      <w:pPr>
        <w:snapToGrid w:val="0"/>
        <w:spacing w:before="312" w:after="312" w:line="240" w:lineRule="auto"/>
        <w:jc w:val="center"/>
        <w:rPr>
          <w:rFonts w:ascii="宋体" w:hAnsi="宋体" w:eastAsia="宋体"/>
          <w:color w:val="000000"/>
          <w:sz w:val="28"/>
          <w:szCs w:val="28"/>
        </w:rPr>
      </w:pPr>
    </w:p>
    <w:p>
      <w:pPr>
        <w:snapToGrid w:val="0"/>
        <w:spacing w:before="0" w:after="0" w:line="400" w:lineRule="exact"/>
        <w:jc w:val="both"/>
        <w:rPr>
          <w:rFonts w:ascii="宋体" w:hAnsi="宋体" w:eastAsia="宋体"/>
          <w:color w:val="000000"/>
          <w:sz w:val="20"/>
          <w:szCs w:val="20"/>
        </w:rPr>
      </w:pPr>
    </w:p>
    <w:p>
      <w:pPr>
        <w:snapToGrid w:val="0"/>
        <w:spacing w:before="0" w:after="0" w:line="400" w:lineRule="exact"/>
        <w:jc w:val="both"/>
        <w:rPr>
          <w:rFonts w:ascii="宋体" w:hAnsi="宋体" w:eastAsia="宋体"/>
          <w:color w:val="000000"/>
          <w:sz w:val="20"/>
          <w:szCs w:val="20"/>
        </w:rPr>
      </w:pPr>
    </w:p>
    <w:p>
      <w:pPr>
        <w:snapToGrid w:val="0"/>
        <w:spacing w:before="0" w:after="0" w:line="400" w:lineRule="exact"/>
        <w:jc w:val="both"/>
        <w:rPr>
          <w:rFonts w:ascii="宋体" w:hAnsi="宋体" w:eastAsia="宋体"/>
          <w:color w:val="000000"/>
          <w:sz w:val="20"/>
          <w:szCs w:val="20"/>
        </w:rPr>
      </w:pPr>
    </w:p>
    <w:p>
      <w:pPr>
        <w:snapToGrid w:val="0"/>
        <w:spacing w:before="0" w:after="0" w:line="400" w:lineRule="exact"/>
        <w:jc w:val="both"/>
        <w:rPr>
          <w:rFonts w:ascii="宋体" w:hAnsi="宋体" w:eastAsia="宋体"/>
          <w:color w:val="000000"/>
          <w:sz w:val="20"/>
          <w:szCs w:val="20"/>
        </w:rPr>
      </w:pPr>
    </w:p>
    <w:p>
      <w:pPr>
        <w:snapToGrid w:val="0"/>
        <w:spacing w:before="0" w:after="0" w:line="400" w:lineRule="exact"/>
        <w:jc w:val="both"/>
        <w:rPr>
          <w:rFonts w:ascii="宋体" w:hAnsi="宋体" w:eastAsia="宋体"/>
          <w:color w:val="000000"/>
          <w:sz w:val="20"/>
          <w:szCs w:val="20"/>
        </w:rPr>
      </w:pPr>
    </w:p>
    <w:p>
      <w:pPr>
        <w:snapToGrid w:val="0"/>
        <w:spacing w:before="0" w:after="0" w:line="400" w:lineRule="exact"/>
        <w:jc w:val="both"/>
        <w:rPr>
          <w:rFonts w:ascii="宋体" w:hAnsi="宋体" w:eastAsia="宋体"/>
          <w:color w:val="000000"/>
          <w:sz w:val="20"/>
          <w:szCs w:val="20"/>
        </w:rPr>
      </w:pPr>
    </w:p>
    <w:p>
      <w:pPr>
        <w:snapToGrid w:val="0"/>
        <w:spacing w:before="0" w:after="0" w:line="400" w:lineRule="exact"/>
        <w:jc w:val="both"/>
        <w:rPr>
          <w:rFonts w:ascii="宋体" w:hAnsi="宋体" w:eastAsia="宋体"/>
          <w:color w:val="000000"/>
          <w:sz w:val="20"/>
          <w:szCs w:val="20"/>
        </w:rPr>
      </w:pPr>
    </w:p>
    <w:p>
      <w:pPr>
        <w:snapToGrid w:val="0"/>
        <w:spacing w:before="0" w:after="0" w:line="400" w:lineRule="exact"/>
        <w:jc w:val="both"/>
        <w:rPr>
          <w:rFonts w:ascii="宋体" w:hAnsi="宋体" w:eastAsia="宋体"/>
          <w:color w:val="000000"/>
          <w:sz w:val="20"/>
          <w:szCs w:val="20"/>
        </w:rPr>
      </w:pPr>
    </w:p>
    <w:p>
      <w:pPr>
        <w:snapToGrid w:val="0"/>
        <w:spacing w:before="0" w:after="0" w:line="400" w:lineRule="exact"/>
        <w:jc w:val="both"/>
        <w:rPr>
          <w:rFonts w:ascii="宋体" w:hAnsi="宋体" w:eastAsia="宋体"/>
          <w:color w:val="000000"/>
          <w:sz w:val="20"/>
          <w:szCs w:val="20"/>
        </w:rPr>
      </w:pPr>
    </w:p>
    <w:p>
      <w:pPr>
        <w:snapToGrid w:val="0"/>
        <w:spacing w:before="0" w:after="0" w:line="400" w:lineRule="exact"/>
        <w:jc w:val="both"/>
        <w:rPr>
          <w:rFonts w:ascii="宋体" w:hAnsi="宋体" w:eastAsia="宋体"/>
          <w:color w:val="000000"/>
          <w:sz w:val="20"/>
          <w:szCs w:val="20"/>
        </w:rPr>
      </w:pPr>
    </w:p>
    <w:p>
      <w:pPr>
        <w:snapToGrid w:val="0"/>
        <w:spacing w:before="0" w:after="0" w:line="400" w:lineRule="exact"/>
        <w:jc w:val="both"/>
        <w:rPr>
          <w:rFonts w:ascii="宋体" w:hAnsi="宋体" w:eastAsia="宋体"/>
          <w:color w:val="000000"/>
          <w:sz w:val="20"/>
          <w:szCs w:val="20"/>
        </w:rPr>
      </w:pPr>
    </w:p>
    <w:p>
      <w:pPr>
        <w:snapToGrid w:val="0"/>
        <w:spacing w:before="0" w:after="0" w:line="400" w:lineRule="exact"/>
        <w:jc w:val="both"/>
        <w:rPr>
          <w:rFonts w:ascii="宋体" w:hAnsi="宋体" w:eastAsia="宋体"/>
          <w:color w:val="000000"/>
          <w:sz w:val="20"/>
          <w:szCs w:val="20"/>
        </w:rPr>
      </w:pPr>
    </w:p>
    <w:p>
      <w:pPr>
        <w:snapToGrid w:val="0"/>
        <w:spacing w:before="0" w:after="0" w:line="400" w:lineRule="exact"/>
        <w:jc w:val="both"/>
        <w:rPr>
          <w:rFonts w:ascii="宋体" w:hAnsi="宋体" w:eastAsia="宋体"/>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290"/>
        <w:gridCol w:w="5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215"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b/>
                <w:bCs/>
                <w:color w:val="000000"/>
                <w:sz w:val="30"/>
                <w:szCs w:val="30"/>
              </w:rPr>
            </w:pPr>
            <w:r>
              <w:rPr>
                <w:rFonts w:ascii="宋体" w:hAnsi="宋体" w:eastAsia="宋体"/>
                <w:b/>
                <w:bCs/>
                <w:color w:val="000000"/>
                <w:sz w:val="30"/>
                <w:szCs w:val="30"/>
              </w:rPr>
              <w:t>单位：</w:t>
            </w:r>
          </w:p>
        </w:tc>
        <w:tc>
          <w:tcPr>
            <w:tcW w:w="51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30"/>
                <w:szCs w:val="30"/>
              </w:rPr>
            </w:pPr>
            <w:r>
              <w:rPr>
                <w:rFonts w:ascii="宋体" w:hAnsi="宋体" w:eastAsia="宋体"/>
                <w:color w:val="000000"/>
                <w:sz w:val="30"/>
                <w:szCs w:val="30"/>
              </w:rPr>
              <w:t>南开大学滨海学院软件测试小组P06小组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b/>
                <w:bCs/>
                <w:color w:val="000000"/>
                <w:sz w:val="30"/>
                <w:szCs w:val="30"/>
              </w:rPr>
            </w:pPr>
            <w:r>
              <w:rPr>
                <w:rFonts w:ascii="宋体" w:hAnsi="宋体" w:eastAsia="宋体"/>
                <w:b/>
                <w:bCs/>
                <w:color w:val="000000"/>
                <w:sz w:val="30"/>
                <w:szCs w:val="30"/>
              </w:rPr>
              <w:t>日期：</w:t>
            </w:r>
          </w:p>
          <w:p>
            <w:pPr>
              <w:snapToGrid w:val="0"/>
              <w:spacing w:before="0" w:after="0" w:line="300" w:lineRule="auto"/>
              <w:jc w:val="left"/>
              <w:rPr>
                <w:rFonts w:ascii="宋体" w:hAnsi="宋体" w:eastAsia="宋体"/>
                <w:color w:val="0000FF"/>
                <w:sz w:val="20"/>
                <w:szCs w:val="20"/>
              </w:rPr>
            </w:pPr>
            <w:r>
              <w:rPr>
                <w:rFonts w:ascii="宋体" w:hAnsi="宋体" w:eastAsia="宋体"/>
                <w:color w:val="0000FF"/>
                <w:sz w:val="20"/>
                <w:szCs w:val="20"/>
              </w:rPr>
              <w:t>大写日期</w:t>
            </w:r>
          </w:p>
        </w:tc>
        <w:tc>
          <w:tcPr>
            <w:tcW w:w="51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30"/>
                <w:szCs w:val="30"/>
              </w:rPr>
            </w:pPr>
            <w:r>
              <w:rPr>
                <w:rFonts w:ascii="宋体" w:hAnsi="宋体" w:eastAsia="宋体"/>
                <w:color w:val="000000"/>
                <w:sz w:val="30"/>
                <w:szCs w:val="30"/>
              </w:rPr>
              <w:t>2021年12月6日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30"/>
                <w:szCs w:val="30"/>
              </w:rPr>
            </w:pPr>
          </w:p>
        </w:tc>
        <w:tc>
          <w:tcPr>
            <w:tcW w:w="51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30"/>
                <w:szCs w:val="30"/>
              </w:rPr>
            </w:pPr>
          </w:p>
        </w:tc>
      </w:tr>
    </w:tbl>
    <w:p>
      <w:pPr>
        <w:snapToGrid w:val="0"/>
        <w:spacing w:before="0" w:after="0" w:line="400" w:lineRule="exact"/>
        <w:jc w:val="both"/>
        <w:rPr>
          <w:rFonts w:ascii="宋体" w:hAnsi="宋体" w:eastAsia="宋体"/>
          <w:color w:val="000000"/>
          <w:sz w:val="20"/>
          <w:szCs w:val="20"/>
        </w:rPr>
      </w:pPr>
    </w:p>
    <w:p>
      <w:pPr>
        <w:snapToGrid w:val="0"/>
        <w:spacing w:before="0" w:after="0" w:line="400" w:lineRule="exact"/>
        <w:jc w:val="both"/>
        <w:rPr>
          <w:rFonts w:ascii="宋体" w:hAnsi="宋体" w:eastAsia="宋体"/>
          <w:color w:val="000000"/>
          <w:sz w:val="20"/>
          <w:szCs w:val="20"/>
        </w:rPr>
      </w:pPr>
    </w:p>
    <w:p>
      <w:pPr>
        <w:snapToGrid w:val="0"/>
        <w:spacing w:before="0" w:after="0" w:line="400" w:lineRule="exact"/>
        <w:jc w:val="both"/>
        <w:rPr>
          <w:rFonts w:ascii="宋体" w:hAnsi="宋体" w:eastAsia="宋体"/>
          <w:color w:val="000000"/>
          <w:sz w:val="20"/>
          <w:szCs w:val="20"/>
        </w:rPr>
      </w:pPr>
    </w:p>
    <w:p>
      <w:pPr>
        <w:snapToGrid w:val="0"/>
        <w:spacing w:before="312" w:after="312" w:line="240" w:lineRule="auto"/>
        <w:jc w:val="center"/>
        <w:rPr>
          <w:rFonts w:ascii="宋体" w:hAnsi="宋体" w:eastAsia="宋体"/>
          <w:color w:val="000000"/>
          <w:sz w:val="36"/>
          <w:szCs w:val="36"/>
        </w:rPr>
      </w:pPr>
    </w:p>
    <w:p>
      <w:pPr>
        <w:snapToGrid w:val="0"/>
        <w:spacing w:before="312" w:after="312" w:line="240" w:lineRule="auto"/>
        <w:jc w:val="center"/>
        <w:rPr>
          <w:rFonts w:ascii="宋体" w:hAnsi="宋体" w:eastAsia="宋体"/>
          <w:color w:val="000000"/>
          <w:sz w:val="36"/>
          <w:szCs w:val="36"/>
        </w:rPr>
      </w:pPr>
      <w:r>
        <w:rPr>
          <w:rFonts w:ascii="宋体" w:hAnsi="宋体" w:eastAsia="宋体"/>
          <w:color w:val="000000"/>
          <w:sz w:val="36"/>
          <w:szCs w:val="36"/>
        </w:rPr>
        <w:t>修订记录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800"/>
        <w:gridCol w:w="1545"/>
        <w:gridCol w:w="1935"/>
        <w:gridCol w:w="810"/>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00" w:type="dxa"/>
            <w:tcBorders>
              <w:top w:val="single" w:color="000000" w:sz="8" w:space="0"/>
              <w:left w:val="single" w:color="000000" w:sz="8" w:space="0"/>
              <w:bottom w:val="single" w:color="000000" w:sz="8" w:space="0"/>
              <w:right w:val="single" w:color="000000" w:sz="8" w:space="0"/>
            </w:tcBorders>
            <w:shd w:val="clear" w:color="auto" w:fill="CCFFFF"/>
            <w:vAlign w:val="center"/>
          </w:tcPr>
          <w:p>
            <w:pPr>
              <w:snapToGrid w:val="0"/>
              <w:spacing w:before="0" w:after="0" w:line="400" w:lineRule="exact"/>
              <w:jc w:val="center"/>
              <w:rPr>
                <w:rFonts w:ascii="宋体" w:hAnsi="宋体" w:eastAsia="宋体"/>
                <w:b/>
                <w:bCs/>
                <w:color w:val="000000"/>
                <w:sz w:val="20"/>
                <w:szCs w:val="20"/>
              </w:rPr>
            </w:pPr>
            <w:r>
              <w:rPr>
                <w:rFonts w:ascii="宋体" w:hAnsi="宋体" w:eastAsia="宋体"/>
                <w:b/>
                <w:bCs/>
                <w:color w:val="000000"/>
                <w:sz w:val="20"/>
                <w:szCs w:val="20"/>
              </w:rPr>
              <w:t>日期</w:t>
            </w:r>
          </w:p>
          <w:p>
            <w:pPr>
              <w:snapToGrid w:val="0"/>
              <w:spacing w:before="0" w:after="0" w:line="300" w:lineRule="auto"/>
              <w:jc w:val="center"/>
              <w:rPr>
                <w:rFonts w:ascii="宋体" w:hAnsi="宋体" w:eastAsia="宋体"/>
                <w:color w:val="0000FF"/>
                <w:sz w:val="20"/>
                <w:szCs w:val="20"/>
              </w:rPr>
            </w:pPr>
            <w:r>
              <w:rPr>
                <w:rFonts w:ascii="宋体" w:hAnsi="宋体" w:eastAsia="宋体"/>
                <w:color w:val="0000FF"/>
                <w:sz w:val="20"/>
                <w:szCs w:val="20"/>
              </w:rPr>
              <w:t>（</w:t>
            </w:r>
            <w:r>
              <w:rPr>
                <w:rFonts w:ascii="Times New Roman" w:hAnsi="Times New Roman" w:eastAsia="Times New Roman"/>
                <w:color w:val="0000FF"/>
                <w:sz w:val="20"/>
                <w:szCs w:val="20"/>
              </w:rPr>
              <w:t>yy/mm/dd</w:t>
            </w:r>
            <w:r>
              <w:rPr>
                <w:rFonts w:ascii="宋体" w:hAnsi="宋体" w:eastAsia="宋体"/>
                <w:color w:val="0000FF"/>
                <w:sz w:val="20"/>
                <w:szCs w:val="20"/>
              </w:rPr>
              <w:t>）</w:t>
            </w:r>
          </w:p>
        </w:tc>
        <w:tc>
          <w:tcPr>
            <w:tcW w:w="1545" w:type="dxa"/>
            <w:tcBorders>
              <w:top w:val="single" w:color="000000" w:sz="8" w:space="0"/>
              <w:left w:val="single" w:color="000000" w:sz="8" w:space="0"/>
              <w:bottom w:val="single" w:color="000000" w:sz="8" w:space="0"/>
              <w:right w:val="single" w:color="000000" w:sz="8" w:space="0"/>
            </w:tcBorders>
            <w:shd w:val="clear" w:color="auto" w:fill="CCFFFF"/>
            <w:vAlign w:val="center"/>
          </w:tcPr>
          <w:p>
            <w:pPr>
              <w:snapToGrid w:val="0"/>
              <w:spacing w:before="0" w:after="0" w:line="400" w:lineRule="exact"/>
              <w:jc w:val="center"/>
              <w:rPr>
                <w:rFonts w:ascii="宋体" w:hAnsi="宋体" w:eastAsia="宋体"/>
                <w:b/>
                <w:bCs/>
                <w:color w:val="000000"/>
                <w:sz w:val="20"/>
                <w:szCs w:val="20"/>
              </w:rPr>
            </w:pPr>
            <w:r>
              <w:rPr>
                <w:rFonts w:ascii="宋体" w:hAnsi="宋体" w:eastAsia="宋体"/>
                <w:b/>
                <w:bCs/>
                <w:color w:val="000000"/>
                <w:sz w:val="20"/>
                <w:szCs w:val="20"/>
              </w:rPr>
              <w:t>修订版本</w:t>
            </w:r>
          </w:p>
          <w:p>
            <w:pPr>
              <w:snapToGrid w:val="0"/>
              <w:spacing w:before="0" w:after="0" w:line="300" w:lineRule="auto"/>
              <w:jc w:val="center"/>
              <w:rPr>
                <w:rFonts w:ascii="Times New Roman" w:hAnsi="Times New Roman" w:eastAsia="Times New Roman"/>
                <w:color w:val="0000FF"/>
                <w:sz w:val="20"/>
                <w:szCs w:val="20"/>
              </w:rPr>
            </w:pPr>
            <w:r>
              <w:rPr>
                <w:rFonts w:ascii="Times New Roman" w:hAnsi="Times New Roman" w:eastAsia="Times New Roman"/>
                <w:color w:val="0000FF"/>
                <w:sz w:val="20"/>
                <w:szCs w:val="20"/>
              </w:rPr>
              <w:t>(</w:t>
            </w:r>
            <w:r>
              <w:rPr>
                <w:rFonts w:ascii="宋体" w:hAnsi="宋体" w:eastAsia="宋体"/>
                <w:color w:val="0000FF"/>
                <w:sz w:val="20"/>
                <w:szCs w:val="20"/>
              </w:rPr>
              <w:t>当前版本号</w:t>
            </w:r>
            <w:r>
              <w:rPr>
                <w:rFonts w:ascii="Times New Roman" w:hAnsi="Times New Roman" w:eastAsia="Times New Roman"/>
                <w:color w:val="0000FF"/>
                <w:sz w:val="20"/>
                <w:szCs w:val="20"/>
              </w:rPr>
              <w:t>)</w:t>
            </w:r>
          </w:p>
        </w:tc>
        <w:tc>
          <w:tcPr>
            <w:tcW w:w="1935" w:type="dxa"/>
            <w:tcBorders>
              <w:top w:val="single" w:color="000000" w:sz="8" w:space="0"/>
              <w:left w:val="single" w:color="000000" w:sz="8" w:space="0"/>
              <w:bottom w:val="single" w:color="000000" w:sz="8" w:space="0"/>
              <w:right w:val="single" w:color="000000" w:sz="8" w:space="0"/>
            </w:tcBorders>
            <w:shd w:val="clear" w:color="auto" w:fill="CCFFFF"/>
            <w:vAlign w:val="center"/>
          </w:tcPr>
          <w:p>
            <w:pPr>
              <w:snapToGrid w:val="0"/>
              <w:spacing w:before="0" w:after="0" w:line="400" w:lineRule="exact"/>
              <w:jc w:val="center"/>
              <w:rPr>
                <w:rFonts w:ascii="宋体" w:hAnsi="宋体" w:eastAsia="宋体"/>
                <w:b/>
                <w:bCs/>
                <w:color w:val="000000"/>
                <w:sz w:val="20"/>
                <w:szCs w:val="20"/>
              </w:rPr>
            </w:pPr>
            <w:r>
              <w:rPr>
                <w:rFonts w:ascii="宋体" w:hAnsi="宋体" w:eastAsia="宋体"/>
                <w:b/>
                <w:bCs/>
                <w:color w:val="000000"/>
                <w:sz w:val="20"/>
                <w:szCs w:val="20"/>
              </w:rPr>
              <w:t>修订说明</w:t>
            </w:r>
          </w:p>
          <w:p>
            <w:pPr>
              <w:snapToGrid w:val="0"/>
              <w:spacing w:before="0" w:after="0" w:line="300" w:lineRule="auto"/>
              <w:jc w:val="center"/>
              <w:rPr>
                <w:rFonts w:ascii="宋体" w:hAnsi="宋体" w:eastAsia="宋体"/>
                <w:color w:val="0000FF"/>
                <w:sz w:val="20"/>
                <w:szCs w:val="20"/>
              </w:rPr>
            </w:pPr>
            <w:r>
              <w:rPr>
                <w:rFonts w:ascii="宋体" w:hAnsi="宋体" w:eastAsia="宋体"/>
                <w:color w:val="0000FF"/>
                <w:sz w:val="20"/>
                <w:szCs w:val="20"/>
              </w:rPr>
              <w:t>（描述修改内容）</w:t>
            </w:r>
          </w:p>
        </w:tc>
        <w:tc>
          <w:tcPr>
            <w:tcW w:w="810" w:type="dxa"/>
            <w:tcBorders>
              <w:top w:val="single" w:color="000000" w:sz="8" w:space="0"/>
              <w:left w:val="single" w:color="000000" w:sz="8" w:space="0"/>
              <w:bottom w:val="single" w:color="000000" w:sz="8" w:space="0"/>
              <w:right w:val="single" w:color="000000" w:sz="8" w:space="0"/>
            </w:tcBorders>
            <w:shd w:val="clear" w:color="auto" w:fill="CCFFFF"/>
            <w:vAlign w:val="center"/>
          </w:tcPr>
          <w:p>
            <w:pPr>
              <w:snapToGrid w:val="0"/>
              <w:spacing w:before="0" w:after="0" w:line="400" w:lineRule="exact"/>
              <w:jc w:val="center"/>
              <w:rPr>
                <w:rFonts w:ascii="宋体" w:hAnsi="宋体" w:eastAsia="宋体"/>
                <w:b/>
                <w:bCs/>
                <w:color w:val="000000"/>
                <w:sz w:val="20"/>
                <w:szCs w:val="20"/>
              </w:rPr>
            </w:pPr>
            <w:r>
              <w:rPr>
                <w:rFonts w:ascii="宋体" w:hAnsi="宋体" w:eastAsia="宋体"/>
                <w:b/>
                <w:bCs/>
                <w:color w:val="000000"/>
                <w:sz w:val="20"/>
                <w:szCs w:val="20"/>
              </w:rPr>
              <w:t>作者</w:t>
            </w:r>
          </w:p>
        </w:tc>
        <w:tc>
          <w:tcPr>
            <w:tcW w:w="2085" w:type="dxa"/>
            <w:tcBorders>
              <w:top w:val="single" w:color="000000" w:sz="8" w:space="0"/>
              <w:left w:val="single" w:color="000000" w:sz="8" w:space="0"/>
              <w:bottom w:val="single" w:color="000000" w:sz="8" w:space="0"/>
              <w:right w:val="single" w:color="000000" w:sz="8" w:space="0"/>
            </w:tcBorders>
            <w:shd w:val="clear" w:color="auto" w:fill="CCFFFF"/>
            <w:vAlign w:val="top"/>
          </w:tcPr>
          <w:p>
            <w:pPr>
              <w:snapToGrid w:val="0"/>
              <w:spacing w:before="0" w:after="0" w:line="400" w:lineRule="exact"/>
              <w:jc w:val="center"/>
              <w:rPr>
                <w:rFonts w:ascii="宋体" w:hAnsi="宋体" w:eastAsia="宋体"/>
                <w:b/>
                <w:bCs/>
                <w:color w:val="000000"/>
                <w:sz w:val="20"/>
                <w:szCs w:val="20"/>
              </w:rPr>
            </w:pPr>
            <w:r>
              <w:rPr>
                <w:rFonts w:ascii="宋体" w:hAnsi="宋体" w:eastAsia="宋体"/>
                <w:b/>
                <w:bCs/>
                <w:color w:val="000000"/>
                <w:sz w:val="20"/>
                <w:szCs w:val="20"/>
              </w:rPr>
              <w:t>审核</w:t>
            </w:r>
          </w:p>
          <w:p>
            <w:pPr>
              <w:snapToGrid w:val="0"/>
              <w:spacing w:before="0" w:after="0" w:line="300" w:lineRule="auto"/>
              <w:jc w:val="left"/>
              <w:rPr>
                <w:rFonts w:ascii="宋体" w:hAnsi="宋体" w:eastAsia="宋体"/>
                <w:color w:val="0000FF"/>
                <w:sz w:val="20"/>
                <w:szCs w:val="20"/>
              </w:rPr>
            </w:pPr>
            <w:r>
              <w:rPr>
                <w:rFonts w:ascii="宋体" w:hAnsi="宋体" w:eastAsia="宋体"/>
                <w:color w:val="0000FF"/>
                <w:sz w:val="20"/>
                <w:szCs w:val="20"/>
              </w:rPr>
              <w:t>标明审核结果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20"/>
                <w:szCs w:val="20"/>
              </w:rPr>
            </w:pPr>
            <w:r>
              <w:rPr>
                <w:rFonts w:ascii="宋体" w:hAnsi="宋体" w:eastAsia="宋体"/>
                <w:color w:val="000000"/>
                <w:sz w:val="20"/>
                <w:szCs w:val="20"/>
              </w:rPr>
              <w:t>21/12/06</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20"/>
                <w:szCs w:val="20"/>
              </w:rPr>
            </w:pPr>
            <w:r>
              <w:rPr>
                <w:rFonts w:ascii="宋体" w:hAnsi="宋体" w:eastAsia="宋体"/>
                <w:color w:val="000000"/>
                <w:sz w:val="20"/>
                <w:szCs w:val="20"/>
              </w:rPr>
              <w:t>v1.0</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20"/>
                <w:szCs w:val="20"/>
              </w:rPr>
            </w:pPr>
            <w:r>
              <w:rPr>
                <w:rFonts w:ascii="宋体" w:hAnsi="宋体" w:eastAsia="宋体"/>
                <w:color w:val="000000"/>
                <w:sz w:val="20"/>
                <w:szCs w:val="20"/>
              </w:rPr>
              <w:t>初稿</w:t>
            </w: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20"/>
                <w:szCs w:val="20"/>
              </w:rPr>
            </w:pPr>
            <w:r>
              <w:rPr>
                <w:rFonts w:ascii="宋体" w:hAnsi="宋体" w:eastAsia="宋体"/>
                <w:color w:val="000000"/>
                <w:sz w:val="20"/>
                <w:szCs w:val="20"/>
              </w:rPr>
              <w:t>梁宇</w:t>
            </w:r>
          </w:p>
        </w:tc>
        <w:tc>
          <w:tcPr>
            <w:tcW w:w="20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400" w:lineRule="exact"/>
              <w:jc w:val="both"/>
              <w:rPr>
                <w:rFonts w:ascii="宋体" w:hAnsi="宋体" w:eastAsia="宋体"/>
                <w:color w:val="000000"/>
                <w:sz w:val="20"/>
                <w:szCs w:val="20"/>
              </w:rPr>
            </w:pPr>
            <w:r>
              <w:rPr>
                <w:rFonts w:ascii="宋体" w:hAnsi="宋体" w:eastAsia="宋体"/>
                <w:color w:val="000000"/>
                <w:sz w:val="20"/>
                <w:szCs w:val="20"/>
              </w:rPr>
              <w:t>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hint="default" w:ascii="宋体" w:hAnsi="宋体" w:eastAsia="宋体"/>
                <w:color w:val="000000"/>
                <w:sz w:val="20"/>
                <w:szCs w:val="20"/>
                <w:lang w:val="en-US" w:eastAsia="zh-CN"/>
              </w:rPr>
            </w:pPr>
            <w:r>
              <w:rPr>
                <w:rFonts w:ascii="宋体" w:hAnsi="宋体" w:eastAsia="宋体"/>
                <w:color w:val="000000"/>
                <w:sz w:val="20"/>
                <w:szCs w:val="20"/>
              </w:rPr>
              <w:t>21/12/</w:t>
            </w:r>
            <w:r>
              <w:rPr>
                <w:rFonts w:hint="eastAsia" w:ascii="宋体" w:hAnsi="宋体" w:eastAsia="宋体"/>
                <w:color w:val="000000"/>
                <w:sz w:val="20"/>
                <w:szCs w:val="20"/>
                <w:lang w:val="en-US" w:eastAsia="zh-CN"/>
              </w:rPr>
              <w:t>13</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V1.1</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完善了部分内容</w:t>
            </w: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梁宇</w:t>
            </w:r>
          </w:p>
        </w:tc>
        <w:tc>
          <w:tcPr>
            <w:tcW w:w="20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400" w:lineRule="exact"/>
              <w:jc w:val="both"/>
              <w:rPr>
                <w:rFonts w:hint="eastAsia" w:ascii="宋体" w:hAnsi="宋体" w:eastAsia="宋体"/>
                <w:color w:val="000000"/>
                <w:sz w:val="20"/>
                <w:szCs w:val="20"/>
                <w:lang w:val="en-US" w:eastAsia="zh-CN"/>
              </w:rPr>
            </w:pPr>
            <w:r>
              <w:rPr>
                <w:rFonts w:hint="eastAsia" w:ascii="宋体" w:hAnsi="宋体" w:eastAsia="宋体"/>
                <w:color w:val="000000"/>
                <w:sz w:val="20"/>
                <w:szCs w:val="20"/>
                <w:lang w:val="en-US" w:eastAsia="zh-CN"/>
              </w:rPr>
              <w:t>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21/12/13</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V1.2</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审核了文档并修改了部分内容</w:t>
            </w: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hint="eastAsia" w:ascii="宋体" w:hAnsi="宋体" w:eastAsia="宋体"/>
                <w:color w:val="000000"/>
                <w:sz w:val="20"/>
                <w:szCs w:val="20"/>
                <w:lang w:val="en-US" w:eastAsia="zh-CN"/>
              </w:rPr>
            </w:pPr>
            <w:r>
              <w:rPr>
                <w:rFonts w:hint="eastAsia" w:ascii="宋体" w:hAnsi="宋体" w:eastAsia="宋体"/>
                <w:color w:val="000000"/>
                <w:sz w:val="20"/>
                <w:szCs w:val="20"/>
                <w:lang w:val="en-US" w:eastAsia="zh-CN"/>
              </w:rPr>
              <w:t>燕子</w:t>
            </w:r>
          </w:p>
        </w:tc>
        <w:tc>
          <w:tcPr>
            <w:tcW w:w="20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400" w:lineRule="exact"/>
              <w:jc w:val="both"/>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20"/>
                <w:szCs w:val="20"/>
              </w:rPr>
            </w:pP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20"/>
                <w:szCs w:val="20"/>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20"/>
                <w:szCs w:val="20"/>
              </w:rPr>
            </w:pP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20"/>
                <w:szCs w:val="20"/>
              </w:rPr>
            </w:pPr>
          </w:p>
        </w:tc>
        <w:tc>
          <w:tcPr>
            <w:tcW w:w="20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400" w:lineRule="exact"/>
              <w:jc w:val="both"/>
              <w:rPr>
                <w:rFonts w:ascii="宋体" w:hAnsi="宋体" w:eastAsia="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20"/>
                <w:szCs w:val="20"/>
              </w:rPr>
            </w:pP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20"/>
                <w:szCs w:val="20"/>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20"/>
                <w:szCs w:val="20"/>
              </w:rPr>
            </w:pP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00" w:lineRule="exact"/>
              <w:jc w:val="both"/>
              <w:rPr>
                <w:rFonts w:ascii="宋体" w:hAnsi="宋体" w:eastAsia="宋体"/>
                <w:color w:val="000000"/>
                <w:sz w:val="20"/>
                <w:szCs w:val="20"/>
              </w:rPr>
            </w:pPr>
          </w:p>
        </w:tc>
        <w:tc>
          <w:tcPr>
            <w:tcW w:w="20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400" w:lineRule="exact"/>
              <w:jc w:val="both"/>
              <w:rPr>
                <w:rFonts w:ascii="宋体" w:hAnsi="宋体" w:eastAsia="宋体"/>
                <w:color w:val="000000"/>
                <w:sz w:val="20"/>
                <w:szCs w:val="20"/>
              </w:rPr>
            </w:pPr>
          </w:p>
        </w:tc>
      </w:tr>
    </w:tbl>
    <w:p>
      <w:pPr>
        <w:snapToGrid w:val="0"/>
        <w:spacing w:before="0" w:after="0" w:line="300" w:lineRule="auto"/>
        <w:jc w:val="center"/>
        <w:rPr>
          <w:rFonts w:ascii="宋体" w:hAnsi="宋体" w:eastAsia="宋体"/>
          <w:color w:val="000000"/>
          <w:sz w:val="20"/>
          <w:szCs w:val="20"/>
        </w:rPr>
      </w:pPr>
    </w:p>
    <w:p>
      <w:pPr>
        <w:snapToGrid w:val="0"/>
        <w:spacing w:before="0" w:after="0" w:line="300" w:lineRule="auto"/>
        <w:jc w:val="center"/>
        <w:rPr>
          <w:rFonts w:ascii="宋体" w:hAnsi="宋体" w:eastAsia="宋体"/>
          <w:color w:val="000000"/>
          <w:sz w:val="20"/>
          <w:szCs w:val="20"/>
        </w:rPr>
      </w:pPr>
    </w:p>
    <w:p>
      <w:pPr>
        <w:snapToGrid w:val="0"/>
        <w:spacing w:before="0" w:after="0" w:line="300" w:lineRule="auto"/>
        <w:jc w:val="center"/>
        <w:rPr>
          <w:rFonts w:ascii="宋体" w:hAnsi="宋体" w:eastAsia="宋体"/>
          <w:color w:val="000000"/>
          <w:sz w:val="20"/>
          <w:szCs w:val="20"/>
        </w:rPr>
      </w:pPr>
    </w:p>
    <w:p>
      <w:pPr>
        <w:snapToGrid w:val="0"/>
        <w:spacing w:before="0" w:after="0" w:line="300" w:lineRule="auto"/>
        <w:jc w:val="left"/>
        <w:rPr>
          <w:rFonts w:ascii="Times New Roman" w:hAnsi="Times New Roman" w:eastAsia="Times New Roman"/>
          <w:color w:val="000000"/>
          <w:sz w:val="20"/>
          <w:szCs w:val="20"/>
        </w:rPr>
      </w:pPr>
    </w:p>
    <w:p>
      <w:pPr>
        <w:snapToGrid w:val="0"/>
        <w:spacing w:before="0" w:after="0" w:line="300" w:lineRule="auto"/>
        <w:jc w:val="left"/>
        <w:rPr>
          <w:rFonts w:ascii="Times New Roman" w:hAnsi="Times New Roman" w:eastAsia="Times New Roman"/>
          <w:color w:val="000000"/>
          <w:sz w:val="20"/>
          <w:szCs w:val="20"/>
        </w:rPr>
      </w:pPr>
    </w:p>
    <w:p>
      <w:pPr>
        <w:snapToGrid w:val="0"/>
        <w:spacing w:before="0" w:after="0" w:line="300" w:lineRule="auto"/>
        <w:jc w:val="left"/>
        <w:rPr>
          <w:rFonts w:ascii="Times New Roman" w:hAnsi="Times New Roman" w:eastAsia="Times New Roman"/>
          <w:color w:val="000000"/>
          <w:sz w:val="20"/>
          <w:szCs w:val="20"/>
        </w:rPr>
      </w:pPr>
    </w:p>
    <w:p>
      <w:pPr>
        <w:snapToGrid w:val="0"/>
        <w:spacing w:before="0" w:after="0" w:line="300" w:lineRule="auto"/>
        <w:jc w:val="left"/>
        <w:rPr>
          <w:rFonts w:ascii="Times New Roman" w:hAnsi="Times New Roman" w:eastAsia="Times New Roman"/>
          <w:color w:val="000000"/>
          <w:sz w:val="20"/>
          <w:szCs w:val="20"/>
        </w:rPr>
      </w:pPr>
    </w:p>
    <w:p>
      <w:pPr>
        <w:snapToGrid w:val="0"/>
        <w:spacing w:before="0" w:after="0" w:line="300" w:lineRule="auto"/>
        <w:jc w:val="left"/>
        <w:rPr>
          <w:rFonts w:ascii="Times New Roman" w:hAnsi="Times New Roman" w:eastAsia="Times New Roman"/>
          <w:color w:val="000000"/>
          <w:sz w:val="20"/>
          <w:szCs w:val="20"/>
        </w:rPr>
      </w:pPr>
    </w:p>
    <w:p>
      <w:pPr>
        <w:snapToGrid w:val="0"/>
        <w:spacing w:before="0" w:after="0" w:line="300" w:lineRule="auto"/>
        <w:jc w:val="left"/>
        <w:rPr>
          <w:rFonts w:ascii="Times New Roman" w:hAnsi="Times New Roman" w:eastAsia="Times New Roman"/>
          <w:color w:val="000000"/>
          <w:sz w:val="20"/>
          <w:szCs w:val="20"/>
        </w:rPr>
      </w:pPr>
    </w:p>
    <w:p>
      <w:pPr>
        <w:snapToGrid w:val="0"/>
        <w:spacing w:before="0" w:after="0" w:line="300" w:lineRule="auto"/>
        <w:jc w:val="left"/>
        <w:rPr>
          <w:rFonts w:ascii="Times New Roman" w:hAnsi="Times New Roman" w:eastAsia="Times New Roman"/>
          <w:color w:val="000000"/>
          <w:sz w:val="20"/>
          <w:szCs w:val="20"/>
        </w:rPr>
      </w:pPr>
    </w:p>
    <w:p>
      <w:pPr>
        <w:snapToGrid w:val="0"/>
        <w:spacing w:before="0" w:after="0" w:line="300" w:lineRule="auto"/>
        <w:jc w:val="left"/>
        <w:rPr>
          <w:rFonts w:ascii="Times New Roman" w:hAnsi="Times New Roman" w:eastAsia="Times New Roman"/>
          <w:color w:val="000000"/>
          <w:sz w:val="20"/>
          <w:szCs w:val="20"/>
        </w:rPr>
      </w:pPr>
    </w:p>
    <w:p>
      <w:pPr>
        <w:snapToGrid w:val="0"/>
        <w:spacing w:before="0" w:after="0" w:line="300" w:lineRule="auto"/>
        <w:jc w:val="left"/>
        <w:rPr>
          <w:rFonts w:ascii="Times New Roman" w:hAnsi="Times New Roman" w:eastAsia="Times New Roman"/>
          <w:color w:val="000000"/>
          <w:sz w:val="20"/>
          <w:szCs w:val="20"/>
        </w:rPr>
      </w:pPr>
    </w:p>
    <w:p>
      <w:pPr>
        <w:snapToGrid w:val="0"/>
        <w:spacing w:before="0" w:after="0" w:line="300" w:lineRule="auto"/>
        <w:jc w:val="left"/>
        <w:rPr>
          <w:rFonts w:ascii="Times New Roman" w:hAnsi="Times New Roman" w:eastAsia="Times New Roman"/>
          <w:color w:val="000000"/>
          <w:sz w:val="20"/>
          <w:szCs w:val="20"/>
        </w:rPr>
      </w:pPr>
    </w:p>
    <w:p>
      <w:pPr>
        <w:snapToGrid w:val="0"/>
        <w:spacing w:before="0" w:after="0" w:line="300" w:lineRule="auto"/>
        <w:jc w:val="left"/>
        <w:rPr>
          <w:rFonts w:ascii="Times New Roman" w:hAnsi="Times New Roman" w:eastAsia="Times New Roman"/>
          <w:color w:val="000000"/>
          <w:sz w:val="20"/>
          <w:szCs w:val="20"/>
        </w:rPr>
      </w:pPr>
    </w:p>
    <w:p>
      <w:pPr>
        <w:snapToGrid w:val="0"/>
        <w:spacing w:before="0" w:after="0" w:line="300" w:lineRule="auto"/>
        <w:jc w:val="left"/>
        <w:rPr>
          <w:rFonts w:ascii="Times New Roman" w:hAnsi="Times New Roman" w:eastAsia="Times New Roman"/>
          <w:color w:val="000000"/>
          <w:sz w:val="20"/>
          <w:szCs w:val="20"/>
        </w:rPr>
      </w:pPr>
    </w:p>
    <w:p>
      <w:pPr>
        <w:snapToGrid w:val="0"/>
        <w:spacing w:before="0" w:after="0" w:line="300" w:lineRule="auto"/>
        <w:jc w:val="left"/>
        <w:rPr>
          <w:rFonts w:ascii="Times New Roman" w:hAnsi="Times New Roman" w:eastAsia="Times New Roman"/>
          <w:color w:val="000000"/>
          <w:sz w:val="20"/>
          <w:szCs w:val="20"/>
        </w:rPr>
      </w:pPr>
    </w:p>
    <w:p>
      <w:pPr>
        <w:snapToGrid w:val="0"/>
        <w:spacing w:before="0" w:after="0" w:line="300" w:lineRule="auto"/>
        <w:jc w:val="left"/>
        <w:rPr>
          <w:rFonts w:hint="eastAsia" w:ascii="Times New Roman" w:hAnsi="Times New Roman" w:eastAsia="宋体"/>
          <w:color w:val="000000"/>
          <w:sz w:val="20"/>
          <w:szCs w:val="20"/>
          <w:lang w:val="en-US" w:eastAsia="zh-CN"/>
        </w:rPr>
      </w:pPr>
      <w:r>
        <w:rPr>
          <w:rFonts w:hint="eastAsia" w:ascii="Times New Roman" w:hAnsi="Times New Roman" w:eastAsia="宋体"/>
          <w:color w:val="000000"/>
          <w:sz w:val="20"/>
          <w:szCs w:val="20"/>
          <w:lang w:val="en-US" w:eastAsia="zh-CN"/>
        </w:rPr>
        <w:t xml:space="preserve">    </w:t>
      </w:r>
    </w:p>
    <w:p>
      <w:pPr>
        <w:snapToGrid w:val="0"/>
        <w:spacing w:before="0" w:after="0" w:line="300" w:lineRule="auto"/>
        <w:jc w:val="left"/>
        <w:rPr>
          <w:rFonts w:hint="eastAsia" w:ascii="Times New Roman" w:hAnsi="Times New Roman" w:eastAsia="宋体"/>
          <w:color w:val="000000"/>
          <w:sz w:val="20"/>
          <w:szCs w:val="20"/>
          <w:lang w:val="en-US" w:eastAsia="zh-CN"/>
        </w:rPr>
      </w:pPr>
    </w:p>
    <w:p>
      <w:pPr>
        <w:snapToGrid w:val="0"/>
        <w:spacing w:before="0" w:after="0" w:line="300" w:lineRule="auto"/>
        <w:jc w:val="left"/>
        <w:rPr>
          <w:rFonts w:hint="eastAsia" w:ascii="Times New Roman" w:hAnsi="Times New Roman" w:eastAsia="宋体"/>
          <w:color w:val="000000"/>
          <w:sz w:val="20"/>
          <w:szCs w:val="20"/>
          <w:lang w:val="en-US" w:eastAsia="zh-CN"/>
        </w:rPr>
      </w:pPr>
    </w:p>
    <w:p>
      <w:pPr>
        <w:snapToGrid w:val="0"/>
        <w:spacing w:before="0" w:after="0" w:line="300" w:lineRule="auto"/>
        <w:jc w:val="left"/>
        <w:rPr>
          <w:rFonts w:hint="eastAsia" w:ascii="Times New Roman" w:hAnsi="Times New Roman" w:eastAsia="宋体"/>
          <w:color w:val="000000"/>
          <w:sz w:val="20"/>
          <w:szCs w:val="20"/>
          <w:lang w:val="en-US" w:eastAsia="zh-CN"/>
        </w:rPr>
      </w:pPr>
    </w:p>
    <w:p>
      <w:pPr>
        <w:snapToGrid w:val="0"/>
        <w:spacing w:before="0" w:after="0" w:line="300" w:lineRule="auto"/>
        <w:jc w:val="left"/>
        <w:rPr>
          <w:rFonts w:hint="eastAsia" w:ascii="Times New Roman" w:hAnsi="Times New Roman" w:eastAsia="宋体"/>
          <w:color w:val="000000"/>
          <w:sz w:val="20"/>
          <w:szCs w:val="20"/>
          <w:lang w:val="en-US" w:eastAsia="zh-CN"/>
        </w:rPr>
      </w:pPr>
    </w:p>
    <w:p>
      <w:pPr>
        <w:snapToGrid w:val="0"/>
        <w:spacing w:before="0" w:after="0" w:line="300" w:lineRule="auto"/>
        <w:jc w:val="left"/>
        <w:rPr>
          <w:rFonts w:hint="eastAsia" w:ascii="Times New Roman" w:hAnsi="Times New Roman" w:eastAsia="宋体"/>
          <w:color w:val="000000"/>
          <w:sz w:val="20"/>
          <w:szCs w:val="20"/>
          <w:lang w:val="en-US" w:eastAsia="zh-CN"/>
        </w:rPr>
      </w:pPr>
    </w:p>
    <w:p>
      <w:pPr>
        <w:snapToGrid w:val="0"/>
        <w:spacing w:before="0" w:after="0" w:line="300" w:lineRule="auto"/>
        <w:jc w:val="left"/>
        <w:rPr>
          <w:rFonts w:hint="eastAsia" w:ascii="Times New Roman" w:hAnsi="Times New Roman" w:eastAsia="宋体"/>
          <w:color w:val="000000"/>
          <w:sz w:val="20"/>
          <w:szCs w:val="20"/>
          <w:lang w:val="en-US" w:eastAsia="zh-CN"/>
        </w:rPr>
      </w:pPr>
    </w:p>
    <w:p>
      <w:pPr>
        <w:snapToGrid w:val="0"/>
        <w:spacing w:before="0" w:after="0" w:line="300" w:lineRule="auto"/>
        <w:jc w:val="left"/>
        <w:rPr>
          <w:rFonts w:hint="eastAsia" w:ascii="Times New Roman" w:hAnsi="Times New Roman" w:eastAsia="宋体"/>
          <w:color w:val="000000"/>
          <w:sz w:val="20"/>
          <w:szCs w:val="20"/>
          <w:lang w:val="en-US" w:eastAsia="zh-CN"/>
        </w:rPr>
      </w:pPr>
    </w:p>
    <w:p>
      <w:pPr>
        <w:snapToGrid w:val="0"/>
        <w:spacing w:before="0" w:after="0" w:line="300" w:lineRule="auto"/>
        <w:jc w:val="left"/>
        <w:rPr>
          <w:rFonts w:hint="eastAsia" w:ascii="Times New Roman" w:hAnsi="Times New Roman" w:eastAsia="宋体"/>
          <w:color w:val="000000"/>
          <w:sz w:val="20"/>
          <w:szCs w:val="20"/>
          <w:lang w:val="en-US" w:eastAsia="zh-CN"/>
        </w:rPr>
      </w:pPr>
    </w:p>
    <w:p>
      <w:pPr>
        <w:snapToGrid w:val="0"/>
        <w:spacing w:before="0" w:after="0" w:line="300" w:lineRule="auto"/>
        <w:jc w:val="left"/>
        <w:rPr>
          <w:rFonts w:hint="eastAsia" w:ascii="Times New Roman" w:hAnsi="Times New Roman" w:eastAsia="宋体"/>
          <w:color w:val="000000"/>
          <w:sz w:val="20"/>
          <w:szCs w:val="20"/>
          <w:lang w:val="en-US" w:eastAsia="zh-CN"/>
        </w:rPr>
      </w:pPr>
    </w:p>
    <w:p>
      <w:pPr>
        <w:snapToGrid w:val="0"/>
        <w:spacing w:before="0" w:after="0" w:line="300" w:lineRule="auto"/>
        <w:jc w:val="left"/>
        <w:rPr>
          <w:rFonts w:hint="default" w:ascii="Times New Roman" w:hAnsi="Times New Roman" w:eastAsia="宋体"/>
          <w:color w:val="000000"/>
          <w:sz w:val="20"/>
          <w:szCs w:val="20"/>
          <w:lang w:val="en-US" w:eastAsia="zh-CN"/>
        </w:rPr>
      </w:pPr>
    </w:p>
    <w:sdt>
      <w:sdtPr>
        <w:rPr>
          <w:rFonts w:ascii="宋体" w:hAnsi="宋体" w:eastAsia="宋体" w:cstheme="minorBidi"/>
          <w:kern w:val="2"/>
          <w:sz w:val="21"/>
          <w:szCs w:val="22"/>
          <w:lang w:val="en-US" w:eastAsia="zh-CN" w:bidi="ar-SA"/>
        </w:rPr>
        <w:id w:val="147479050"/>
        <w15:color w:val="DBDBDB"/>
        <w:docPartObj>
          <w:docPartGallery w:val="Table of Contents"/>
          <w:docPartUnique/>
        </w:docPartObj>
      </w:sdtPr>
      <w:sdtEndPr>
        <w:rPr>
          <w:rFonts w:ascii="Times New Roman" w:hAnsi="Times New Roman" w:eastAsia="Times New Roman" w:cstheme="minorBidi"/>
          <w:b/>
          <w:color w:val="000000"/>
          <w:kern w:val="2"/>
          <w:sz w:val="21"/>
          <w:szCs w:val="2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12"/>
            </w:tabs>
          </w:pPr>
          <w:r>
            <w:rPr>
              <w:rFonts w:ascii="Times New Roman" w:hAnsi="Times New Roman" w:eastAsia="Times New Roman"/>
              <w:color w:val="000000"/>
              <w:sz w:val="20"/>
              <w:szCs w:val="20"/>
            </w:rPr>
            <w:fldChar w:fldCharType="begin"/>
          </w:r>
          <w:r>
            <w:rPr>
              <w:rFonts w:ascii="Times New Roman" w:hAnsi="Times New Roman" w:eastAsia="Times New Roman"/>
              <w:color w:val="000000"/>
              <w:sz w:val="20"/>
              <w:szCs w:val="20"/>
            </w:rPr>
            <w:instrText xml:space="preserve">TOC \o "1-2" \h \u </w:instrText>
          </w:r>
          <w:r>
            <w:rPr>
              <w:rFonts w:ascii="Times New Roman" w:hAnsi="Times New Roman" w:eastAsia="Times New Roman"/>
              <w:color w:val="000000"/>
              <w:sz w:val="20"/>
              <w:szCs w:val="20"/>
            </w:rPr>
            <w:fldChar w:fldCharType="separate"/>
          </w: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_Toc28210 </w:instrText>
          </w:r>
          <w:r>
            <w:rPr>
              <w:rFonts w:ascii="Times New Roman" w:hAnsi="Times New Roman" w:eastAsia="Times New Roman"/>
              <w:szCs w:val="20"/>
            </w:rPr>
            <w:fldChar w:fldCharType="separate"/>
          </w:r>
          <w:r>
            <w:rPr>
              <w:rFonts w:hint="default" w:ascii="宋体" w:hAnsi="宋体" w:eastAsia="宋体"/>
              <w:bCs/>
              <w:szCs w:val="24"/>
            </w:rPr>
            <w:t xml:space="preserve">1 </w:t>
          </w:r>
          <w:r>
            <w:rPr>
              <w:rFonts w:ascii="宋体" w:hAnsi="宋体" w:eastAsia="宋体"/>
              <w:szCs w:val="24"/>
            </w:rPr>
            <w:t>概</w:t>
          </w:r>
          <w:r>
            <w:rPr>
              <w:rFonts w:ascii="Times New Roman" w:hAnsi="Times New Roman" w:eastAsia="Times New Roman"/>
              <w:szCs w:val="24"/>
            </w:rPr>
            <w:t xml:space="preserve">    </w:t>
          </w:r>
          <w:r>
            <w:rPr>
              <w:rFonts w:ascii="宋体" w:hAnsi="宋体" w:eastAsia="宋体"/>
              <w:szCs w:val="24"/>
            </w:rPr>
            <w:t>述</w:t>
          </w:r>
          <w:r>
            <w:tab/>
          </w:r>
          <w:r>
            <w:fldChar w:fldCharType="begin"/>
          </w:r>
          <w:r>
            <w:instrText xml:space="preserve"> PAGEREF _Toc28210 \h </w:instrText>
          </w:r>
          <w:r>
            <w:fldChar w:fldCharType="separate"/>
          </w:r>
          <w:r>
            <w:t>4</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_Toc7764 </w:instrText>
          </w:r>
          <w:r>
            <w:rPr>
              <w:rFonts w:ascii="Times New Roman" w:hAnsi="Times New Roman" w:eastAsia="Times New Roman"/>
              <w:szCs w:val="20"/>
            </w:rPr>
            <w:fldChar w:fldCharType="separate"/>
          </w:r>
          <w:r>
            <w:rPr>
              <w:rFonts w:hint="default" w:ascii="宋体" w:hAnsi="宋体" w:eastAsia="宋体"/>
              <w:bCs/>
              <w:szCs w:val="20"/>
            </w:rPr>
            <w:t xml:space="preserve">1.1 </w:t>
          </w:r>
          <w:r>
            <w:rPr>
              <w:rFonts w:ascii="宋体" w:hAnsi="宋体" w:eastAsia="宋体"/>
              <w:szCs w:val="20"/>
            </w:rPr>
            <w:t>背景</w:t>
          </w:r>
          <w:r>
            <w:tab/>
          </w:r>
          <w:r>
            <w:fldChar w:fldCharType="begin"/>
          </w:r>
          <w:r>
            <w:instrText xml:space="preserve"> PAGEREF _Toc7764 \h </w:instrText>
          </w:r>
          <w:r>
            <w:fldChar w:fldCharType="separate"/>
          </w:r>
          <w:r>
            <w:t>4</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_Toc19199 </w:instrText>
          </w:r>
          <w:r>
            <w:rPr>
              <w:rFonts w:ascii="Times New Roman" w:hAnsi="Times New Roman" w:eastAsia="Times New Roman"/>
              <w:szCs w:val="20"/>
            </w:rPr>
            <w:fldChar w:fldCharType="separate"/>
          </w:r>
          <w:r>
            <w:rPr>
              <w:rFonts w:hint="default" w:ascii="宋体" w:hAnsi="宋体" w:eastAsia="宋体"/>
              <w:bCs/>
              <w:szCs w:val="20"/>
            </w:rPr>
            <w:t xml:space="preserve">1.2 </w:t>
          </w:r>
          <w:r>
            <w:rPr>
              <w:rFonts w:ascii="宋体" w:hAnsi="宋体" w:eastAsia="宋体"/>
              <w:szCs w:val="20"/>
            </w:rPr>
            <w:t>产品描述</w:t>
          </w:r>
          <w:r>
            <w:tab/>
          </w:r>
          <w:r>
            <w:fldChar w:fldCharType="begin"/>
          </w:r>
          <w:r>
            <w:instrText xml:space="preserve"> PAGEREF _Toc19199 \h </w:instrText>
          </w:r>
          <w:r>
            <w:fldChar w:fldCharType="separate"/>
          </w:r>
          <w:r>
            <w:t>4</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_Toc12601 </w:instrText>
          </w:r>
          <w:r>
            <w:rPr>
              <w:rFonts w:ascii="Times New Roman" w:hAnsi="Times New Roman" w:eastAsia="Times New Roman"/>
              <w:szCs w:val="20"/>
            </w:rPr>
            <w:fldChar w:fldCharType="separate"/>
          </w:r>
          <w:r>
            <w:rPr>
              <w:rFonts w:hint="default" w:ascii="宋体" w:hAnsi="宋体" w:eastAsia="宋体"/>
              <w:bCs/>
              <w:szCs w:val="20"/>
            </w:rPr>
            <w:t xml:space="preserve">1.3 </w:t>
          </w:r>
          <w:r>
            <w:rPr>
              <w:rFonts w:ascii="宋体" w:hAnsi="宋体" w:eastAsia="宋体"/>
              <w:szCs w:val="20"/>
            </w:rPr>
            <w:t>任务目的</w:t>
          </w:r>
          <w:r>
            <w:tab/>
          </w:r>
          <w:r>
            <w:fldChar w:fldCharType="begin"/>
          </w:r>
          <w:r>
            <w:instrText xml:space="preserve"> PAGEREF _Toc12601 \h </w:instrText>
          </w:r>
          <w:r>
            <w:fldChar w:fldCharType="separate"/>
          </w:r>
          <w:r>
            <w:t>4</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_Toc3982 </w:instrText>
          </w:r>
          <w:r>
            <w:rPr>
              <w:rFonts w:ascii="Times New Roman" w:hAnsi="Times New Roman" w:eastAsia="Times New Roman"/>
              <w:szCs w:val="20"/>
            </w:rPr>
            <w:fldChar w:fldCharType="separate"/>
          </w:r>
          <w:r>
            <w:rPr>
              <w:rFonts w:hint="default" w:ascii="宋体" w:hAnsi="宋体" w:eastAsia="宋体"/>
              <w:bCs/>
              <w:szCs w:val="20"/>
            </w:rPr>
            <w:t xml:space="preserve">1.4 </w:t>
          </w:r>
          <w:r>
            <w:rPr>
              <w:rFonts w:ascii="宋体" w:hAnsi="宋体" w:eastAsia="宋体"/>
              <w:szCs w:val="20"/>
            </w:rPr>
            <w:t>术语和缩略语</w:t>
          </w:r>
          <w:r>
            <w:tab/>
          </w:r>
          <w:r>
            <w:fldChar w:fldCharType="begin"/>
          </w:r>
          <w:r>
            <w:instrText xml:space="preserve"> PAGEREF _Toc3982 \h </w:instrText>
          </w:r>
          <w:r>
            <w:fldChar w:fldCharType="separate"/>
          </w:r>
          <w:r>
            <w:t>4</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_Toc118 </w:instrText>
          </w:r>
          <w:r>
            <w:rPr>
              <w:rFonts w:ascii="Times New Roman" w:hAnsi="Times New Roman" w:eastAsia="Times New Roman"/>
              <w:szCs w:val="20"/>
            </w:rPr>
            <w:fldChar w:fldCharType="separate"/>
          </w:r>
          <w:r>
            <w:rPr>
              <w:rFonts w:hint="default" w:ascii="宋体" w:hAnsi="宋体" w:eastAsia="宋体"/>
              <w:bCs/>
              <w:szCs w:val="20"/>
            </w:rPr>
            <w:t xml:space="preserve">1.5 </w:t>
          </w:r>
          <w:r>
            <w:rPr>
              <w:rFonts w:ascii="宋体" w:hAnsi="宋体" w:eastAsia="宋体"/>
              <w:szCs w:val="20"/>
            </w:rPr>
            <w:t>参考文献</w:t>
          </w:r>
          <w:r>
            <w:tab/>
          </w:r>
          <w:r>
            <w:fldChar w:fldCharType="begin"/>
          </w:r>
          <w:r>
            <w:instrText xml:space="preserve"> PAGEREF _Toc118 \h </w:instrText>
          </w:r>
          <w:r>
            <w:fldChar w:fldCharType="separate"/>
          </w:r>
          <w:r>
            <w:t>4</w:t>
          </w:r>
          <w:r>
            <w:fldChar w:fldCharType="end"/>
          </w:r>
          <w:r>
            <w:rPr>
              <w:rFonts w:ascii="Times New Roman" w:hAnsi="Times New Roman" w:eastAsia="Times New Roman"/>
              <w:color w:val="000000"/>
              <w:szCs w:val="20"/>
            </w:rPr>
            <w:fldChar w:fldCharType="end"/>
          </w:r>
        </w:p>
        <w:p>
          <w:pPr>
            <w:pStyle w:val="6"/>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_Toc3383 </w:instrText>
          </w:r>
          <w:r>
            <w:rPr>
              <w:rFonts w:ascii="Times New Roman" w:hAnsi="Times New Roman" w:eastAsia="Times New Roman"/>
              <w:szCs w:val="20"/>
            </w:rPr>
            <w:fldChar w:fldCharType="separate"/>
          </w:r>
          <w:r>
            <w:rPr>
              <w:rFonts w:hint="default" w:ascii="宋体" w:hAnsi="宋体" w:eastAsia="宋体"/>
              <w:bCs/>
              <w:szCs w:val="24"/>
            </w:rPr>
            <w:t xml:space="preserve">2 </w:t>
          </w:r>
          <w:r>
            <w:rPr>
              <w:rFonts w:ascii="宋体" w:hAnsi="宋体" w:eastAsia="宋体"/>
              <w:szCs w:val="24"/>
            </w:rPr>
            <w:t>测试概要</w:t>
          </w:r>
          <w:r>
            <w:tab/>
          </w:r>
          <w:r>
            <w:fldChar w:fldCharType="begin"/>
          </w:r>
          <w:r>
            <w:instrText xml:space="preserve"> PAGEREF _Toc3383 \h </w:instrText>
          </w:r>
          <w:r>
            <w:fldChar w:fldCharType="separate"/>
          </w:r>
          <w:r>
            <w:t>5</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_Toc32499 </w:instrText>
          </w:r>
          <w:r>
            <w:rPr>
              <w:rFonts w:ascii="Times New Roman" w:hAnsi="Times New Roman" w:eastAsia="Times New Roman"/>
              <w:szCs w:val="20"/>
            </w:rPr>
            <w:fldChar w:fldCharType="separate"/>
          </w:r>
          <w:r>
            <w:rPr>
              <w:rFonts w:hint="default" w:ascii="宋体" w:hAnsi="宋体" w:eastAsia="宋体"/>
              <w:bCs/>
              <w:szCs w:val="20"/>
            </w:rPr>
            <w:t xml:space="preserve">2.1 </w:t>
          </w:r>
          <w:r>
            <w:rPr>
              <w:rFonts w:ascii="宋体" w:hAnsi="宋体" w:eastAsia="宋体"/>
              <w:szCs w:val="20"/>
            </w:rPr>
            <w:t>测试范围</w:t>
          </w:r>
          <w:r>
            <w:tab/>
          </w:r>
          <w:r>
            <w:fldChar w:fldCharType="begin"/>
          </w:r>
          <w:r>
            <w:instrText xml:space="preserve"> PAGEREF _Toc32499 \h </w:instrText>
          </w:r>
          <w:r>
            <w:fldChar w:fldCharType="separate"/>
          </w:r>
          <w:r>
            <w:t>5</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_Toc32370 </w:instrText>
          </w:r>
          <w:r>
            <w:rPr>
              <w:rFonts w:ascii="Times New Roman" w:hAnsi="Times New Roman" w:eastAsia="Times New Roman"/>
              <w:szCs w:val="20"/>
            </w:rPr>
            <w:fldChar w:fldCharType="separate"/>
          </w:r>
          <w:r>
            <w:rPr>
              <w:rFonts w:hint="default" w:ascii="宋体" w:hAnsi="宋体" w:eastAsia="宋体"/>
              <w:bCs/>
              <w:szCs w:val="20"/>
            </w:rPr>
            <w:t xml:space="preserve">2.2 </w:t>
          </w:r>
          <w:r>
            <w:rPr>
              <w:rFonts w:ascii="宋体" w:hAnsi="宋体" w:eastAsia="宋体"/>
              <w:szCs w:val="20"/>
            </w:rPr>
            <w:t>测试方法</w:t>
          </w:r>
          <w:r>
            <w:tab/>
          </w:r>
          <w:r>
            <w:fldChar w:fldCharType="begin"/>
          </w:r>
          <w:r>
            <w:instrText xml:space="preserve"> PAGEREF _Toc32370 \h </w:instrText>
          </w:r>
          <w:r>
            <w:fldChar w:fldCharType="separate"/>
          </w:r>
          <w:r>
            <w:t>6</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_Toc27600 </w:instrText>
          </w:r>
          <w:r>
            <w:rPr>
              <w:rFonts w:ascii="Times New Roman" w:hAnsi="Times New Roman" w:eastAsia="Times New Roman"/>
              <w:szCs w:val="20"/>
            </w:rPr>
            <w:fldChar w:fldCharType="separate"/>
          </w:r>
          <w:r>
            <w:rPr>
              <w:rFonts w:hint="default" w:ascii="宋体" w:hAnsi="宋体" w:eastAsia="宋体"/>
              <w:bCs/>
              <w:szCs w:val="20"/>
            </w:rPr>
            <w:t xml:space="preserve">2.3 </w:t>
          </w:r>
          <w:r>
            <w:rPr>
              <w:rFonts w:ascii="宋体" w:hAnsi="宋体" w:eastAsia="宋体"/>
              <w:szCs w:val="20"/>
            </w:rPr>
            <w:t>测试环境</w:t>
          </w:r>
          <w:r>
            <w:tab/>
          </w:r>
          <w:r>
            <w:fldChar w:fldCharType="begin"/>
          </w:r>
          <w:r>
            <w:instrText xml:space="preserve"> PAGEREF _Toc27600 \h </w:instrText>
          </w:r>
          <w:r>
            <w:fldChar w:fldCharType="separate"/>
          </w:r>
          <w:r>
            <w:t>6</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_Toc25172 </w:instrText>
          </w:r>
          <w:r>
            <w:rPr>
              <w:rFonts w:ascii="Times New Roman" w:hAnsi="Times New Roman" w:eastAsia="Times New Roman"/>
              <w:szCs w:val="20"/>
            </w:rPr>
            <w:fldChar w:fldCharType="separate"/>
          </w:r>
          <w:r>
            <w:rPr>
              <w:rFonts w:hint="default" w:ascii="宋体" w:hAnsi="宋体" w:eastAsia="宋体"/>
              <w:bCs/>
              <w:szCs w:val="20"/>
            </w:rPr>
            <w:t xml:space="preserve">2.4 </w:t>
          </w:r>
          <w:r>
            <w:rPr>
              <w:rFonts w:ascii="宋体" w:hAnsi="宋体" w:eastAsia="宋体"/>
              <w:szCs w:val="20"/>
            </w:rPr>
            <w:t>测试工具</w:t>
          </w:r>
          <w:r>
            <w:tab/>
          </w:r>
          <w:r>
            <w:fldChar w:fldCharType="begin"/>
          </w:r>
          <w:r>
            <w:instrText xml:space="preserve"> PAGEREF _Toc25172 \h </w:instrText>
          </w:r>
          <w:r>
            <w:fldChar w:fldCharType="separate"/>
          </w:r>
          <w:r>
            <w:t>6</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_Toc31834 </w:instrText>
          </w:r>
          <w:r>
            <w:rPr>
              <w:rFonts w:ascii="Times New Roman" w:hAnsi="Times New Roman" w:eastAsia="Times New Roman"/>
              <w:szCs w:val="20"/>
            </w:rPr>
            <w:fldChar w:fldCharType="separate"/>
          </w:r>
          <w:r>
            <w:rPr>
              <w:rFonts w:hint="default" w:ascii="宋体" w:hAnsi="宋体" w:eastAsia="宋体"/>
              <w:bCs/>
              <w:szCs w:val="20"/>
            </w:rPr>
            <w:t xml:space="preserve">2.5 </w:t>
          </w:r>
          <w:r>
            <w:rPr>
              <w:rFonts w:ascii="宋体" w:hAnsi="宋体" w:eastAsia="宋体"/>
              <w:szCs w:val="20"/>
            </w:rPr>
            <w:t>测试周期</w:t>
          </w:r>
          <w:r>
            <w:tab/>
          </w:r>
          <w:r>
            <w:fldChar w:fldCharType="begin"/>
          </w:r>
          <w:r>
            <w:instrText xml:space="preserve"> PAGEREF _Toc31834 \h </w:instrText>
          </w:r>
          <w:r>
            <w:fldChar w:fldCharType="separate"/>
          </w:r>
          <w:r>
            <w:t>6</w:t>
          </w:r>
          <w:r>
            <w:fldChar w:fldCharType="end"/>
          </w:r>
          <w:r>
            <w:rPr>
              <w:rFonts w:ascii="Times New Roman" w:hAnsi="Times New Roman" w:eastAsia="Times New Roman"/>
              <w:color w:val="000000"/>
              <w:szCs w:val="20"/>
            </w:rPr>
            <w:fldChar w:fldCharType="end"/>
          </w:r>
        </w:p>
        <w:p>
          <w:pPr>
            <w:pStyle w:val="6"/>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_Toc18758 </w:instrText>
          </w:r>
          <w:r>
            <w:rPr>
              <w:rFonts w:ascii="Times New Roman" w:hAnsi="Times New Roman" w:eastAsia="Times New Roman"/>
              <w:szCs w:val="20"/>
            </w:rPr>
            <w:fldChar w:fldCharType="separate"/>
          </w:r>
          <w:r>
            <w:rPr>
              <w:rFonts w:hint="default" w:ascii="宋体" w:hAnsi="宋体" w:eastAsia="宋体"/>
              <w:bCs/>
              <w:szCs w:val="24"/>
            </w:rPr>
            <w:t xml:space="preserve">3 </w:t>
          </w:r>
          <w:r>
            <w:rPr>
              <w:rFonts w:ascii="宋体" w:hAnsi="宋体" w:eastAsia="宋体"/>
              <w:szCs w:val="24"/>
            </w:rPr>
            <w:t>测试结论</w:t>
          </w:r>
          <w:r>
            <w:tab/>
          </w:r>
          <w:r>
            <w:fldChar w:fldCharType="begin"/>
          </w:r>
          <w:r>
            <w:instrText xml:space="preserve"> PAGEREF _Toc18758 \h </w:instrText>
          </w:r>
          <w:r>
            <w:fldChar w:fldCharType="separate"/>
          </w:r>
          <w:r>
            <w:t>6</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_Toc5755 </w:instrText>
          </w:r>
          <w:r>
            <w:rPr>
              <w:rFonts w:ascii="Times New Roman" w:hAnsi="Times New Roman" w:eastAsia="Times New Roman"/>
              <w:szCs w:val="20"/>
            </w:rPr>
            <w:fldChar w:fldCharType="separate"/>
          </w:r>
          <w:r>
            <w:rPr>
              <w:rFonts w:hint="default" w:ascii="宋体" w:hAnsi="宋体" w:eastAsia="宋体"/>
              <w:bCs/>
              <w:szCs w:val="20"/>
            </w:rPr>
            <w:t xml:space="preserve">3.1 </w:t>
          </w:r>
          <w:r>
            <w:rPr>
              <w:rFonts w:ascii="宋体" w:hAnsi="宋体" w:eastAsia="宋体"/>
              <w:szCs w:val="20"/>
            </w:rPr>
            <w:t>功能</w:t>
          </w:r>
          <w:r>
            <w:tab/>
          </w:r>
          <w:r>
            <w:fldChar w:fldCharType="begin"/>
          </w:r>
          <w:r>
            <w:instrText xml:space="preserve"> PAGEREF _Toc5755 \h </w:instrText>
          </w:r>
          <w:r>
            <w:fldChar w:fldCharType="separate"/>
          </w:r>
          <w:r>
            <w:t>6</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_Toc17438 </w:instrText>
          </w:r>
          <w:r>
            <w:rPr>
              <w:rFonts w:ascii="Times New Roman" w:hAnsi="Times New Roman" w:eastAsia="Times New Roman"/>
              <w:szCs w:val="20"/>
            </w:rPr>
            <w:fldChar w:fldCharType="separate"/>
          </w:r>
          <w:r>
            <w:rPr>
              <w:rFonts w:hint="default" w:ascii="宋体" w:hAnsi="宋体" w:eastAsia="宋体"/>
              <w:bCs/>
              <w:szCs w:val="20"/>
            </w:rPr>
            <w:t xml:space="preserve">3.2 </w:t>
          </w:r>
          <w:r>
            <w:rPr>
              <w:rFonts w:ascii="宋体" w:hAnsi="宋体" w:eastAsia="宋体"/>
              <w:szCs w:val="20"/>
            </w:rPr>
            <w:t>性能</w:t>
          </w:r>
          <w:r>
            <w:tab/>
          </w:r>
          <w:r>
            <w:fldChar w:fldCharType="begin"/>
          </w:r>
          <w:r>
            <w:instrText xml:space="preserve"> PAGEREF _Toc17438 \h </w:instrText>
          </w:r>
          <w:r>
            <w:fldChar w:fldCharType="separate"/>
          </w:r>
          <w:r>
            <w:t>7</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_Toc10210 </w:instrText>
          </w:r>
          <w:r>
            <w:rPr>
              <w:rFonts w:ascii="Times New Roman" w:hAnsi="Times New Roman" w:eastAsia="Times New Roman"/>
              <w:szCs w:val="20"/>
            </w:rPr>
            <w:fldChar w:fldCharType="separate"/>
          </w:r>
          <w:r>
            <w:rPr>
              <w:rFonts w:hint="default" w:ascii="宋体" w:hAnsi="宋体" w:eastAsia="宋体"/>
              <w:bCs/>
              <w:szCs w:val="20"/>
            </w:rPr>
            <w:t xml:space="preserve">3.3 </w:t>
          </w:r>
          <w:r>
            <w:rPr>
              <w:rFonts w:ascii="宋体" w:hAnsi="宋体" w:eastAsia="宋体"/>
              <w:szCs w:val="20"/>
            </w:rPr>
            <w:t>稳定性</w:t>
          </w:r>
          <w:r>
            <w:tab/>
          </w:r>
          <w:r>
            <w:fldChar w:fldCharType="begin"/>
          </w:r>
          <w:r>
            <w:instrText xml:space="preserve"> PAGEREF _Toc10210 \h </w:instrText>
          </w:r>
          <w:r>
            <w:fldChar w:fldCharType="separate"/>
          </w:r>
          <w:r>
            <w:t>7</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_Toc28986 </w:instrText>
          </w:r>
          <w:r>
            <w:rPr>
              <w:rFonts w:ascii="Times New Roman" w:hAnsi="Times New Roman" w:eastAsia="Times New Roman"/>
              <w:szCs w:val="20"/>
            </w:rPr>
            <w:fldChar w:fldCharType="separate"/>
          </w:r>
          <w:r>
            <w:rPr>
              <w:rFonts w:hint="default" w:ascii="宋体" w:hAnsi="宋体" w:eastAsia="宋体"/>
              <w:bCs/>
              <w:szCs w:val="20"/>
            </w:rPr>
            <w:t xml:space="preserve">3.4 </w:t>
          </w:r>
          <w:r>
            <w:rPr>
              <w:rFonts w:ascii="宋体" w:hAnsi="宋体" w:eastAsia="宋体"/>
              <w:szCs w:val="20"/>
            </w:rPr>
            <w:t>测试覆盖评估</w:t>
          </w:r>
          <w:r>
            <w:tab/>
          </w:r>
          <w:r>
            <w:fldChar w:fldCharType="begin"/>
          </w:r>
          <w:r>
            <w:instrText xml:space="preserve"> PAGEREF _Toc28986 \h </w:instrText>
          </w:r>
          <w:r>
            <w:fldChar w:fldCharType="separate"/>
          </w:r>
          <w:r>
            <w:t>8</w:t>
          </w:r>
          <w:r>
            <w:fldChar w:fldCharType="end"/>
          </w:r>
          <w:r>
            <w:rPr>
              <w:rFonts w:ascii="Times New Roman" w:hAnsi="Times New Roman" w:eastAsia="Times New Roman"/>
              <w:color w:val="000000"/>
              <w:szCs w:val="20"/>
            </w:rPr>
            <w:fldChar w:fldCharType="end"/>
          </w:r>
        </w:p>
        <w:p>
          <w:pPr>
            <w:pStyle w:val="6"/>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_Toc18234 </w:instrText>
          </w:r>
          <w:r>
            <w:rPr>
              <w:rFonts w:ascii="Times New Roman" w:hAnsi="Times New Roman" w:eastAsia="Times New Roman"/>
              <w:szCs w:val="20"/>
            </w:rPr>
            <w:fldChar w:fldCharType="separate"/>
          </w:r>
          <w:r>
            <w:rPr>
              <w:rFonts w:hint="default" w:ascii="宋体" w:hAnsi="宋体" w:eastAsia="宋体"/>
              <w:bCs/>
              <w:szCs w:val="24"/>
            </w:rPr>
            <w:t xml:space="preserve">4 </w:t>
          </w:r>
          <w:r>
            <w:rPr>
              <w:rFonts w:ascii="宋体" w:hAnsi="宋体" w:eastAsia="宋体"/>
              <w:szCs w:val="24"/>
            </w:rPr>
            <w:t>测试活动总结</w:t>
          </w:r>
          <w:r>
            <w:tab/>
          </w:r>
          <w:r>
            <w:fldChar w:fldCharType="begin"/>
          </w:r>
          <w:r>
            <w:instrText xml:space="preserve"> PAGEREF _Toc18234 \h </w:instrText>
          </w:r>
          <w:r>
            <w:fldChar w:fldCharType="separate"/>
          </w:r>
          <w:r>
            <w:t>8</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_Toc16214 </w:instrText>
          </w:r>
          <w:r>
            <w:rPr>
              <w:rFonts w:ascii="Times New Roman" w:hAnsi="Times New Roman" w:eastAsia="Times New Roman"/>
              <w:szCs w:val="20"/>
            </w:rPr>
            <w:fldChar w:fldCharType="separate"/>
          </w:r>
          <w:r>
            <w:rPr>
              <w:rFonts w:hint="default" w:ascii="宋体" w:hAnsi="宋体" w:eastAsia="宋体"/>
              <w:bCs/>
              <w:szCs w:val="20"/>
            </w:rPr>
            <w:t xml:space="preserve">4.1 </w:t>
          </w:r>
          <w:r>
            <w:rPr>
              <w:rFonts w:ascii="宋体" w:hAnsi="宋体" w:eastAsia="宋体"/>
              <w:szCs w:val="20"/>
            </w:rPr>
            <w:t>测试团队</w:t>
          </w:r>
          <w:r>
            <w:tab/>
          </w:r>
          <w:r>
            <w:fldChar w:fldCharType="begin"/>
          </w:r>
          <w:r>
            <w:instrText xml:space="preserve"> PAGEREF _Toc16214 \h </w:instrText>
          </w:r>
          <w:r>
            <w:fldChar w:fldCharType="separate"/>
          </w:r>
          <w:r>
            <w:t>8</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_Toc30746 </w:instrText>
          </w:r>
          <w:r>
            <w:rPr>
              <w:rFonts w:ascii="Times New Roman" w:hAnsi="Times New Roman" w:eastAsia="Times New Roman"/>
              <w:szCs w:val="20"/>
            </w:rPr>
            <w:fldChar w:fldCharType="separate"/>
          </w:r>
          <w:r>
            <w:rPr>
              <w:rFonts w:hint="default" w:ascii="宋体" w:hAnsi="宋体" w:eastAsia="宋体"/>
              <w:bCs/>
              <w:szCs w:val="20"/>
            </w:rPr>
            <w:t xml:space="preserve">4.2 </w:t>
          </w:r>
          <w:r>
            <w:rPr>
              <w:rFonts w:ascii="宋体" w:hAnsi="宋体" w:eastAsia="宋体"/>
              <w:szCs w:val="20"/>
            </w:rPr>
            <w:t>测试类型</w:t>
          </w:r>
          <w:r>
            <w:tab/>
          </w:r>
          <w:r>
            <w:fldChar w:fldCharType="begin"/>
          </w:r>
          <w:r>
            <w:instrText xml:space="preserve"> PAGEREF _Toc30746 \h </w:instrText>
          </w:r>
          <w:r>
            <w:fldChar w:fldCharType="separate"/>
          </w:r>
          <w:r>
            <w:t>8</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_Toc31796 </w:instrText>
          </w:r>
          <w:r>
            <w:rPr>
              <w:rFonts w:ascii="Times New Roman" w:hAnsi="Times New Roman" w:eastAsia="Times New Roman"/>
              <w:szCs w:val="20"/>
            </w:rPr>
            <w:fldChar w:fldCharType="separate"/>
          </w:r>
          <w:r>
            <w:rPr>
              <w:rFonts w:hint="default" w:ascii="宋体" w:hAnsi="宋体" w:eastAsia="宋体"/>
              <w:bCs/>
              <w:szCs w:val="20"/>
            </w:rPr>
            <w:t xml:space="preserve">4.3 </w:t>
          </w:r>
          <w:r>
            <w:rPr>
              <w:rFonts w:ascii="宋体" w:hAnsi="宋体" w:eastAsia="宋体"/>
              <w:szCs w:val="20"/>
            </w:rPr>
            <w:t>测试进度</w:t>
          </w:r>
          <w:r>
            <w:tab/>
          </w:r>
          <w:r>
            <w:fldChar w:fldCharType="begin"/>
          </w:r>
          <w:r>
            <w:instrText xml:space="preserve"> PAGEREF _Toc31796 \h </w:instrText>
          </w:r>
          <w:r>
            <w:fldChar w:fldCharType="separate"/>
          </w:r>
          <w:r>
            <w:t>8</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_Toc28580 </w:instrText>
          </w:r>
          <w:r>
            <w:rPr>
              <w:rFonts w:ascii="Times New Roman" w:hAnsi="Times New Roman" w:eastAsia="Times New Roman"/>
              <w:szCs w:val="20"/>
            </w:rPr>
            <w:fldChar w:fldCharType="separate"/>
          </w:r>
          <w:r>
            <w:rPr>
              <w:rFonts w:hint="default" w:ascii="宋体" w:hAnsi="宋体" w:eastAsia="宋体"/>
              <w:bCs/>
              <w:szCs w:val="20"/>
            </w:rPr>
            <w:t xml:space="preserve">4.4 </w:t>
          </w:r>
          <w:r>
            <w:rPr>
              <w:rFonts w:ascii="宋体" w:hAnsi="宋体" w:eastAsia="宋体"/>
              <w:szCs w:val="20"/>
            </w:rPr>
            <w:t>测试工具</w:t>
          </w:r>
          <w:r>
            <w:tab/>
          </w:r>
          <w:r>
            <w:fldChar w:fldCharType="begin"/>
          </w:r>
          <w:r>
            <w:instrText xml:space="preserve"> PAGEREF _Toc28580 \h </w:instrText>
          </w:r>
          <w:r>
            <w:fldChar w:fldCharType="separate"/>
          </w:r>
          <w:r>
            <w:t>8</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_Toc13641 </w:instrText>
          </w:r>
          <w:r>
            <w:rPr>
              <w:rFonts w:ascii="Times New Roman" w:hAnsi="Times New Roman" w:eastAsia="Times New Roman"/>
              <w:szCs w:val="20"/>
            </w:rPr>
            <w:fldChar w:fldCharType="separate"/>
          </w:r>
          <w:r>
            <w:rPr>
              <w:rFonts w:hint="default" w:ascii="宋体" w:hAnsi="宋体" w:eastAsia="宋体"/>
              <w:bCs/>
              <w:szCs w:val="20"/>
            </w:rPr>
            <w:t xml:space="preserve">4.5 </w:t>
          </w:r>
          <w:r>
            <w:rPr>
              <w:rFonts w:ascii="宋体" w:hAnsi="宋体" w:eastAsia="宋体"/>
              <w:szCs w:val="20"/>
            </w:rPr>
            <w:t>未测试</w:t>
          </w:r>
          <w:r>
            <w:rPr>
              <w:rFonts w:ascii="Times New Roman" w:hAnsi="Times New Roman" w:eastAsia="Times New Roman"/>
              <w:szCs w:val="20"/>
            </w:rPr>
            <w:t>/</w:t>
          </w:r>
          <w:r>
            <w:rPr>
              <w:rFonts w:ascii="宋体" w:hAnsi="宋体" w:eastAsia="宋体"/>
              <w:szCs w:val="20"/>
            </w:rPr>
            <w:t>无效的功能</w:t>
          </w:r>
          <w:r>
            <w:tab/>
          </w:r>
          <w:r>
            <w:fldChar w:fldCharType="begin"/>
          </w:r>
          <w:r>
            <w:instrText xml:space="preserve"> PAGEREF _Toc13641 \h </w:instrText>
          </w:r>
          <w:r>
            <w:fldChar w:fldCharType="separate"/>
          </w:r>
          <w:r>
            <w:t>8</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_Toc26346 </w:instrText>
          </w:r>
          <w:r>
            <w:rPr>
              <w:rFonts w:ascii="Times New Roman" w:hAnsi="Times New Roman" w:eastAsia="Times New Roman"/>
              <w:szCs w:val="20"/>
            </w:rPr>
            <w:fldChar w:fldCharType="separate"/>
          </w:r>
          <w:r>
            <w:rPr>
              <w:rFonts w:hint="default" w:ascii="宋体" w:hAnsi="宋体" w:eastAsia="宋体"/>
              <w:bCs/>
              <w:szCs w:val="20"/>
            </w:rPr>
            <w:t xml:space="preserve">4.6 </w:t>
          </w:r>
          <w:r>
            <w:rPr>
              <w:rFonts w:ascii="宋体" w:hAnsi="宋体" w:eastAsia="宋体"/>
              <w:szCs w:val="20"/>
            </w:rPr>
            <w:t>需求追踪矩阵</w:t>
          </w:r>
          <w:r>
            <w:tab/>
          </w:r>
          <w:r>
            <w:fldChar w:fldCharType="begin"/>
          </w:r>
          <w:r>
            <w:instrText xml:space="preserve"> PAGEREF _Toc26346 \h </w:instrText>
          </w:r>
          <w:r>
            <w:fldChar w:fldCharType="separate"/>
          </w:r>
          <w:r>
            <w:t>9</w:t>
          </w:r>
          <w:r>
            <w:fldChar w:fldCharType="end"/>
          </w:r>
          <w:r>
            <w:rPr>
              <w:rFonts w:ascii="Times New Roman" w:hAnsi="Times New Roman" w:eastAsia="Times New Roman"/>
              <w:color w:val="000000"/>
              <w:szCs w:val="20"/>
            </w:rPr>
            <w:fldChar w:fldCharType="end"/>
          </w:r>
        </w:p>
        <w:p>
          <w:pPr>
            <w:pStyle w:val="6"/>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_Toc25356 </w:instrText>
          </w:r>
          <w:r>
            <w:rPr>
              <w:rFonts w:ascii="Times New Roman" w:hAnsi="Times New Roman" w:eastAsia="Times New Roman"/>
              <w:szCs w:val="20"/>
            </w:rPr>
            <w:fldChar w:fldCharType="separate"/>
          </w:r>
          <w:r>
            <w:rPr>
              <w:rFonts w:hint="default" w:ascii="宋体" w:hAnsi="宋体" w:eastAsia="宋体"/>
              <w:bCs/>
              <w:szCs w:val="24"/>
            </w:rPr>
            <w:t xml:space="preserve">5 </w:t>
          </w:r>
          <w:r>
            <w:rPr>
              <w:rFonts w:ascii="宋体" w:hAnsi="宋体" w:eastAsia="宋体"/>
              <w:szCs w:val="24"/>
            </w:rPr>
            <w:t>缺陷发现情况</w:t>
          </w:r>
          <w:r>
            <w:tab/>
          </w:r>
          <w:r>
            <w:fldChar w:fldCharType="begin"/>
          </w:r>
          <w:r>
            <w:instrText xml:space="preserve"> PAGEREF _Toc25356 \h </w:instrText>
          </w:r>
          <w:r>
            <w:fldChar w:fldCharType="separate"/>
          </w:r>
          <w:r>
            <w:t>9</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_Toc12678 </w:instrText>
          </w:r>
          <w:r>
            <w:rPr>
              <w:rFonts w:ascii="Times New Roman" w:hAnsi="Times New Roman" w:eastAsia="Times New Roman"/>
              <w:szCs w:val="20"/>
            </w:rPr>
            <w:fldChar w:fldCharType="separate"/>
          </w:r>
          <w:r>
            <w:rPr>
              <w:rFonts w:hint="default" w:ascii="宋体" w:hAnsi="宋体" w:eastAsia="宋体"/>
              <w:bCs/>
              <w:szCs w:val="20"/>
            </w:rPr>
            <w:t xml:space="preserve">5.1 </w:t>
          </w:r>
          <w:r>
            <w:rPr>
              <w:rFonts w:ascii="宋体" w:hAnsi="宋体" w:eastAsia="宋体"/>
              <w:szCs w:val="20"/>
            </w:rPr>
            <w:t>缺陷数量</w:t>
          </w:r>
          <w:r>
            <w:tab/>
          </w:r>
          <w:r>
            <w:fldChar w:fldCharType="begin"/>
          </w:r>
          <w:r>
            <w:instrText xml:space="preserve"> PAGEREF _Toc12678 \h </w:instrText>
          </w:r>
          <w:r>
            <w:fldChar w:fldCharType="separate"/>
          </w:r>
          <w:r>
            <w:t>9</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_Toc23461 </w:instrText>
          </w:r>
          <w:r>
            <w:rPr>
              <w:rFonts w:ascii="Times New Roman" w:hAnsi="Times New Roman" w:eastAsia="Times New Roman"/>
              <w:szCs w:val="20"/>
            </w:rPr>
            <w:fldChar w:fldCharType="separate"/>
          </w:r>
          <w:r>
            <w:rPr>
              <w:rFonts w:hint="default" w:ascii="宋体" w:hAnsi="宋体" w:eastAsia="宋体"/>
              <w:bCs/>
              <w:szCs w:val="20"/>
            </w:rPr>
            <w:t xml:space="preserve">5.2 </w:t>
          </w:r>
          <w:r>
            <w:rPr>
              <w:rFonts w:ascii="宋体" w:hAnsi="宋体" w:eastAsia="宋体"/>
              <w:szCs w:val="20"/>
            </w:rPr>
            <w:t>延期的缺陷</w:t>
          </w:r>
          <w:r>
            <w:tab/>
          </w:r>
          <w:r>
            <w:fldChar w:fldCharType="begin"/>
          </w:r>
          <w:r>
            <w:instrText xml:space="preserve"> PAGEREF _Toc23461 \h </w:instrText>
          </w:r>
          <w:r>
            <w:fldChar w:fldCharType="separate"/>
          </w:r>
          <w:r>
            <w:t>10</w:t>
          </w:r>
          <w:r>
            <w:fldChar w:fldCharType="end"/>
          </w:r>
          <w:r>
            <w:rPr>
              <w:rFonts w:ascii="Times New Roman" w:hAnsi="Times New Roman" w:eastAsia="Times New Roman"/>
              <w:color w:val="000000"/>
              <w:szCs w:val="20"/>
            </w:rPr>
            <w:fldChar w:fldCharType="end"/>
          </w:r>
        </w:p>
        <w:p>
          <w:pPr>
            <w:pStyle w:val="6"/>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_Toc16920 </w:instrText>
          </w:r>
          <w:r>
            <w:rPr>
              <w:rFonts w:ascii="Times New Roman" w:hAnsi="Times New Roman" w:eastAsia="Times New Roman"/>
              <w:szCs w:val="20"/>
            </w:rPr>
            <w:fldChar w:fldCharType="separate"/>
          </w:r>
          <w:r>
            <w:rPr>
              <w:rFonts w:hint="default" w:ascii="宋体" w:hAnsi="宋体" w:eastAsia="宋体"/>
              <w:bCs/>
              <w:szCs w:val="20"/>
            </w:rPr>
            <w:t xml:space="preserve">6 </w:t>
          </w:r>
          <w:r>
            <w:rPr>
              <w:rFonts w:ascii="宋体" w:hAnsi="宋体" w:eastAsia="宋体"/>
              <w:szCs w:val="24"/>
            </w:rPr>
            <w:t>质量分析</w:t>
          </w:r>
          <w:r>
            <w:tab/>
          </w:r>
          <w:r>
            <w:fldChar w:fldCharType="begin"/>
          </w:r>
          <w:r>
            <w:instrText xml:space="preserve"> PAGEREF _Toc16920 \h </w:instrText>
          </w:r>
          <w:r>
            <w:fldChar w:fldCharType="separate"/>
          </w:r>
          <w:r>
            <w:t>10</w:t>
          </w:r>
          <w:r>
            <w:fldChar w:fldCharType="end"/>
          </w:r>
          <w:r>
            <w:rPr>
              <w:rFonts w:ascii="Times New Roman" w:hAnsi="Times New Roman" w:eastAsia="Times New Roman"/>
              <w:color w:val="000000"/>
              <w:szCs w:val="20"/>
            </w:rPr>
            <w:fldChar w:fldCharType="end"/>
          </w:r>
        </w:p>
        <w:p>
          <w:pPr>
            <w:pStyle w:val="6"/>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_Toc12284 </w:instrText>
          </w:r>
          <w:r>
            <w:rPr>
              <w:rFonts w:ascii="Times New Roman" w:hAnsi="Times New Roman" w:eastAsia="Times New Roman"/>
              <w:szCs w:val="20"/>
            </w:rPr>
            <w:fldChar w:fldCharType="separate"/>
          </w:r>
          <w:r>
            <w:rPr>
              <w:rFonts w:hint="eastAsia" w:ascii="宋体" w:hAnsi="宋体" w:eastAsia="宋体"/>
              <w:szCs w:val="24"/>
              <w:lang w:val="en-US" w:eastAsia="zh-CN"/>
            </w:rPr>
            <w:t>7</w:t>
          </w:r>
          <w:r>
            <w:rPr>
              <w:rFonts w:ascii="宋体" w:hAnsi="宋体" w:eastAsia="宋体"/>
              <w:szCs w:val="24"/>
            </w:rPr>
            <w:t>经验教训</w:t>
          </w:r>
          <w:r>
            <w:tab/>
          </w:r>
          <w:r>
            <w:fldChar w:fldCharType="begin"/>
          </w:r>
          <w:r>
            <w:instrText xml:space="preserve"> PAGEREF _Toc12284 \h </w:instrText>
          </w:r>
          <w:r>
            <w:fldChar w:fldCharType="separate"/>
          </w:r>
          <w:r>
            <w:t>11</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_Toc21379 </w:instrText>
          </w:r>
          <w:r>
            <w:rPr>
              <w:rFonts w:ascii="Times New Roman" w:hAnsi="Times New Roman" w:eastAsia="Times New Roman"/>
              <w:szCs w:val="20"/>
            </w:rPr>
            <w:fldChar w:fldCharType="separate"/>
          </w:r>
          <w:r>
            <w:rPr>
              <w:rFonts w:hint="default" w:ascii="宋体" w:hAnsi="宋体" w:eastAsia="宋体"/>
              <w:bCs/>
              <w:szCs w:val="20"/>
            </w:rPr>
            <w:t xml:space="preserve">6.1 </w:t>
          </w:r>
          <w:r>
            <w:rPr>
              <w:rFonts w:ascii="宋体" w:hAnsi="宋体" w:eastAsia="宋体"/>
              <w:szCs w:val="20"/>
            </w:rPr>
            <w:t>经验</w:t>
          </w:r>
          <w:r>
            <w:tab/>
          </w:r>
          <w:r>
            <w:fldChar w:fldCharType="begin"/>
          </w:r>
          <w:r>
            <w:instrText xml:space="preserve"> PAGEREF _Toc21379 \h </w:instrText>
          </w:r>
          <w:r>
            <w:fldChar w:fldCharType="separate"/>
          </w:r>
          <w:r>
            <w:t>11</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_Toc28298 </w:instrText>
          </w:r>
          <w:r>
            <w:rPr>
              <w:rFonts w:ascii="Times New Roman" w:hAnsi="Times New Roman" w:eastAsia="Times New Roman"/>
              <w:szCs w:val="20"/>
            </w:rPr>
            <w:fldChar w:fldCharType="separate"/>
          </w:r>
          <w:r>
            <w:rPr>
              <w:rFonts w:hint="default" w:ascii="宋体" w:hAnsi="宋体" w:eastAsia="宋体"/>
              <w:bCs/>
              <w:szCs w:val="20"/>
            </w:rPr>
            <w:t xml:space="preserve">6.2 </w:t>
          </w:r>
          <w:r>
            <w:rPr>
              <w:rFonts w:ascii="宋体" w:hAnsi="宋体" w:eastAsia="宋体"/>
              <w:szCs w:val="20"/>
            </w:rPr>
            <w:t>教训</w:t>
          </w:r>
          <w:r>
            <w:tab/>
          </w:r>
          <w:r>
            <w:fldChar w:fldCharType="begin"/>
          </w:r>
          <w:r>
            <w:instrText xml:space="preserve"> PAGEREF _Toc28298 \h </w:instrText>
          </w:r>
          <w:r>
            <w:fldChar w:fldCharType="separate"/>
          </w:r>
          <w:r>
            <w:t>11</w:t>
          </w:r>
          <w:r>
            <w:fldChar w:fldCharType="end"/>
          </w:r>
          <w:r>
            <w:rPr>
              <w:rFonts w:ascii="Times New Roman" w:hAnsi="Times New Roman" w:eastAsia="Times New Roman"/>
              <w:color w:val="000000"/>
              <w:szCs w:val="20"/>
            </w:rPr>
            <w:fldChar w:fldCharType="end"/>
          </w:r>
        </w:p>
        <w:p>
          <w:pPr>
            <w:pStyle w:val="7"/>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_Toc25873 </w:instrText>
          </w:r>
          <w:r>
            <w:rPr>
              <w:rFonts w:ascii="Times New Roman" w:hAnsi="Times New Roman" w:eastAsia="Times New Roman"/>
              <w:szCs w:val="20"/>
            </w:rPr>
            <w:fldChar w:fldCharType="separate"/>
          </w:r>
          <w:r>
            <w:rPr>
              <w:rFonts w:hint="default" w:ascii="宋体" w:hAnsi="宋体" w:eastAsia="宋体"/>
              <w:bCs/>
              <w:szCs w:val="20"/>
            </w:rPr>
            <w:t xml:space="preserve">6.3 </w:t>
          </w:r>
          <w:r>
            <w:rPr>
              <w:rFonts w:ascii="宋体" w:hAnsi="宋体" w:eastAsia="宋体"/>
              <w:szCs w:val="20"/>
            </w:rPr>
            <w:t>观察项</w:t>
          </w:r>
          <w:r>
            <w:tab/>
          </w:r>
          <w:r>
            <w:fldChar w:fldCharType="begin"/>
          </w:r>
          <w:r>
            <w:instrText xml:space="preserve"> PAGEREF _Toc25873 \h </w:instrText>
          </w:r>
          <w:r>
            <w:fldChar w:fldCharType="separate"/>
          </w:r>
          <w:r>
            <w:t>11</w:t>
          </w:r>
          <w:r>
            <w:fldChar w:fldCharType="end"/>
          </w:r>
          <w:r>
            <w:rPr>
              <w:rFonts w:ascii="Times New Roman" w:hAnsi="Times New Roman" w:eastAsia="Times New Roman"/>
              <w:color w:val="000000"/>
              <w:szCs w:val="20"/>
            </w:rPr>
            <w:fldChar w:fldCharType="end"/>
          </w:r>
        </w:p>
        <w:p>
          <w:pPr>
            <w:pStyle w:val="6"/>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_Toc24914 </w:instrText>
          </w:r>
          <w:r>
            <w:rPr>
              <w:rFonts w:ascii="Times New Roman" w:hAnsi="Times New Roman" w:eastAsia="Times New Roman"/>
              <w:szCs w:val="20"/>
            </w:rPr>
            <w:fldChar w:fldCharType="separate"/>
          </w:r>
          <w:r>
            <w:rPr>
              <w:rFonts w:hint="default" w:ascii="宋体" w:hAnsi="宋体" w:eastAsia="宋体"/>
              <w:bCs/>
              <w:szCs w:val="24"/>
            </w:rPr>
            <w:t xml:space="preserve">7 </w:t>
          </w:r>
          <w:r>
            <w:rPr>
              <w:rFonts w:ascii="宋体" w:hAnsi="宋体" w:eastAsia="宋体"/>
              <w:szCs w:val="24"/>
            </w:rPr>
            <w:t>附录</w:t>
          </w:r>
          <w:r>
            <w:tab/>
          </w:r>
          <w:r>
            <w:fldChar w:fldCharType="begin"/>
          </w:r>
          <w:r>
            <w:instrText xml:space="preserve"> PAGEREF _Toc24914 \h </w:instrText>
          </w:r>
          <w:r>
            <w:fldChar w:fldCharType="separate"/>
          </w:r>
          <w:r>
            <w:t>11</w:t>
          </w:r>
          <w:r>
            <w:fldChar w:fldCharType="end"/>
          </w:r>
          <w:r>
            <w:rPr>
              <w:rFonts w:ascii="Times New Roman" w:hAnsi="Times New Roman" w:eastAsia="Times New Roman"/>
              <w:color w:val="000000"/>
              <w:szCs w:val="20"/>
            </w:rPr>
            <w:fldChar w:fldCharType="end"/>
          </w:r>
        </w:p>
        <w:p>
          <w:pPr>
            <w:pStyle w:val="6"/>
            <w:tabs>
              <w:tab w:val="right" w:leader="dot" w:pos="8312"/>
            </w:tabs>
          </w:pPr>
          <w:r>
            <w:rPr>
              <w:rFonts w:ascii="Times New Roman" w:hAnsi="Times New Roman" w:eastAsia="Times New Roman"/>
              <w:color w:val="000000"/>
              <w:szCs w:val="20"/>
            </w:rPr>
            <w:fldChar w:fldCharType="begin"/>
          </w:r>
          <w:r>
            <w:rPr>
              <w:rFonts w:ascii="Times New Roman" w:hAnsi="Times New Roman" w:eastAsia="Times New Roman"/>
              <w:szCs w:val="20"/>
            </w:rPr>
            <w:instrText xml:space="preserve"> HYPERLINK \l _Toc26877 </w:instrText>
          </w:r>
          <w:r>
            <w:rPr>
              <w:rFonts w:ascii="Times New Roman" w:hAnsi="Times New Roman" w:eastAsia="Times New Roman"/>
              <w:szCs w:val="20"/>
            </w:rPr>
            <w:fldChar w:fldCharType="separate"/>
          </w:r>
          <w:r>
            <w:rPr>
              <w:rFonts w:ascii="宋体" w:hAnsi="宋体" w:eastAsia="宋体"/>
              <w:szCs w:val="20"/>
            </w:rPr>
            <w:t>（全文完）</w:t>
          </w:r>
          <w:r>
            <w:tab/>
          </w:r>
          <w:r>
            <w:fldChar w:fldCharType="begin"/>
          </w:r>
          <w:r>
            <w:instrText xml:space="preserve"> PAGEREF _Toc26877 \h </w:instrText>
          </w:r>
          <w:r>
            <w:fldChar w:fldCharType="separate"/>
          </w:r>
          <w:r>
            <w:t>11</w:t>
          </w:r>
          <w:r>
            <w:fldChar w:fldCharType="end"/>
          </w:r>
          <w:r>
            <w:rPr>
              <w:rFonts w:ascii="Times New Roman" w:hAnsi="Times New Roman" w:eastAsia="Times New Roman"/>
              <w:color w:val="000000"/>
              <w:szCs w:val="20"/>
            </w:rPr>
            <w:fldChar w:fldCharType="end"/>
          </w:r>
        </w:p>
        <w:p>
          <w:pPr>
            <w:snapToGrid w:val="0"/>
            <w:spacing w:before="0" w:after="0" w:line="300" w:lineRule="auto"/>
            <w:jc w:val="left"/>
            <w:rPr>
              <w:rFonts w:ascii="Times New Roman" w:hAnsi="Times New Roman" w:eastAsia="Times New Roman"/>
              <w:color w:val="000000"/>
              <w:sz w:val="20"/>
              <w:szCs w:val="20"/>
            </w:rPr>
          </w:pPr>
          <w:r>
            <w:rPr>
              <w:rFonts w:ascii="Times New Roman" w:hAnsi="Times New Roman" w:eastAsia="Times New Roman"/>
              <w:color w:val="000000"/>
              <w:szCs w:val="20"/>
            </w:rPr>
            <w:fldChar w:fldCharType="end"/>
          </w:r>
        </w:p>
      </w:sdtContent>
    </w:sdt>
    <w:p>
      <w:pPr>
        <w:pStyle w:val="2"/>
        <w:snapToGrid w:val="0"/>
        <w:spacing w:line="300" w:lineRule="auto"/>
        <w:ind w:leftChars="205" w:hanging="432"/>
        <w:jc w:val="left"/>
        <w:outlineLvl w:val="9"/>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pStyle w:val="2"/>
        <w:numPr>
          <w:ilvl w:val="0"/>
          <w:numId w:val="1"/>
        </w:numPr>
        <w:snapToGrid w:val="0"/>
        <w:spacing w:line="300" w:lineRule="auto"/>
        <w:ind w:left="432" w:hanging="432"/>
        <w:jc w:val="left"/>
        <w:rPr>
          <w:rFonts w:ascii="宋体" w:hAnsi="宋体" w:eastAsia="宋体"/>
          <w:sz w:val="24"/>
          <w:szCs w:val="24"/>
        </w:rPr>
      </w:pPr>
      <w:bookmarkStart w:id="0" w:name="_Toc28210"/>
      <w:r>
        <w:rPr>
          <w:rFonts w:ascii="宋体" w:hAnsi="宋体" w:eastAsia="宋体"/>
          <w:sz w:val="24"/>
          <w:szCs w:val="24"/>
        </w:rPr>
        <w:t>概</w:t>
      </w:r>
      <w:r>
        <w:rPr>
          <w:rFonts w:ascii="Times New Roman" w:hAnsi="Times New Roman" w:eastAsia="Times New Roman"/>
          <w:sz w:val="24"/>
          <w:szCs w:val="24"/>
        </w:rPr>
        <w:t xml:space="preserve">    </w:t>
      </w:r>
      <w:r>
        <w:rPr>
          <w:rFonts w:ascii="宋体" w:hAnsi="宋体" w:eastAsia="宋体"/>
          <w:sz w:val="24"/>
          <w:szCs w:val="24"/>
        </w:rPr>
        <w:t>述</w:t>
      </w:r>
      <w:bookmarkEnd w:id="0"/>
    </w:p>
    <w:p>
      <w:pPr>
        <w:snapToGrid w:val="0"/>
        <w:spacing w:before="0" w:after="0" w:line="240" w:lineRule="auto"/>
        <w:ind w:firstLineChars="200"/>
        <w:jc w:val="left"/>
        <w:rPr>
          <w:rFonts w:hint="eastAsia" w:ascii="宋体" w:hAnsi="宋体" w:eastAsia="宋体" w:cs="宋体"/>
          <w:color w:val="000000"/>
          <w:sz w:val="21"/>
          <w:szCs w:val="21"/>
        </w:rPr>
      </w:pPr>
      <w:r>
        <w:rPr>
          <w:rFonts w:hint="eastAsia" w:ascii="宋体" w:hAnsi="宋体" w:eastAsia="宋体" w:cs="宋体"/>
          <w:color w:val="000000"/>
          <w:sz w:val="21"/>
          <w:szCs w:val="21"/>
        </w:rPr>
        <w:t>本次任务的项目名称为：万岳在线教育系统WEB开源版。万岳在线教育</w:t>
      </w:r>
      <w:r>
        <w:rPr>
          <w:rFonts w:hint="eastAsia" w:ascii="宋体" w:hAnsi="宋体" w:eastAsia="宋体" w:cs="宋体"/>
          <w:color w:val="000000" w:themeColor="text1"/>
          <w:u w:val="none"/>
          <w14:textFill>
            <w14:solidFill>
              <w14:schemeClr w14:val="tx1"/>
            </w14:solidFill>
          </w14:textFill>
        </w:rPr>
        <w:fldChar w:fldCharType="begin"/>
      </w:r>
      <w:r>
        <w:rPr>
          <w:rFonts w:hint="eastAsia" w:ascii="宋体" w:hAnsi="宋体" w:eastAsia="宋体" w:cs="宋体"/>
          <w:color w:val="000000" w:themeColor="text1"/>
          <w:u w:val="none"/>
          <w14:textFill>
            <w14:solidFill>
              <w14:schemeClr w14:val="tx1"/>
            </w14:solidFill>
          </w14:textFill>
        </w:rPr>
        <w:instrText xml:space="preserve"> HYPERLINK "" \h </w:instrText>
      </w:r>
      <w:r>
        <w:rPr>
          <w:rFonts w:hint="eastAsia" w:ascii="宋体" w:hAnsi="宋体" w:eastAsia="宋体" w:cs="宋体"/>
          <w:color w:val="000000" w:themeColor="text1"/>
          <w:u w:val="none"/>
          <w14:textFill>
            <w14:solidFill>
              <w14:schemeClr w14:val="tx1"/>
            </w14:solidFill>
          </w14:textFill>
        </w:rPr>
        <w:fldChar w:fldCharType="separate"/>
      </w:r>
      <w:r>
        <w:rPr>
          <w:rFonts w:hint="eastAsia" w:ascii="宋体" w:hAnsi="宋体" w:eastAsia="宋体" w:cs="宋体"/>
          <w:color w:val="000000" w:themeColor="text1"/>
          <w:sz w:val="21"/>
          <w:szCs w:val="21"/>
          <w:u w:val="none"/>
          <w14:textFill>
            <w14:solidFill>
              <w14:schemeClr w14:val="tx1"/>
            </w14:solidFill>
          </w14:textFill>
        </w:rPr>
        <w:t>是</w:t>
      </w:r>
      <w:r>
        <w:rPr>
          <w:rFonts w:hint="eastAsia" w:ascii="宋体" w:hAnsi="宋体" w:eastAsia="宋体" w:cs="宋体"/>
          <w:color w:val="000000" w:themeColor="text1"/>
          <w:sz w:val="21"/>
          <w:szCs w:val="21"/>
          <w:u w:val="none"/>
          <w14:textFill>
            <w14:solidFill>
              <w14:schemeClr w14:val="tx1"/>
            </w14:solidFill>
          </w14:textFill>
        </w:rPr>
        <w:fldChar w:fldCharType="end"/>
      </w:r>
      <w:r>
        <w:rPr>
          <w:rFonts w:hint="eastAsia" w:ascii="宋体" w:hAnsi="宋体" w:eastAsia="宋体" w:cs="宋体"/>
          <w:color w:val="000000"/>
          <w:sz w:val="21"/>
          <w:szCs w:val="21"/>
        </w:rPr>
        <w:t>经过对教育市场的长期调研，综合当下各大线上教培机构对于教育平台的功能需求，着重于用户体验自主研发的一款开源系统。为了对该系统的各项功能进行进一步的了解，本小组成员对万岳在线教育系统WEB开源版进行功能测试。</w:t>
      </w:r>
    </w:p>
    <w:p>
      <w:pPr>
        <w:pStyle w:val="3"/>
        <w:numPr>
          <w:ilvl w:val="1"/>
          <w:numId w:val="1"/>
        </w:numPr>
        <w:snapToGrid w:val="0"/>
        <w:spacing w:line="300" w:lineRule="auto"/>
        <w:ind w:leftChars="200" w:hanging="576"/>
        <w:jc w:val="left"/>
        <w:rPr>
          <w:rFonts w:ascii="宋体" w:hAnsi="宋体" w:eastAsia="宋体"/>
          <w:sz w:val="20"/>
          <w:szCs w:val="20"/>
        </w:rPr>
      </w:pPr>
      <w:bookmarkStart w:id="1" w:name="_Toc7764"/>
      <w:r>
        <w:rPr>
          <w:rFonts w:ascii="宋体" w:hAnsi="宋体" w:eastAsia="宋体"/>
          <w:sz w:val="20"/>
          <w:szCs w:val="20"/>
        </w:rPr>
        <w:t>背景</w:t>
      </w:r>
      <w:bookmarkEnd w:id="1"/>
    </w:p>
    <w:p>
      <w:pPr>
        <w:snapToGrid w:val="0"/>
        <w:spacing w:before="0" w:after="0" w:line="400" w:lineRule="exact"/>
        <w:ind w:firstLineChars="200"/>
        <w:jc w:val="both"/>
        <w:rPr>
          <w:rFonts w:hint="eastAsia" w:ascii="宋体" w:hAnsi="宋体" w:eastAsia="宋体" w:cs="宋体"/>
          <w:color w:val="000000"/>
          <w:sz w:val="21"/>
          <w:szCs w:val="21"/>
        </w:rPr>
      </w:pPr>
      <w:r>
        <w:rPr>
          <w:rFonts w:hint="eastAsia" w:ascii="宋体" w:hAnsi="宋体" w:eastAsia="宋体" w:cs="宋体"/>
          <w:color w:val="000000"/>
          <w:sz w:val="21"/>
          <w:szCs w:val="21"/>
        </w:rPr>
        <w:t>项目计划的编写主要是</w:t>
      </w:r>
      <w:r>
        <w:rPr>
          <w:rFonts w:hint="eastAsia" w:ascii="宋体" w:hAnsi="宋体" w:eastAsia="宋体" w:cs="宋体"/>
          <w:color w:val="000000" w:themeColor="text1"/>
          <w:u w:val="none"/>
          <w14:textFill>
            <w14:solidFill>
              <w14:schemeClr w14:val="tx1"/>
            </w14:solidFill>
          </w14:textFill>
        </w:rPr>
        <w:fldChar w:fldCharType="begin"/>
      </w:r>
      <w:r>
        <w:rPr>
          <w:rFonts w:hint="eastAsia" w:ascii="宋体" w:hAnsi="宋体" w:eastAsia="宋体" w:cs="宋体"/>
          <w:color w:val="000000" w:themeColor="text1"/>
          <w:u w:val="none"/>
          <w14:textFill>
            <w14:solidFill>
              <w14:schemeClr w14:val="tx1"/>
            </w14:solidFill>
          </w14:textFill>
        </w:rPr>
        <w:instrText xml:space="preserve"> HYPERLINK "" \h </w:instrText>
      </w:r>
      <w:r>
        <w:rPr>
          <w:rFonts w:hint="eastAsia" w:ascii="宋体" w:hAnsi="宋体" w:eastAsia="宋体" w:cs="宋体"/>
          <w:color w:val="000000" w:themeColor="text1"/>
          <w:u w:val="none"/>
          <w14:textFill>
            <w14:solidFill>
              <w14:schemeClr w14:val="tx1"/>
            </w14:solidFill>
          </w14:textFill>
        </w:rPr>
        <w:fldChar w:fldCharType="separate"/>
      </w:r>
      <w:r>
        <w:rPr>
          <w:rFonts w:hint="eastAsia" w:ascii="宋体" w:hAnsi="宋体" w:eastAsia="宋体" w:cs="宋体"/>
          <w:color w:val="000000" w:themeColor="text1"/>
          <w:sz w:val="21"/>
          <w:szCs w:val="21"/>
          <w:u w:val="none"/>
          <w14:textFill>
            <w14:solidFill>
              <w14:schemeClr w14:val="tx1"/>
            </w14:solidFill>
          </w14:textFill>
        </w:rPr>
        <w:t>万岳在线教育</w:t>
      </w:r>
      <w:r>
        <w:rPr>
          <w:rFonts w:hint="eastAsia" w:ascii="宋体" w:hAnsi="宋体" w:eastAsia="宋体" w:cs="宋体"/>
          <w:color w:val="000000" w:themeColor="text1"/>
          <w:sz w:val="21"/>
          <w:szCs w:val="21"/>
          <w:u w:val="none"/>
          <w14:textFill>
            <w14:solidFill>
              <w14:schemeClr w14:val="tx1"/>
            </w14:solidFill>
          </w14:textFill>
        </w:rPr>
        <w:fldChar w:fldCharType="end"/>
      </w:r>
      <w:r>
        <w:rPr>
          <w:rFonts w:hint="eastAsia" w:ascii="宋体" w:hAnsi="宋体" w:eastAsia="宋体" w:cs="宋体"/>
          <w:color w:val="000000"/>
          <w:sz w:val="21"/>
          <w:szCs w:val="21"/>
        </w:rPr>
        <w:t>系统做出较为详细全面的需求分析，该需求分析包括软件分析师和软件开发、维护人员的改动方向更加清晰明确在内，明确本网站的具体功能、界面设定和各模块性能的基本要求，更好的</w:t>
      </w:r>
      <w:r>
        <w:rPr>
          <w:rFonts w:hint="eastAsia" w:ascii="宋体" w:hAnsi="宋体" w:eastAsia="宋体" w:cs="宋体"/>
          <w:color w:val="000000" w:themeColor="text1"/>
          <w:u w:val="none"/>
          <w14:textFill>
            <w14:solidFill>
              <w14:schemeClr w14:val="tx1"/>
            </w14:solidFill>
          </w14:textFill>
        </w:rPr>
        <w:fldChar w:fldCharType="begin"/>
      </w:r>
      <w:r>
        <w:rPr>
          <w:rFonts w:hint="eastAsia" w:ascii="宋体" w:hAnsi="宋体" w:eastAsia="宋体" w:cs="宋体"/>
          <w:color w:val="000000" w:themeColor="text1"/>
          <w:u w:val="none"/>
          <w14:textFill>
            <w14:solidFill>
              <w14:schemeClr w14:val="tx1"/>
            </w14:solidFill>
          </w14:textFill>
        </w:rPr>
        <w:instrText xml:space="preserve"> HYPERLINK "" \h </w:instrText>
      </w:r>
      <w:r>
        <w:rPr>
          <w:rFonts w:hint="eastAsia" w:ascii="宋体" w:hAnsi="宋体" w:eastAsia="宋体" w:cs="宋体"/>
          <w:color w:val="000000" w:themeColor="text1"/>
          <w:u w:val="none"/>
          <w14:textFill>
            <w14:solidFill>
              <w14:schemeClr w14:val="tx1"/>
            </w14:solidFill>
          </w14:textFill>
        </w:rPr>
        <w:fldChar w:fldCharType="separate"/>
      </w:r>
      <w:r>
        <w:rPr>
          <w:rFonts w:hint="eastAsia" w:ascii="宋体" w:hAnsi="宋体" w:eastAsia="宋体" w:cs="宋体"/>
          <w:color w:val="000000" w:themeColor="text1"/>
          <w:sz w:val="21"/>
          <w:szCs w:val="21"/>
          <w:u w:val="none"/>
          <w14:textFill>
            <w14:solidFill>
              <w14:schemeClr w14:val="tx1"/>
            </w14:solidFill>
          </w14:textFill>
        </w:rPr>
        <w:t>为广大师</w:t>
      </w:r>
      <w:r>
        <w:rPr>
          <w:rFonts w:hint="eastAsia" w:ascii="宋体" w:hAnsi="宋体" w:eastAsia="宋体" w:cs="宋体"/>
          <w:color w:val="000000" w:themeColor="text1"/>
          <w:sz w:val="21"/>
          <w:szCs w:val="21"/>
          <w:u w:val="none"/>
          <w14:textFill>
            <w14:solidFill>
              <w14:schemeClr w14:val="tx1"/>
            </w14:solidFill>
          </w14:textFill>
        </w:rPr>
        <w:fldChar w:fldCharType="end"/>
      </w:r>
      <w:r>
        <w:rPr>
          <w:rFonts w:hint="eastAsia" w:ascii="宋体" w:hAnsi="宋体" w:eastAsia="宋体" w:cs="宋体"/>
          <w:color w:val="000000"/>
          <w:sz w:val="21"/>
          <w:szCs w:val="21"/>
        </w:rPr>
        <w:t>学生</w:t>
      </w:r>
      <w:r>
        <w:rPr>
          <w:rFonts w:hint="eastAsia" w:ascii="宋体" w:hAnsi="宋体" w:eastAsia="宋体" w:cs="宋体"/>
          <w:color w:val="000000" w:themeColor="text1"/>
          <w:u w:val="none"/>
          <w14:textFill>
            <w14:solidFill>
              <w14:schemeClr w14:val="tx1"/>
            </w14:solidFill>
          </w14:textFill>
        </w:rPr>
        <w:fldChar w:fldCharType="begin"/>
      </w:r>
      <w:r>
        <w:rPr>
          <w:rFonts w:hint="eastAsia" w:ascii="宋体" w:hAnsi="宋体" w:eastAsia="宋体" w:cs="宋体"/>
          <w:color w:val="000000" w:themeColor="text1"/>
          <w:u w:val="none"/>
          <w14:textFill>
            <w14:solidFill>
              <w14:schemeClr w14:val="tx1"/>
            </w14:solidFill>
          </w14:textFill>
        </w:rPr>
        <w:instrText xml:space="preserve"> HYPERLINK "" \h </w:instrText>
      </w:r>
      <w:r>
        <w:rPr>
          <w:rFonts w:hint="eastAsia" w:ascii="宋体" w:hAnsi="宋体" w:eastAsia="宋体" w:cs="宋体"/>
          <w:color w:val="000000" w:themeColor="text1"/>
          <w:u w:val="none"/>
          <w14:textFill>
            <w14:solidFill>
              <w14:schemeClr w14:val="tx1"/>
            </w14:solidFill>
          </w14:textFill>
        </w:rPr>
        <w:fldChar w:fldCharType="separate"/>
      </w:r>
      <w:r>
        <w:rPr>
          <w:rFonts w:hint="eastAsia" w:ascii="宋体" w:hAnsi="宋体" w:eastAsia="宋体" w:cs="宋体"/>
          <w:color w:val="000000" w:themeColor="text1"/>
          <w:sz w:val="21"/>
          <w:szCs w:val="21"/>
          <w:u w:val="none"/>
          <w14:textFill>
            <w14:solidFill>
              <w14:schemeClr w14:val="tx1"/>
            </w14:solidFill>
          </w14:textFill>
        </w:rPr>
        <w:t>课外学习时</w:t>
      </w:r>
      <w:r>
        <w:rPr>
          <w:rFonts w:hint="eastAsia" w:ascii="宋体" w:hAnsi="宋体" w:eastAsia="宋体" w:cs="宋体"/>
          <w:color w:val="000000" w:themeColor="text1"/>
          <w:sz w:val="21"/>
          <w:szCs w:val="21"/>
          <w:u w:val="none"/>
          <w14:textFill>
            <w14:solidFill>
              <w14:schemeClr w14:val="tx1"/>
            </w14:solidFill>
          </w14:textFill>
        </w:rPr>
        <w:fldChar w:fldCharType="end"/>
      </w:r>
      <w:r>
        <w:rPr>
          <w:rFonts w:hint="eastAsia" w:ascii="宋体" w:hAnsi="宋体" w:eastAsia="宋体" w:cs="宋体"/>
          <w:color w:val="000000"/>
          <w:sz w:val="21"/>
          <w:szCs w:val="21"/>
        </w:rPr>
        <w:t>使用。</w:t>
      </w:r>
    </w:p>
    <w:p>
      <w:pPr>
        <w:pStyle w:val="3"/>
        <w:numPr>
          <w:ilvl w:val="1"/>
          <w:numId w:val="1"/>
        </w:numPr>
        <w:snapToGrid w:val="0"/>
        <w:spacing w:line="300" w:lineRule="auto"/>
        <w:ind w:leftChars="200" w:hanging="576"/>
        <w:jc w:val="left"/>
        <w:rPr>
          <w:rFonts w:ascii="宋体" w:hAnsi="宋体" w:eastAsia="宋体"/>
          <w:sz w:val="20"/>
          <w:szCs w:val="20"/>
        </w:rPr>
      </w:pPr>
      <w:bookmarkStart w:id="2" w:name="_Toc19199"/>
      <w:r>
        <w:rPr>
          <w:rFonts w:ascii="宋体" w:hAnsi="宋体" w:eastAsia="宋体"/>
          <w:sz w:val="20"/>
          <w:szCs w:val="20"/>
        </w:rPr>
        <w:t>产品描述</w:t>
      </w:r>
      <w:bookmarkEnd w:id="2"/>
    </w:p>
    <w:p>
      <w:pPr>
        <w:snapToGrid w:val="0"/>
        <w:spacing w:before="0" w:after="0" w:line="400" w:lineRule="exact"/>
        <w:ind w:firstLineChars="200"/>
        <w:jc w:val="both"/>
        <w:rPr>
          <w:rFonts w:ascii="宋体" w:hAnsi="宋体" w:eastAsia="宋体"/>
          <w:color w:val="000000"/>
          <w:sz w:val="21"/>
          <w:szCs w:val="21"/>
        </w:rPr>
      </w:pPr>
      <w:r>
        <w:rPr>
          <w:rFonts w:ascii="宋体" w:hAnsi="宋体" w:eastAsia="宋体"/>
          <w:color w:val="000000"/>
          <w:sz w:val="21"/>
          <w:szCs w:val="21"/>
        </w:rPr>
        <w:t>它分为学生和讲师</w:t>
      </w:r>
      <w:r>
        <w:rPr>
          <w:rFonts w:hint="eastAsia" w:ascii="宋体" w:hAnsi="宋体" w:eastAsia="宋体"/>
          <w:color w:val="000000"/>
          <w:sz w:val="21"/>
          <w:szCs w:val="21"/>
          <w:lang w:val="en-US" w:eastAsia="zh-CN"/>
        </w:rPr>
        <w:t>,和后台管理员三个</w:t>
      </w:r>
      <w:r>
        <w:rPr>
          <w:rFonts w:ascii="宋体" w:hAnsi="宋体" w:eastAsia="宋体"/>
          <w:color w:val="000000"/>
          <w:sz w:val="21"/>
          <w:szCs w:val="21"/>
        </w:rPr>
        <w:t>端。讲师可以发布课程供学生学习，还可以开启课堂直播，课堂直播又分为视频班课和语音班课。在讲师和学生都可以在个人中心编辑自己的个人信息比如自己的个人头像和昵称。学生可以查看自己所关注的讲师的基本信息以及有什么新的动态、其他课程。另外学习平台也可以为自己建立个人课程、考试、评价等功能。</w:t>
      </w:r>
    </w:p>
    <w:p>
      <w:pPr>
        <w:snapToGrid w:val="0"/>
        <w:spacing w:before="0" w:after="0" w:line="400" w:lineRule="exact"/>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后台管理员可以后台推送，管理用户，管理内容，维护后台等功能。</w:t>
      </w:r>
    </w:p>
    <w:p>
      <w:pPr>
        <w:pStyle w:val="3"/>
        <w:numPr>
          <w:ilvl w:val="1"/>
          <w:numId w:val="1"/>
        </w:numPr>
        <w:snapToGrid w:val="0"/>
        <w:spacing w:line="300" w:lineRule="auto"/>
        <w:ind w:left="996" w:leftChars="200" w:hanging="576"/>
        <w:jc w:val="left"/>
        <w:rPr>
          <w:rFonts w:ascii="宋体" w:hAnsi="宋体" w:eastAsia="宋体"/>
          <w:sz w:val="20"/>
          <w:szCs w:val="20"/>
        </w:rPr>
      </w:pPr>
      <w:bookmarkStart w:id="3" w:name="_Toc12601"/>
      <w:r>
        <w:rPr>
          <w:rFonts w:ascii="宋体" w:hAnsi="宋体" w:eastAsia="宋体"/>
          <w:sz w:val="20"/>
          <w:szCs w:val="20"/>
        </w:rPr>
        <w:t>任务目的</w:t>
      </w:r>
      <w:bookmarkEnd w:id="3"/>
    </w:p>
    <w:p>
      <w:pPr>
        <w:snapToGrid w:val="0"/>
        <w:spacing w:before="0" w:after="0" w:line="400" w:lineRule="exact"/>
        <w:ind w:firstLineChars="200"/>
        <w:jc w:val="both"/>
        <w:rPr>
          <w:rFonts w:ascii="宋体" w:hAnsi="宋体" w:eastAsia="宋体"/>
          <w:color w:val="000000"/>
          <w:sz w:val="20"/>
          <w:szCs w:val="20"/>
        </w:rPr>
      </w:pPr>
      <w:r>
        <w:rPr>
          <w:rFonts w:ascii="宋体" w:hAnsi="宋体" w:eastAsia="宋体"/>
          <w:color w:val="000000"/>
          <w:sz w:val="20"/>
          <w:szCs w:val="20"/>
        </w:rPr>
        <w:t>本次任务要求验证学生与讲师是否可以正常登录与注册和对个人信息的编辑与修改。以学生身份登录后可不可以正常对自己感兴趣的直播课程进行学习，对需要付费的课程的购买后是否可以正常学习，在加入课程后会不会正常接收到考试相关信息、课堂表扬、成就展示以自己曾经做错过的题形成一个错题库以便于复习等。</w:t>
      </w:r>
    </w:p>
    <w:p>
      <w:pPr>
        <w:pStyle w:val="3"/>
        <w:numPr>
          <w:ilvl w:val="1"/>
          <w:numId w:val="1"/>
        </w:numPr>
        <w:snapToGrid w:val="0"/>
        <w:spacing w:line="300" w:lineRule="auto"/>
        <w:ind w:left="996" w:leftChars="200" w:hanging="576"/>
        <w:jc w:val="left"/>
        <w:rPr>
          <w:rFonts w:ascii="宋体" w:hAnsi="宋体" w:eastAsia="宋体"/>
          <w:sz w:val="20"/>
          <w:szCs w:val="20"/>
        </w:rPr>
      </w:pPr>
      <w:bookmarkStart w:id="4" w:name="_Toc3982"/>
      <w:r>
        <w:rPr>
          <w:rFonts w:ascii="宋体" w:hAnsi="宋体" w:eastAsia="宋体"/>
          <w:sz w:val="20"/>
          <w:szCs w:val="20"/>
        </w:rPr>
        <w:t>术语和缩略语</w:t>
      </w:r>
      <w:bookmarkEnd w:id="4"/>
    </w:p>
    <w:p>
      <w:pPr>
        <w:snapToGrid w:val="0"/>
        <w:spacing w:before="0" w:after="0" w:line="240" w:lineRule="auto"/>
        <w:ind w:left="0" w:right="0" w:firstLineChars="0"/>
        <w:jc w:val="both"/>
        <w:rPr>
          <w:rFonts w:ascii="宋体" w:hAnsi="宋体" w:eastAsia="宋体"/>
          <w:color w:val="000000"/>
          <w:sz w:val="21"/>
          <w:szCs w:val="21"/>
        </w:rPr>
      </w:pPr>
      <w:r>
        <w:rPr>
          <w:rFonts w:ascii="宋体" w:hAnsi="宋体" w:eastAsia="宋体"/>
          <w:color w:val="000000"/>
          <w:sz w:val="21"/>
          <w:szCs w:val="21"/>
        </w:rPr>
        <w:t xml:space="preserve">     需求：分为功能性需求和非功能性需求，功能需求定义了系统做什么，非功能性需求定义了系统工作时的特性。</w:t>
      </w:r>
    </w:p>
    <w:p>
      <w:pPr>
        <w:snapToGrid w:val="0"/>
        <w:spacing w:before="0" w:after="0" w:line="240" w:lineRule="auto"/>
        <w:ind w:left="0" w:right="0" w:firstLineChars="0"/>
        <w:jc w:val="both"/>
        <w:rPr>
          <w:rFonts w:ascii="宋体" w:hAnsi="宋体" w:eastAsia="宋体"/>
          <w:color w:val="000000"/>
          <w:sz w:val="21"/>
          <w:szCs w:val="21"/>
        </w:rPr>
      </w:pPr>
    </w:p>
    <w:p>
      <w:pPr>
        <w:pStyle w:val="3"/>
        <w:numPr>
          <w:ilvl w:val="1"/>
          <w:numId w:val="1"/>
        </w:numPr>
        <w:snapToGrid w:val="0"/>
        <w:spacing w:line="300" w:lineRule="auto"/>
        <w:ind w:leftChars="200" w:hanging="576"/>
        <w:jc w:val="left"/>
        <w:rPr>
          <w:rFonts w:ascii="宋体" w:hAnsi="宋体" w:eastAsia="宋体"/>
          <w:sz w:val="20"/>
          <w:szCs w:val="20"/>
        </w:rPr>
      </w:pPr>
      <w:bookmarkStart w:id="5" w:name="_Toc118"/>
      <w:r>
        <w:rPr>
          <w:rFonts w:ascii="宋体" w:hAnsi="宋体" w:eastAsia="宋体"/>
          <w:sz w:val="20"/>
          <w:szCs w:val="20"/>
        </w:rPr>
        <w:t>参考文献</w:t>
      </w:r>
      <w:bookmarkEnd w:id="5"/>
    </w:p>
    <w:p>
      <w:pPr>
        <w:snapToGrid w:val="0"/>
        <w:spacing w:before="0" w:after="0" w:line="400" w:lineRule="exact"/>
        <w:jc w:val="both"/>
        <w:rPr>
          <w:rFonts w:ascii="宋体" w:hAnsi="宋体" w:eastAsia="宋体"/>
          <w:color w:val="000000"/>
          <w:sz w:val="21"/>
          <w:szCs w:val="21"/>
        </w:rPr>
      </w:pPr>
      <w:r>
        <w:rPr>
          <w:rFonts w:ascii="宋体" w:hAnsi="宋体" w:eastAsia="宋体"/>
          <w:color w:val="000000"/>
          <w:sz w:val="21"/>
          <w:szCs w:val="21"/>
        </w:rPr>
        <w:t>《软件工程导论》</w:t>
      </w:r>
    </w:p>
    <w:p>
      <w:pPr>
        <w:snapToGrid w:val="0"/>
        <w:spacing w:before="0" w:after="0" w:line="400" w:lineRule="exact"/>
        <w:jc w:val="both"/>
        <w:rPr>
          <w:rFonts w:ascii="宋体" w:hAnsi="宋体" w:eastAsia="宋体"/>
          <w:color w:val="000000"/>
          <w:sz w:val="21"/>
          <w:szCs w:val="21"/>
        </w:rPr>
      </w:pPr>
      <w:r>
        <w:rPr>
          <w:rFonts w:ascii="宋体" w:hAnsi="宋体" w:eastAsia="宋体"/>
          <w:color w:val="000000"/>
          <w:sz w:val="21"/>
          <w:szCs w:val="21"/>
        </w:rPr>
        <w:t>《软件需求最佳实践》</w:t>
      </w:r>
    </w:p>
    <w:p>
      <w:pPr>
        <w:pStyle w:val="2"/>
        <w:numPr>
          <w:ilvl w:val="0"/>
          <w:numId w:val="1"/>
        </w:numPr>
        <w:snapToGrid w:val="0"/>
        <w:spacing w:line="300" w:lineRule="auto"/>
        <w:ind w:left="432" w:hanging="432"/>
        <w:jc w:val="left"/>
        <w:rPr>
          <w:rFonts w:ascii="宋体" w:hAnsi="宋体" w:eastAsia="宋体"/>
          <w:sz w:val="24"/>
          <w:szCs w:val="24"/>
        </w:rPr>
      </w:pPr>
      <w:bookmarkStart w:id="6" w:name="_Toc3383"/>
      <w:r>
        <w:rPr>
          <w:rFonts w:ascii="宋体" w:hAnsi="宋体" w:eastAsia="宋体"/>
          <w:sz w:val="24"/>
          <w:szCs w:val="24"/>
        </w:rPr>
        <w:t>测试概要</w:t>
      </w:r>
      <w:bookmarkEnd w:id="6"/>
    </w:p>
    <w:p>
      <w:pPr>
        <w:pStyle w:val="3"/>
        <w:numPr>
          <w:ilvl w:val="1"/>
          <w:numId w:val="1"/>
        </w:numPr>
        <w:snapToGrid w:val="0"/>
        <w:spacing w:line="300" w:lineRule="auto"/>
        <w:ind w:left="996" w:leftChars="200" w:hanging="576"/>
        <w:jc w:val="left"/>
        <w:rPr>
          <w:rFonts w:ascii="宋体" w:hAnsi="宋体" w:eastAsia="宋体"/>
          <w:sz w:val="20"/>
          <w:szCs w:val="20"/>
        </w:rPr>
      </w:pPr>
      <w:bookmarkStart w:id="7" w:name="_Toc32499"/>
      <w:r>
        <w:rPr>
          <w:rFonts w:ascii="宋体" w:hAnsi="宋体" w:eastAsia="宋体"/>
          <w:sz w:val="20"/>
          <w:szCs w:val="20"/>
        </w:rPr>
        <w:t>测试范围</w:t>
      </w:r>
      <w:bookmarkEnd w:id="7"/>
    </w:p>
    <w:p>
      <w:pPr>
        <w:snapToGrid w:val="0"/>
        <w:spacing w:before="0" w:after="0" w:line="240" w:lineRule="auto"/>
        <w:ind w:left="0" w:right="0"/>
        <w:jc w:val="left"/>
        <w:rPr>
          <w:rFonts w:ascii="微软雅黑" w:hAnsi="微软雅黑" w:eastAsia="微软雅黑"/>
          <w:color w:val="000000"/>
          <w:sz w:val="21"/>
          <w:szCs w:val="21"/>
        </w:rPr>
      </w:pPr>
      <w:r>
        <w:rPr>
          <w:rFonts w:ascii="宋体" w:hAnsi="宋体" w:eastAsia="宋体"/>
          <w:b w:val="0"/>
          <w:bCs w:val="0"/>
          <w:color w:val="000000"/>
          <w:sz w:val="20"/>
          <w:szCs w:val="20"/>
        </w:rPr>
        <w:t>讲师登录及注册功能</w:t>
      </w:r>
      <w:r>
        <w:rPr>
          <w:rFonts w:ascii="宋体" w:hAnsi="宋体" w:eastAsia="宋体"/>
          <w:color w:val="000000"/>
          <w:sz w:val="20"/>
          <w:szCs w:val="20"/>
        </w:rPr>
        <w:t>：可通过手机号码及验证码或密码进行登录，支持qq、微信帐号登录。</w:t>
      </w:r>
    </w:p>
    <w:p>
      <w:pPr>
        <w:snapToGrid w:val="0"/>
        <w:spacing w:before="0" w:after="0" w:line="240" w:lineRule="auto"/>
        <w:ind w:left="0" w:right="0"/>
        <w:jc w:val="left"/>
        <w:rPr>
          <w:rFonts w:ascii="微软雅黑" w:hAnsi="微软雅黑" w:eastAsia="微软雅黑"/>
          <w:color w:val="000000"/>
          <w:sz w:val="21"/>
          <w:szCs w:val="21"/>
        </w:rPr>
      </w:pPr>
    </w:p>
    <w:p>
      <w:pPr>
        <w:snapToGrid w:val="0"/>
        <w:spacing w:before="0" w:after="0" w:line="240" w:lineRule="auto"/>
        <w:ind w:left="0" w:right="0"/>
        <w:jc w:val="left"/>
        <w:rPr>
          <w:rFonts w:ascii="宋体" w:hAnsi="宋体" w:eastAsia="宋体"/>
          <w:color w:val="000000"/>
          <w:sz w:val="20"/>
          <w:szCs w:val="20"/>
        </w:rPr>
      </w:pPr>
      <w:r>
        <w:rPr>
          <w:rFonts w:ascii="宋体" w:hAnsi="宋体" w:eastAsia="宋体"/>
          <w:color w:val="000000"/>
          <w:sz w:val="20"/>
          <w:szCs w:val="20"/>
        </w:rPr>
        <w:t>讲师首页功能：展示老师头像、名称，我的直播课数量，我的课程数量，常用功能以及常见问题</w:t>
      </w:r>
    </w:p>
    <w:p>
      <w:pPr>
        <w:snapToGrid w:val="0"/>
        <w:spacing w:before="0" w:after="0" w:line="240" w:lineRule="auto"/>
        <w:ind w:left="0" w:right="0"/>
        <w:jc w:val="left"/>
        <w:rPr>
          <w:rFonts w:ascii="微软雅黑" w:hAnsi="微软雅黑" w:eastAsia="微软雅黑"/>
          <w:color w:val="000000"/>
          <w:sz w:val="21"/>
          <w:szCs w:val="21"/>
        </w:rPr>
      </w:pPr>
    </w:p>
    <w:p>
      <w:pPr>
        <w:snapToGrid w:val="0"/>
        <w:spacing w:before="0" w:after="0" w:line="240" w:lineRule="auto"/>
        <w:ind w:left="0" w:right="0"/>
        <w:jc w:val="left"/>
        <w:rPr>
          <w:rFonts w:hint="eastAsia" w:ascii="宋体" w:hAnsi="宋体" w:eastAsia="宋体"/>
          <w:color w:val="000000"/>
          <w:sz w:val="20"/>
          <w:szCs w:val="20"/>
          <w:lang w:eastAsia="zh-CN"/>
        </w:rPr>
      </w:pPr>
      <w:r>
        <w:rPr>
          <w:rFonts w:ascii="宋体" w:hAnsi="宋体" w:eastAsia="宋体"/>
          <w:color w:val="000000"/>
          <w:sz w:val="20"/>
          <w:szCs w:val="20"/>
        </w:rPr>
        <w:t>师直播课堂功能：1.语音大班课 语音大班课内，讲师可进入课程根据视频和语音对学生进行讲解</w:t>
      </w:r>
      <w:r>
        <w:rPr>
          <w:rFonts w:hint="eastAsia" w:ascii="宋体" w:hAnsi="宋体" w:eastAsia="宋体"/>
          <w:color w:val="000000"/>
          <w:sz w:val="20"/>
          <w:szCs w:val="20"/>
          <w:lang w:eastAsia="zh-CN"/>
        </w:rPr>
        <w:t>。</w:t>
      </w:r>
    </w:p>
    <w:p>
      <w:pPr>
        <w:snapToGrid w:val="0"/>
        <w:spacing w:before="0" w:after="0" w:line="240" w:lineRule="auto"/>
        <w:ind w:left="0" w:right="0"/>
        <w:jc w:val="left"/>
        <w:rPr>
          <w:rFonts w:hint="eastAsia" w:ascii="微软雅黑" w:hAnsi="微软雅黑" w:eastAsia="宋体"/>
          <w:color w:val="000000"/>
          <w:sz w:val="21"/>
          <w:szCs w:val="21"/>
          <w:lang w:eastAsia="zh-CN"/>
        </w:rPr>
      </w:pPr>
      <w:r>
        <w:rPr>
          <w:rFonts w:ascii="宋体" w:hAnsi="宋体" w:eastAsia="宋体"/>
          <w:color w:val="000000"/>
          <w:sz w:val="20"/>
          <w:szCs w:val="20"/>
        </w:rPr>
        <w:t>      2.视频大班课 视频大班课讲师可以进行开启摄像头、上传ppt图片课件、屏幕共享操作</w:t>
      </w:r>
      <w:r>
        <w:rPr>
          <w:rFonts w:hint="eastAsia" w:ascii="宋体" w:hAnsi="宋体" w:eastAsia="宋体"/>
          <w:color w:val="000000"/>
          <w:sz w:val="20"/>
          <w:szCs w:val="20"/>
          <w:lang w:eastAsia="zh-CN"/>
        </w:rPr>
        <w:t>。</w:t>
      </w:r>
    </w:p>
    <w:p>
      <w:pPr>
        <w:snapToGrid w:val="0"/>
        <w:spacing w:before="0" w:after="0" w:line="240" w:lineRule="auto"/>
        <w:ind w:left="0" w:right="0"/>
        <w:jc w:val="left"/>
        <w:rPr>
          <w:rFonts w:ascii="微软雅黑" w:hAnsi="微软雅黑" w:eastAsia="微软雅黑"/>
          <w:color w:val="000000"/>
          <w:sz w:val="21"/>
          <w:szCs w:val="21"/>
        </w:rPr>
      </w:pPr>
    </w:p>
    <w:p>
      <w:pPr>
        <w:snapToGrid w:val="0"/>
        <w:spacing w:before="0" w:after="0" w:line="240" w:lineRule="auto"/>
        <w:ind w:left="0" w:right="0"/>
        <w:jc w:val="left"/>
        <w:rPr>
          <w:rFonts w:hint="eastAsia" w:ascii="微软雅黑" w:hAnsi="微软雅黑" w:eastAsia="宋体"/>
          <w:color w:val="000000"/>
          <w:sz w:val="21"/>
          <w:szCs w:val="21"/>
          <w:lang w:eastAsia="zh-CN"/>
        </w:rPr>
      </w:pPr>
      <w:r>
        <w:rPr>
          <w:rFonts w:ascii="宋体" w:hAnsi="宋体" w:eastAsia="宋体"/>
          <w:color w:val="000000"/>
          <w:sz w:val="20"/>
          <w:szCs w:val="20"/>
        </w:rPr>
        <w:t>讲师账号功能：展示头像、昵称等账号信息，可编辑头像、昵称</w:t>
      </w:r>
      <w:r>
        <w:rPr>
          <w:rFonts w:hint="eastAsia" w:ascii="宋体" w:hAnsi="宋体" w:eastAsia="宋体"/>
          <w:color w:val="000000"/>
          <w:sz w:val="20"/>
          <w:szCs w:val="20"/>
          <w:lang w:eastAsia="zh-CN"/>
        </w:rPr>
        <w:t>。</w:t>
      </w:r>
    </w:p>
    <w:p>
      <w:pPr>
        <w:snapToGrid w:val="0"/>
        <w:spacing w:before="0" w:after="0" w:line="240" w:lineRule="auto"/>
        <w:ind w:left="0" w:right="0"/>
        <w:jc w:val="left"/>
        <w:rPr>
          <w:rFonts w:ascii="微软雅黑" w:hAnsi="微软雅黑" w:eastAsia="微软雅黑"/>
          <w:color w:val="000000"/>
          <w:sz w:val="21"/>
          <w:szCs w:val="21"/>
        </w:rPr>
      </w:pPr>
    </w:p>
    <w:p>
      <w:pPr>
        <w:snapToGrid w:val="0"/>
        <w:spacing w:before="0" w:after="0" w:line="240" w:lineRule="auto"/>
        <w:ind w:left="0" w:right="0"/>
        <w:jc w:val="left"/>
        <w:rPr>
          <w:rFonts w:hint="eastAsia" w:ascii="微软雅黑" w:hAnsi="微软雅黑" w:eastAsia="宋体"/>
          <w:color w:val="000000"/>
          <w:sz w:val="21"/>
          <w:szCs w:val="21"/>
          <w:lang w:eastAsia="zh-CN"/>
        </w:rPr>
      </w:pPr>
      <w:r>
        <w:rPr>
          <w:rFonts w:ascii="宋体" w:hAnsi="宋体" w:eastAsia="宋体"/>
          <w:color w:val="000000"/>
          <w:sz w:val="20"/>
          <w:szCs w:val="20"/>
        </w:rPr>
        <w:t>学生登录及注册功能： 可通过手机号码及验证码或密码进行登录，支持qq、微信帐号登录</w:t>
      </w:r>
      <w:r>
        <w:rPr>
          <w:rFonts w:hint="eastAsia" w:ascii="宋体" w:hAnsi="宋体" w:eastAsia="宋体"/>
          <w:color w:val="000000"/>
          <w:sz w:val="20"/>
          <w:szCs w:val="20"/>
          <w:lang w:eastAsia="zh-CN"/>
        </w:rPr>
        <w:t>。</w:t>
      </w:r>
    </w:p>
    <w:p>
      <w:pPr>
        <w:snapToGrid w:val="0"/>
        <w:spacing w:before="0" w:after="0" w:line="240" w:lineRule="auto"/>
        <w:ind w:left="0" w:right="0"/>
        <w:jc w:val="left"/>
        <w:rPr>
          <w:rFonts w:ascii="微软雅黑" w:hAnsi="微软雅黑" w:eastAsia="微软雅黑"/>
          <w:color w:val="000000"/>
          <w:sz w:val="21"/>
          <w:szCs w:val="21"/>
        </w:rPr>
      </w:pPr>
    </w:p>
    <w:p>
      <w:pPr>
        <w:snapToGrid w:val="0"/>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z w:val="20"/>
          <w:szCs w:val="20"/>
        </w:rPr>
        <w:t>学生首页功能:1.搜索 可根据课程、老师名称关键字查询搜索</w:t>
      </w:r>
    </w:p>
    <w:p>
      <w:pPr>
        <w:snapToGrid w:val="0"/>
        <w:spacing w:before="0" w:after="0" w:line="240" w:lineRule="auto"/>
        <w:ind w:left="0" w:right="0" w:firstLineChars="0"/>
        <w:jc w:val="left"/>
        <w:rPr>
          <w:rFonts w:ascii="微软雅黑" w:hAnsi="微软雅黑" w:eastAsia="微软雅黑"/>
          <w:color w:val="000000"/>
          <w:sz w:val="21"/>
          <w:szCs w:val="21"/>
        </w:rPr>
      </w:pPr>
      <w:r>
        <w:rPr>
          <w:rFonts w:ascii="宋体" w:hAnsi="宋体" w:eastAsia="宋体"/>
          <w:color w:val="000000"/>
          <w:sz w:val="20"/>
          <w:szCs w:val="20"/>
        </w:rPr>
        <w:t xml:space="preserve">            2.轮播图 后台添加的轮播图展示</w:t>
      </w:r>
    </w:p>
    <w:p>
      <w:pPr>
        <w:snapToGrid w:val="0"/>
        <w:spacing w:before="0" w:after="0" w:line="240" w:lineRule="auto"/>
        <w:ind w:leftChars="0" w:right="0" w:firstLineChars="0"/>
        <w:jc w:val="left"/>
        <w:rPr>
          <w:rFonts w:ascii="微软雅黑" w:hAnsi="微软雅黑" w:eastAsia="微软雅黑"/>
          <w:color w:val="000000"/>
          <w:sz w:val="21"/>
          <w:szCs w:val="21"/>
        </w:rPr>
      </w:pPr>
      <w:r>
        <w:rPr>
          <w:rFonts w:ascii="宋体" w:hAnsi="宋体" w:eastAsia="宋体"/>
          <w:color w:val="000000"/>
          <w:sz w:val="20"/>
          <w:szCs w:val="20"/>
        </w:rPr>
        <w:t xml:space="preserve">            3.直播课堂 直播课展示列表, 直播分为三种类型（语音+视频、语音+音频、语音+ppt+摄像头直播）</w:t>
      </w:r>
    </w:p>
    <w:p>
      <w:pPr>
        <w:snapToGrid w:val="0"/>
        <w:spacing w:before="0" w:after="0" w:line="240" w:lineRule="auto"/>
        <w:ind w:left="0" w:right="0" w:firstLineChars="0"/>
        <w:jc w:val="left"/>
        <w:rPr>
          <w:rFonts w:ascii="微软雅黑" w:hAnsi="微软雅黑" w:eastAsia="微软雅黑"/>
          <w:color w:val="000000"/>
          <w:sz w:val="21"/>
          <w:szCs w:val="21"/>
        </w:rPr>
      </w:pPr>
      <w:r>
        <w:rPr>
          <w:rFonts w:ascii="宋体" w:hAnsi="宋体" w:eastAsia="宋体"/>
          <w:color w:val="000000"/>
          <w:sz w:val="20"/>
          <w:szCs w:val="20"/>
        </w:rPr>
        <w:t xml:space="preserve">            4.精选内容 内容展示列表，包含封面、标题、内容类型（视频、音频、图文）</w:t>
      </w:r>
    </w:p>
    <w:p>
      <w:pPr>
        <w:snapToGrid w:val="0"/>
        <w:spacing w:before="0" w:after="0" w:line="240" w:lineRule="auto"/>
        <w:ind w:left="0" w:right="0"/>
        <w:jc w:val="left"/>
        <w:rPr>
          <w:rFonts w:ascii="微软雅黑" w:hAnsi="微软雅黑" w:eastAsia="微软雅黑"/>
          <w:color w:val="000000"/>
          <w:sz w:val="21"/>
          <w:szCs w:val="21"/>
        </w:rPr>
      </w:pPr>
    </w:p>
    <w:p>
      <w:pPr>
        <w:snapToGrid w:val="0"/>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z w:val="20"/>
          <w:szCs w:val="20"/>
        </w:rPr>
        <w:t>学生精选内容功能:1.详情页：由上往下依次展示封面图、课程标题，学习人数、主讲老师与辅导老师、课程类型（分为密码、免费、付费三种类型)等； 2.查看详情：上部为视频、音频播放区域，视频、音频支持进度条滑动查看，视频可全屏观看，可选择倍速播放，并有跑马灯防盗水印，播放区域下方为内容标题、简介、发布时间等信息和详细内容展示（支持图文）。</w:t>
      </w:r>
    </w:p>
    <w:p>
      <w:pPr>
        <w:snapToGrid w:val="0"/>
        <w:spacing w:before="0" w:after="0" w:line="240" w:lineRule="auto"/>
        <w:ind w:left="0" w:right="0"/>
        <w:jc w:val="left"/>
        <w:rPr>
          <w:rFonts w:ascii="微软雅黑" w:hAnsi="微软雅黑" w:eastAsia="微软雅黑"/>
          <w:color w:val="000000"/>
          <w:sz w:val="21"/>
          <w:szCs w:val="21"/>
        </w:rPr>
      </w:pPr>
    </w:p>
    <w:p>
      <w:pPr>
        <w:snapToGrid w:val="0"/>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z w:val="20"/>
          <w:szCs w:val="20"/>
        </w:rPr>
        <w:t>学生直播课堂功能:1.语音大班课 2.视频大班课</w:t>
      </w:r>
    </w:p>
    <w:p>
      <w:pPr>
        <w:snapToGrid w:val="0"/>
        <w:spacing w:before="0" w:after="0" w:line="240" w:lineRule="auto"/>
        <w:ind w:left="0" w:right="0"/>
        <w:jc w:val="left"/>
        <w:rPr>
          <w:rFonts w:ascii="微软雅黑" w:hAnsi="微软雅黑" w:eastAsia="微软雅黑"/>
          <w:color w:val="000000"/>
          <w:sz w:val="21"/>
          <w:szCs w:val="21"/>
        </w:rPr>
      </w:pPr>
    </w:p>
    <w:p>
      <w:pPr>
        <w:snapToGrid w:val="0"/>
        <w:spacing w:before="0" w:after="0" w:line="240" w:lineRule="auto"/>
        <w:ind w:left="0" w:right="0" w:firstLineChars="0"/>
        <w:jc w:val="left"/>
        <w:rPr>
          <w:rFonts w:ascii="微软雅黑" w:hAnsi="微软雅黑" w:eastAsia="微软雅黑"/>
          <w:color w:val="000000"/>
          <w:sz w:val="21"/>
          <w:szCs w:val="21"/>
        </w:rPr>
      </w:pPr>
      <w:r>
        <w:rPr>
          <w:rFonts w:ascii="宋体" w:hAnsi="宋体" w:eastAsia="宋体"/>
          <w:color w:val="000000"/>
          <w:sz w:val="20"/>
          <w:szCs w:val="20"/>
        </w:rPr>
        <w:t>学生选课中心功能:1.选课中心与app内的选择学习阶段一致，可根据学段、年纪、科目、类别来搜索对应课程</w:t>
      </w:r>
    </w:p>
    <w:p>
      <w:pPr>
        <w:snapToGrid w:val="0"/>
        <w:spacing w:before="0" w:after="0" w:line="240" w:lineRule="auto"/>
        <w:ind w:left="0" w:right="0"/>
        <w:jc w:val="left"/>
        <w:rPr>
          <w:rFonts w:ascii="微软雅黑" w:hAnsi="微软雅黑" w:eastAsia="微软雅黑"/>
          <w:color w:val="000000"/>
          <w:sz w:val="21"/>
          <w:szCs w:val="21"/>
        </w:rPr>
      </w:pPr>
    </w:p>
    <w:p>
      <w:pPr>
        <w:snapToGrid w:val="0"/>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z w:val="20"/>
          <w:szCs w:val="20"/>
        </w:rPr>
        <w:t>后台登录功能:通过输入管理员用户名、密码、界面显示的四位验证码进行登录。</w:t>
      </w:r>
    </w:p>
    <w:p>
      <w:pPr>
        <w:snapToGrid w:val="0"/>
        <w:spacing w:before="0" w:after="0" w:line="240" w:lineRule="auto"/>
        <w:ind w:left="0" w:right="0"/>
        <w:jc w:val="left"/>
        <w:rPr>
          <w:rFonts w:ascii="微软雅黑" w:hAnsi="微软雅黑" w:eastAsia="微软雅黑"/>
          <w:color w:val="000000"/>
          <w:sz w:val="21"/>
          <w:szCs w:val="21"/>
        </w:rPr>
      </w:pPr>
    </w:p>
    <w:p>
      <w:pPr>
        <w:snapToGrid w:val="0"/>
        <w:spacing w:before="0" w:after="0" w:line="240" w:lineRule="auto"/>
        <w:ind w:left="0" w:right="0" w:firstLine="0"/>
        <w:jc w:val="both"/>
        <w:rPr>
          <w:rFonts w:ascii="微软雅黑" w:hAnsi="微软雅黑" w:eastAsia="微软雅黑"/>
          <w:color w:val="000000"/>
          <w:sz w:val="21"/>
          <w:szCs w:val="21"/>
        </w:rPr>
      </w:pPr>
      <w:r>
        <w:rPr>
          <w:rFonts w:ascii="宋体" w:hAnsi="宋体" w:eastAsia="宋体"/>
          <w:color w:val="000000"/>
          <w:sz w:val="20"/>
          <w:szCs w:val="20"/>
        </w:rPr>
        <w:t>后台用户管理功能:1.管理组 编辑后台管理员身份及权限等相关配置</w:t>
      </w:r>
    </w:p>
    <w:p>
      <w:pPr>
        <w:snapToGrid w:val="0"/>
        <w:spacing w:before="0" w:after="0" w:line="240" w:lineRule="auto"/>
        <w:ind w:leftChars="190" w:right="0" w:firstLineChars="600"/>
        <w:jc w:val="both"/>
        <w:rPr>
          <w:rFonts w:ascii="微软雅黑" w:hAnsi="微软雅黑" w:eastAsia="微软雅黑"/>
          <w:color w:val="000000"/>
          <w:sz w:val="21"/>
          <w:szCs w:val="21"/>
        </w:rPr>
      </w:pPr>
      <w:r>
        <w:rPr>
          <w:rFonts w:ascii="宋体" w:hAnsi="宋体" w:eastAsia="宋体"/>
          <w:color w:val="000000"/>
          <w:sz w:val="20"/>
          <w:szCs w:val="20"/>
        </w:rPr>
        <w:t xml:space="preserve"> 2.用户列表 平台所有注册用户信息列表，可进行编辑、设置讲师资格、禁用、删除等操作</w:t>
      </w:r>
    </w:p>
    <w:p>
      <w:pPr>
        <w:snapToGrid w:val="0"/>
        <w:spacing w:before="0" w:after="0" w:line="240" w:lineRule="auto"/>
        <w:ind w:left="0" w:right="0" w:firstLineChars="800"/>
        <w:jc w:val="both"/>
        <w:rPr>
          <w:rFonts w:ascii="微软雅黑" w:hAnsi="微软雅黑" w:eastAsia="微软雅黑"/>
          <w:color w:val="000000"/>
          <w:sz w:val="21"/>
          <w:szCs w:val="21"/>
        </w:rPr>
      </w:pPr>
      <w:r>
        <w:rPr>
          <w:rFonts w:ascii="宋体" w:hAnsi="宋体" w:eastAsia="宋体"/>
          <w:color w:val="000000"/>
          <w:sz w:val="20"/>
          <w:szCs w:val="20"/>
        </w:rPr>
        <w:t xml:space="preserve"> 3.教师列表 后台将普通用户设置为讲师的用户显示在此处</w:t>
      </w:r>
    </w:p>
    <w:p>
      <w:pPr>
        <w:snapToGrid w:val="0"/>
        <w:spacing w:before="0" w:after="0" w:line="240" w:lineRule="auto"/>
        <w:ind w:left="0" w:right="0"/>
        <w:jc w:val="left"/>
        <w:rPr>
          <w:rFonts w:ascii="微软雅黑" w:hAnsi="微软雅黑" w:eastAsia="微软雅黑"/>
          <w:color w:val="000000"/>
          <w:sz w:val="21"/>
          <w:szCs w:val="21"/>
        </w:rPr>
      </w:pPr>
    </w:p>
    <w:p>
      <w:pPr>
        <w:snapToGrid w:val="0"/>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z w:val="20"/>
          <w:szCs w:val="20"/>
        </w:rPr>
        <w:t>后台内容管理功能: 1.文章管理 网站相关文章配置</w:t>
      </w:r>
    </w:p>
    <w:p>
      <w:pPr>
        <w:snapToGrid w:val="0"/>
        <w:spacing w:before="0" w:after="0" w:line="240" w:lineRule="auto"/>
        <w:ind w:left="0" w:right="0" w:firstLineChars="900"/>
        <w:jc w:val="left"/>
        <w:rPr>
          <w:rFonts w:ascii="微软雅黑" w:hAnsi="微软雅黑" w:eastAsia="微软雅黑"/>
          <w:color w:val="000000"/>
          <w:sz w:val="21"/>
          <w:szCs w:val="21"/>
        </w:rPr>
      </w:pPr>
      <w:r>
        <w:rPr>
          <w:rFonts w:ascii="宋体" w:hAnsi="宋体" w:eastAsia="宋体"/>
          <w:color w:val="000000"/>
          <w:sz w:val="20"/>
          <w:szCs w:val="20"/>
        </w:rPr>
        <w:t>2.分类管理 文章分类管理</w:t>
      </w:r>
    </w:p>
    <w:p>
      <w:pPr>
        <w:snapToGrid w:val="0"/>
        <w:spacing w:before="0" w:after="0" w:line="240" w:lineRule="auto"/>
        <w:ind w:left="0" w:right="0" w:firstLineChars="900"/>
        <w:jc w:val="left"/>
        <w:rPr>
          <w:rFonts w:ascii="微软雅黑" w:hAnsi="微软雅黑" w:eastAsia="微软雅黑"/>
          <w:color w:val="000000"/>
          <w:sz w:val="21"/>
          <w:szCs w:val="21"/>
        </w:rPr>
      </w:pPr>
      <w:r>
        <w:rPr>
          <w:rFonts w:ascii="宋体" w:hAnsi="宋体" w:eastAsia="宋体"/>
          <w:color w:val="000000"/>
          <w:sz w:val="20"/>
          <w:szCs w:val="20"/>
        </w:rPr>
        <w:t>3.页面管理 联系我们、关于我们等单页内容配置</w:t>
      </w:r>
    </w:p>
    <w:p>
      <w:pPr>
        <w:snapToGrid w:val="0"/>
        <w:spacing w:before="0" w:after="0" w:line="240" w:lineRule="auto"/>
        <w:ind w:left="0" w:right="0"/>
        <w:jc w:val="left"/>
        <w:rPr>
          <w:rFonts w:ascii="微软雅黑" w:hAnsi="微软雅黑" w:eastAsia="微软雅黑"/>
          <w:color w:val="000000"/>
          <w:sz w:val="21"/>
          <w:szCs w:val="21"/>
        </w:rPr>
      </w:pPr>
    </w:p>
    <w:p>
      <w:pPr>
        <w:snapToGrid w:val="0"/>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z w:val="20"/>
          <w:szCs w:val="20"/>
        </w:rPr>
        <w:t>后台推送功能：管理员进入系统消息，将想要推送内容推送给相应的用户。</w:t>
      </w:r>
    </w:p>
    <w:p>
      <w:pPr>
        <w:pStyle w:val="3"/>
        <w:numPr>
          <w:ilvl w:val="1"/>
          <w:numId w:val="1"/>
        </w:numPr>
        <w:snapToGrid w:val="0"/>
        <w:spacing w:line="300" w:lineRule="auto"/>
        <w:ind w:leftChars="200" w:hanging="576"/>
        <w:jc w:val="left"/>
        <w:rPr>
          <w:rFonts w:ascii="宋体" w:hAnsi="宋体" w:eastAsia="宋体"/>
          <w:sz w:val="20"/>
          <w:szCs w:val="20"/>
        </w:rPr>
      </w:pPr>
      <w:bookmarkStart w:id="8" w:name="_Toc32370"/>
      <w:r>
        <w:rPr>
          <w:rFonts w:ascii="宋体" w:hAnsi="宋体" w:eastAsia="宋体"/>
          <w:sz w:val="20"/>
          <w:szCs w:val="20"/>
        </w:rPr>
        <w:t>测试方法</w:t>
      </w:r>
      <w:bookmarkEnd w:id="8"/>
    </w:p>
    <w:p>
      <w:pPr>
        <w:snapToGrid w:val="0"/>
        <w:spacing w:before="0" w:after="0" w:line="240" w:lineRule="auto"/>
        <w:ind w:left="576" w:hanging="576"/>
        <w:jc w:val="left"/>
        <w:rPr>
          <w:rFonts w:ascii="宋体" w:hAnsi="宋体" w:eastAsia="宋体"/>
          <w:color w:val="000000"/>
          <w:sz w:val="21"/>
          <w:szCs w:val="21"/>
        </w:rPr>
      </w:pPr>
      <w:r>
        <w:rPr>
          <w:rFonts w:ascii="宋体" w:hAnsi="宋体" w:eastAsia="宋体"/>
          <w:color w:val="000000"/>
          <w:sz w:val="21"/>
          <w:szCs w:val="21"/>
        </w:rPr>
        <w:t>白盒测试，黑盒测试(功能性测试，可用性测试，权限及安全性测试，UI测试，文档测试，兼容性测试，性能测试)</w:t>
      </w:r>
    </w:p>
    <w:p>
      <w:pPr>
        <w:pStyle w:val="3"/>
        <w:numPr>
          <w:ilvl w:val="1"/>
          <w:numId w:val="1"/>
        </w:numPr>
        <w:snapToGrid w:val="0"/>
        <w:spacing w:line="300" w:lineRule="auto"/>
        <w:ind w:left="996" w:leftChars="200" w:hanging="576"/>
        <w:jc w:val="left"/>
        <w:rPr>
          <w:rFonts w:ascii="宋体" w:hAnsi="宋体" w:eastAsia="宋体"/>
          <w:sz w:val="20"/>
          <w:szCs w:val="20"/>
        </w:rPr>
      </w:pPr>
      <w:bookmarkStart w:id="9" w:name="_Toc27600"/>
      <w:r>
        <w:rPr>
          <w:rFonts w:ascii="宋体" w:hAnsi="宋体" w:eastAsia="宋体"/>
          <w:sz w:val="20"/>
          <w:szCs w:val="20"/>
        </w:rPr>
        <w:t>测试环境</w:t>
      </w:r>
      <w:bookmarkEnd w:id="9"/>
    </w:p>
    <w:p>
      <w:pPr>
        <w:snapToGrid w:val="0"/>
        <w:spacing w:before="0" w:after="0" w:line="400" w:lineRule="exact"/>
        <w:ind w:left="0" w:right="0"/>
        <w:jc w:val="both"/>
        <w:rPr>
          <w:rFonts w:ascii="微软雅黑" w:hAnsi="微软雅黑" w:eastAsia="微软雅黑"/>
          <w:color w:val="000000"/>
          <w:sz w:val="21"/>
          <w:szCs w:val="21"/>
        </w:rPr>
      </w:pPr>
      <w:r>
        <w:rPr>
          <w:rFonts w:ascii="宋体" w:hAnsi="宋体" w:eastAsia="宋体"/>
          <w:color w:val="000000"/>
          <w:sz w:val="20"/>
          <w:szCs w:val="20"/>
        </w:rPr>
        <w:t>windows9及以上的操作系统和IE9以上版本的浏览器，有网络连接。</w:t>
      </w:r>
    </w:p>
    <w:p>
      <w:pPr>
        <w:pStyle w:val="3"/>
        <w:numPr>
          <w:ilvl w:val="1"/>
          <w:numId w:val="1"/>
        </w:numPr>
        <w:snapToGrid w:val="0"/>
        <w:spacing w:line="300" w:lineRule="auto"/>
        <w:ind w:leftChars="200" w:hanging="576"/>
        <w:jc w:val="left"/>
        <w:rPr>
          <w:rFonts w:ascii="宋体" w:hAnsi="宋体" w:eastAsia="宋体"/>
          <w:sz w:val="20"/>
          <w:szCs w:val="20"/>
        </w:rPr>
      </w:pPr>
      <w:bookmarkStart w:id="10" w:name="_Toc25172"/>
      <w:r>
        <w:rPr>
          <w:rFonts w:ascii="宋体" w:hAnsi="宋体" w:eastAsia="宋体"/>
          <w:sz w:val="20"/>
          <w:szCs w:val="20"/>
        </w:rPr>
        <w:t>测试工具</w:t>
      </w:r>
      <w:bookmarkEnd w:id="10"/>
    </w:p>
    <w:p>
      <w:pPr>
        <w:snapToGrid w:val="0"/>
        <w:spacing w:before="0" w:after="0" w:line="400" w:lineRule="exact"/>
        <w:jc w:val="both"/>
        <w:rPr>
          <w:rFonts w:ascii="宋体" w:hAnsi="宋体" w:eastAsia="宋体"/>
          <w:color w:val="000000"/>
          <w:sz w:val="20"/>
          <w:szCs w:val="20"/>
        </w:rPr>
      </w:pPr>
      <w:r>
        <w:rPr>
          <w:rFonts w:ascii="宋体" w:hAnsi="宋体" w:eastAsia="宋体"/>
          <w:color w:val="000000"/>
          <w:sz w:val="20"/>
          <w:szCs w:val="20"/>
        </w:rPr>
        <w:t>禅道、TEST</w:t>
      </w:r>
    </w:p>
    <w:p>
      <w:pPr>
        <w:pStyle w:val="3"/>
        <w:numPr>
          <w:ilvl w:val="1"/>
          <w:numId w:val="1"/>
        </w:numPr>
        <w:snapToGrid w:val="0"/>
        <w:spacing w:line="300" w:lineRule="auto"/>
        <w:ind w:leftChars="200" w:hanging="576"/>
        <w:jc w:val="left"/>
        <w:rPr>
          <w:rFonts w:ascii="宋体" w:hAnsi="宋体" w:eastAsia="宋体"/>
          <w:color w:val="0000FF"/>
          <w:sz w:val="20"/>
          <w:szCs w:val="20"/>
        </w:rPr>
      </w:pPr>
      <w:bookmarkStart w:id="11" w:name="_Toc31834"/>
      <w:r>
        <w:rPr>
          <w:rFonts w:ascii="宋体" w:hAnsi="宋体" w:eastAsia="宋体"/>
          <w:sz w:val="20"/>
          <w:szCs w:val="20"/>
        </w:rPr>
        <w:t>测试周期</w:t>
      </w:r>
      <w:bookmarkEnd w:id="11"/>
    </w:p>
    <w:p>
      <w:pPr>
        <w:snapToGrid w:val="0"/>
        <w:spacing w:before="0" w:after="0" w:line="400" w:lineRule="exact"/>
        <w:jc w:val="both"/>
        <w:rPr>
          <w:rFonts w:ascii="宋体" w:hAnsi="宋体" w:eastAsia="宋体"/>
          <w:color w:val="000000"/>
          <w:sz w:val="20"/>
          <w:szCs w:val="20"/>
        </w:rPr>
      </w:pPr>
      <w:r>
        <w:rPr>
          <w:rFonts w:ascii="宋体" w:hAnsi="宋体" w:eastAsia="宋体"/>
          <w:color w:val="000000"/>
          <w:sz w:val="20"/>
          <w:szCs w:val="20"/>
        </w:rPr>
        <w:t>起始时间：2021年12月6日</w:t>
      </w:r>
    </w:p>
    <w:p>
      <w:pPr>
        <w:snapToGrid w:val="0"/>
        <w:spacing w:before="0" w:after="0" w:line="400" w:lineRule="exact"/>
        <w:jc w:val="both"/>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结束时间：2021年12月14日</w:t>
      </w:r>
    </w:p>
    <w:p>
      <w:pPr>
        <w:pStyle w:val="2"/>
        <w:numPr>
          <w:ilvl w:val="0"/>
          <w:numId w:val="1"/>
        </w:numPr>
        <w:snapToGrid w:val="0"/>
        <w:spacing w:line="300" w:lineRule="auto"/>
        <w:ind w:left="432" w:hanging="432"/>
        <w:jc w:val="left"/>
        <w:rPr>
          <w:rFonts w:ascii="宋体" w:hAnsi="宋体" w:eastAsia="宋体"/>
          <w:sz w:val="24"/>
          <w:szCs w:val="24"/>
        </w:rPr>
      </w:pPr>
      <w:bookmarkStart w:id="12" w:name="_Toc18758"/>
      <w:r>
        <w:rPr>
          <w:rFonts w:ascii="宋体" w:hAnsi="宋体" w:eastAsia="宋体"/>
          <w:sz w:val="24"/>
          <w:szCs w:val="24"/>
        </w:rPr>
        <w:t>测试结论</w:t>
      </w:r>
      <w:bookmarkEnd w:id="12"/>
    </w:p>
    <w:p>
      <w:pPr>
        <w:pStyle w:val="3"/>
        <w:numPr>
          <w:ilvl w:val="1"/>
          <w:numId w:val="1"/>
        </w:numPr>
        <w:snapToGrid w:val="0"/>
        <w:spacing w:line="300" w:lineRule="auto"/>
        <w:ind w:left="996" w:leftChars="200" w:hanging="576"/>
        <w:jc w:val="left"/>
        <w:rPr>
          <w:rFonts w:ascii="宋体" w:hAnsi="宋体" w:eastAsia="宋体"/>
          <w:sz w:val="20"/>
          <w:szCs w:val="20"/>
        </w:rPr>
      </w:pPr>
      <w:bookmarkStart w:id="13" w:name="_Toc5755"/>
      <w:r>
        <w:rPr>
          <w:rFonts w:ascii="宋体" w:hAnsi="宋体" w:eastAsia="宋体"/>
          <w:sz w:val="20"/>
          <w:szCs w:val="20"/>
        </w:rPr>
        <w:t>功能</w:t>
      </w:r>
      <w:bookmarkEnd w:id="13"/>
      <w:r>
        <w:rPr>
          <w:rFonts w:ascii="宋体" w:hAnsi="宋体" w:eastAsia="宋体"/>
          <w:sz w:val="20"/>
          <w:szCs w:val="20"/>
        </w:rPr>
        <w:t xml:space="preserve">     </w:t>
      </w:r>
    </w:p>
    <w:tbl>
      <w:tblPr>
        <w:tblStyle w:val="9"/>
        <w:tblpPr w:leftFromText="180" w:rightFromText="180" w:vertAnchor="text" w:horzAnchor="page" w:tblpX="1895" w:tblpY="129"/>
        <w:tblOverlap w:val="never"/>
        <w:tblW w:w="84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55"/>
        <w:gridCol w:w="1011"/>
        <w:gridCol w:w="59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5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所属模块</w:t>
            </w:r>
          </w:p>
        </w:tc>
        <w:tc>
          <w:tcPr>
            <w:tcW w:w="101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具体</w:t>
            </w:r>
          </w:p>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功能</w:t>
            </w:r>
          </w:p>
        </w:tc>
        <w:tc>
          <w:tcPr>
            <w:tcW w:w="597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功能描述</w:t>
            </w:r>
          </w:p>
        </w:tc>
      </w:tr>
    </w:tbl>
    <w:tbl>
      <w:tblPr>
        <w:tblStyle w:val="9"/>
        <w:tblpPr w:leftFromText="180" w:rightFromText="180" w:vertAnchor="text" w:horzAnchor="page" w:tblpX="1895" w:tblpY="52"/>
        <w:tblOverlap w:val="never"/>
        <w:tblW w:w="84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68"/>
        <w:gridCol w:w="988"/>
        <w:gridCol w:w="59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36"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学生模块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学生账号设置个性化</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作为一名学生用户，我希望有账号设置的功能，可以使我修改自己的昵称、头像，加深别人对我的印象。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讲师模块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讲师直播课堂</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直播课堂内展示的是后台在知识管理-大班课列表内添加的课程，语音大班课讲师可点进课程内给学生进行问题回复及讲解，视频大班课讲师可开启摄像头并上传课件进行授课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2"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学生模块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学生忘记密码</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学生忘记密码，可通过手机和验证码修改密码。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4"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后台管理员模块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后台推送</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作为一名后台管理员，我希望可以将消息推送给前端用户，这样可以使用户及时知到我们的活动、更新等消息。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后台管理员模块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后台用户管理</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作为一名后台管理员，我希望能够对前端的用户进行管理，如更改信息、拉黑、设置讲师权限等，这样对用户质量进行把控。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95"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后台管理员模块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后台内容管理</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作为一名后台管理员，我希望做到对文章、分类、页面的管理，这样可以便于整理网站的内容。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9"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后台管理员模块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后台登录</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作为一名后台管理员，我希望可以用管理员身份登录系统，非管理员身份不能登录，这样可以便于维护/管理后台。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07"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学生模块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学生选课中心</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作为一名学生，我希望可以有分类明确的选课中心，这样可以帮我迅速、准确的找到需要的课程。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8"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学生模块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学生直播课堂</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作为一名学生，我希望可以通过直播课堂快速的观看正在直播的课程，这样可以高效的进入课堂。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74"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学生模块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学生精选内容</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作为一名学生，我希望有精选内容推荐我一些高质、有人气的课程，这样可以帮助我发现一些精选好课。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0"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学生模块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学生首页</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作为一名学生，我希望有学生首页和各种导航按钮，这样可以帮助我快速的做自己想做的事。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3"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讲师模块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讲师账号</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作为一名讲师，我需要更改我的账号和头像，方便学生可以认出我。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2"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讲师模块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语音大班课</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作为一名讲师，我希望能在语音大班课中上传PPT，语音教学，或上传图片，以给学生提供更方便的服务。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1"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讲师模块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视频大班课</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作为一名讲师，我希望可以直接视频教学，以给学生提供更方便的服务。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3"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讲师模块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讲师首页</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作为一名讲师，我希望首页显示正确的内容，以供我后续使用其他功能。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4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讲师模块</w:t>
            </w:r>
          </w:p>
        </w:tc>
        <w:tc>
          <w:tcPr>
            <w:tcW w:w="9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讲师登录</w:t>
            </w:r>
          </w:p>
        </w:tc>
        <w:tc>
          <w:tcPr>
            <w:tcW w:w="597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作为一名讲师，我希望能登录，以继续后续功能。</w:t>
            </w:r>
          </w:p>
        </w:tc>
      </w:tr>
    </w:tbl>
    <w:p/>
    <w:p>
      <w:pPr>
        <w:snapToGrid w:val="0"/>
        <w:spacing w:before="0" w:after="0" w:line="400" w:lineRule="exact"/>
        <w:jc w:val="both"/>
        <w:rPr>
          <w:rFonts w:ascii="宋体" w:hAnsi="宋体" w:eastAsia="宋体"/>
          <w:color w:val="000000"/>
          <w:sz w:val="20"/>
          <w:szCs w:val="20"/>
        </w:rPr>
      </w:pPr>
    </w:p>
    <w:p>
      <w:pPr>
        <w:pStyle w:val="3"/>
        <w:numPr>
          <w:ilvl w:val="1"/>
          <w:numId w:val="1"/>
        </w:numPr>
        <w:snapToGrid w:val="0"/>
        <w:spacing w:line="300" w:lineRule="auto"/>
        <w:ind w:left="996" w:leftChars="200" w:hanging="576"/>
        <w:jc w:val="left"/>
        <w:rPr>
          <w:rFonts w:ascii="宋体" w:hAnsi="宋体" w:eastAsia="宋体"/>
          <w:sz w:val="20"/>
          <w:szCs w:val="20"/>
        </w:rPr>
      </w:pPr>
      <w:bookmarkStart w:id="14" w:name="_Toc17438"/>
      <w:r>
        <w:rPr>
          <w:rFonts w:ascii="宋体" w:hAnsi="宋体" w:eastAsia="宋体"/>
          <w:sz w:val="20"/>
          <w:szCs w:val="20"/>
        </w:rPr>
        <w:t>性能</w:t>
      </w:r>
      <w:bookmarkEnd w:id="14"/>
    </w:p>
    <w:p>
      <w:pPr>
        <w:snapToGrid w:val="0"/>
        <w:spacing w:before="0" w:after="0" w:line="400" w:lineRule="exact"/>
        <w:ind w:left="0" w:right="0"/>
        <w:jc w:val="both"/>
        <w:rPr>
          <w:rFonts w:ascii="宋体" w:hAnsi="宋体" w:eastAsia="宋体"/>
          <w:color w:val="000000"/>
          <w:sz w:val="20"/>
          <w:szCs w:val="20"/>
        </w:rPr>
      </w:pPr>
      <w:r>
        <w:rPr>
          <w:rFonts w:ascii="宋体" w:hAnsi="宋体" w:eastAsia="宋体"/>
          <w:color w:val="000000"/>
          <w:sz w:val="20"/>
          <w:szCs w:val="20"/>
        </w:rPr>
        <w:t>讲师登录及注册功能：</w:t>
      </w:r>
      <w:r>
        <w:rPr>
          <w:rFonts w:hint="eastAsia" w:ascii="宋体" w:hAnsi="宋体" w:eastAsia="宋体"/>
          <w:color w:val="000000"/>
          <w:sz w:val="20"/>
          <w:szCs w:val="20"/>
          <w:lang w:val="en-US" w:eastAsia="zh-CN"/>
        </w:rPr>
        <w:t>成功登录</w:t>
      </w:r>
      <w:r>
        <w:rPr>
          <w:rFonts w:ascii="宋体" w:hAnsi="宋体" w:eastAsia="宋体"/>
          <w:color w:val="000000"/>
          <w:sz w:val="20"/>
          <w:szCs w:val="20"/>
        </w:rPr>
        <w:t>无明显卡顿，且响应时间在0.5-1s内，符合要求。</w:t>
      </w:r>
    </w:p>
    <w:p>
      <w:pPr>
        <w:snapToGrid w:val="0"/>
        <w:spacing w:before="0" w:after="0" w:line="400" w:lineRule="exact"/>
        <w:ind w:left="0" w:right="0"/>
        <w:jc w:val="both"/>
        <w:rPr>
          <w:rFonts w:ascii="微软雅黑" w:hAnsi="微软雅黑" w:eastAsia="微软雅黑"/>
          <w:color w:val="000000"/>
          <w:sz w:val="21"/>
          <w:szCs w:val="21"/>
        </w:rPr>
      </w:pPr>
      <w:r>
        <w:rPr>
          <w:rFonts w:ascii="宋体" w:hAnsi="宋体" w:eastAsia="宋体"/>
          <w:color w:val="000000"/>
          <w:sz w:val="20"/>
          <w:szCs w:val="20"/>
        </w:rPr>
        <w:t>讲师首页功能：滑动鼠标滚轮页面无明显卡顿，响应时间在1-2s内，符合要求。</w:t>
      </w:r>
    </w:p>
    <w:p>
      <w:pPr>
        <w:snapToGrid w:val="0"/>
        <w:spacing w:before="0" w:after="0" w:line="400" w:lineRule="exact"/>
        <w:ind w:left="0" w:right="0"/>
        <w:jc w:val="both"/>
        <w:rPr>
          <w:rFonts w:ascii="微软雅黑" w:hAnsi="微软雅黑" w:eastAsia="微软雅黑"/>
          <w:color w:val="000000"/>
          <w:sz w:val="21"/>
          <w:szCs w:val="21"/>
        </w:rPr>
      </w:pPr>
      <w:r>
        <w:rPr>
          <w:rFonts w:ascii="宋体" w:hAnsi="宋体" w:eastAsia="宋体"/>
          <w:color w:val="000000"/>
          <w:sz w:val="20"/>
          <w:szCs w:val="20"/>
        </w:rPr>
        <w:t>师直播课堂功能：选择课程后，响应时间在1-2s内，符合要求。</w:t>
      </w:r>
    </w:p>
    <w:p>
      <w:pPr>
        <w:snapToGrid w:val="0"/>
        <w:spacing w:before="0" w:after="0" w:line="400" w:lineRule="exact"/>
        <w:ind w:left="0" w:right="0"/>
        <w:jc w:val="both"/>
        <w:rPr>
          <w:rFonts w:ascii="微软雅黑" w:hAnsi="微软雅黑" w:eastAsia="微软雅黑"/>
          <w:color w:val="000000"/>
          <w:sz w:val="21"/>
          <w:szCs w:val="21"/>
        </w:rPr>
      </w:pPr>
      <w:r>
        <w:rPr>
          <w:rFonts w:ascii="宋体" w:hAnsi="宋体" w:eastAsia="宋体"/>
          <w:color w:val="000000"/>
          <w:sz w:val="20"/>
          <w:szCs w:val="20"/>
        </w:rPr>
        <w:t>讲师账号功能：编辑个人信息</w:t>
      </w:r>
      <w:r>
        <w:rPr>
          <w:rFonts w:hint="eastAsia" w:ascii="宋体" w:hAnsi="宋体" w:eastAsia="宋体"/>
          <w:color w:val="000000"/>
          <w:sz w:val="20"/>
          <w:szCs w:val="20"/>
          <w:lang w:val="en-US" w:eastAsia="zh-CN"/>
        </w:rPr>
        <w:t>成功，</w:t>
      </w:r>
      <w:r>
        <w:rPr>
          <w:rFonts w:ascii="宋体" w:hAnsi="宋体" w:eastAsia="宋体"/>
          <w:color w:val="000000"/>
          <w:sz w:val="20"/>
          <w:szCs w:val="20"/>
        </w:rPr>
        <w:t>响应时间不超0.5-1s内，符合要求。</w:t>
      </w:r>
    </w:p>
    <w:p>
      <w:pPr>
        <w:snapToGrid w:val="0"/>
        <w:spacing w:before="0" w:after="0" w:line="400" w:lineRule="exact"/>
        <w:ind w:left="0" w:right="0"/>
        <w:jc w:val="both"/>
        <w:rPr>
          <w:rFonts w:ascii="微软雅黑" w:hAnsi="微软雅黑" w:eastAsia="微软雅黑"/>
          <w:color w:val="000000"/>
          <w:sz w:val="21"/>
          <w:szCs w:val="21"/>
        </w:rPr>
      </w:pPr>
      <w:r>
        <w:rPr>
          <w:rFonts w:ascii="宋体" w:hAnsi="宋体" w:eastAsia="宋体"/>
          <w:color w:val="000000"/>
          <w:sz w:val="20"/>
          <w:szCs w:val="20"/>
        </w:rPr>
        <w:t>学生登录及注册功能：</w:t>
      </w:r>
      <w:r>
        <w:rPr>
          <w:rFonts w:hint="eastAsia" w:ascii="宋体" w:hAnsi="宋体" w:eastAsia="宋体"/>
          <w:color w:val="000000"/>
          <w:sz w:val="20"/>
          <w:szCs w:val="20"/>
          <w:lang w:val="en-US" w:eastAsia="zh-CN"/>
        </w:rPr>
        <w:t>成功登录</w:t>
      </w:r>
      <w:r>
        <w:rPr>
          <w:rFonts w:ascii="宋体" w:hAnsi="宋体" w:eastAsia="宋体"/>
          <w:color w:val="000000"/>
          <w:sz w:val="20"/>
          <w:szCs w:val="20"/>
        </w:rPr>
        <w:t>无明显卡顿，且响应时间在0.5-1s内，符合要求。</w:t>
      </w:r>
    </w:p>
    <w:p>
      <w:pPr>
        <w:snapToGrid w:val="0"/>
        <w:spacing w:before="0" w:after="0" w:line="400" w:lineRule="exact"/>
        <w:ind w:left="0" w:right="0"/>
        <w:jc w:val="both"/>
        <w:rPr>
          <w:rFonts w:ascii="微软雅黑" w:hAnsi="微软雅黑" w:eastAsia="微软雅黑"/>
          <w:color w:val="000000"/>
          <w:sz w:val="21"/>
          <w:szCs w:val="21"/>
        </w:rPr>
      </w:pPr>
      <w:r>
        <w:rPr>
          <w:rFonts w:ascii="宋体" w:hAnsi="宋体" w:eastAsia="宋体"/>
          <w:color w:val="000000"/>
          <w:sz w:val="20"/>
          <w:szCs w:val="20"/>
        </w:rPr>
        <w:t>学生首页功能:滑动鼠标滚轮无明显卡顿，响应时间在1-2s内，符合要求。</w:t>
      </w:r>
    </w:p>
    <w:p>
      <w:pPr>
        <w:snapToGrid w:val="0"/>
        <w:spacing w:before="0" w:after="0" w:line="400" w:lineRule="exact"/>
        <w:ind w:left="0" w:right="0"/>
        <w:jc w:val="both"/>
        <w:rPr>
          <w:rFonts w:ascii="微软雅黑" w:hAnsi="微软雅黑" w:eastAsia="微软雅黑"/>
          <w:color w:val="000000"/>
          <w:sz w:val="21"/>
          <w:szCs w:val="21"/>
        </w:rPr>
      </w:pPr>
      <w:r>
        <w:rPr>
          <w:rFonts w:ascii="宋体" w:hAnsi="宋体" w:eastAsia="宋体"/>
          <w:color w:val="000000"/>
          <w:sz w:val="20"/>
          <w:szCs w:val="20"/>
        </w:rPr>
        <w:t>学生精选内容功能:鼠标单击内容响应不超过1-3s内，符合要求。</w:t>
      </w:r>
    </w:p>
    <w:p>
      <w:pPr>
        <w:snapToGrid w:val="0"/>
        <w:spacing w:before="0" w:after="0" w:line="400" w:lineRule="exact"/>
        <w:ind w:left="0" w:right="0"/>
        <w:jc w:val="both"/>
        <w:rPr>
          <w:rFonts w:ascii="微软雅黑" w:hAnsi="微软雅黑" w:eastAsia="微软雅黑"/>
          <w:color w:val="000000"/>
          <w:sz w:val="21"/>
          <w:szCs w:val="21"/>
        </w:rPr>
      </w:pPr>
      <w:r>
        <w:rPr>
          <w:rFonts w:ascii="宋体" w:hAnsi="宋体" w:eastAsia="宋体"/>
          <w:color w:val="000000"/>
          <w:sz w:val="20"/>
          <w:szCs w:val="20"/>
        </w:rPr>
        <w:t>学生直播课堂功能:选择课程后，响应时间在1-2s内，符合要求。</w:t>
      </w:r>
    </w:p>
    <w:p>
      <w:pPr>
        <w:snapToGrid w:val="0"/>
        <w:spacing w:before="0" w:after="0" w:line="400" w:lineRule="exact"/>
        <w:ind w:left="0" w:right="0"/>
        <w:jc w:val="both"/>
        <w:rPr>
          <w:rFonts w:ascii="微软雅黑" w:hAnsi="微软雅黑" w:eastAsia="微软雅黑"/>
          <w:color w:val="000000"/>
          <w:sz w:val="21"/>
          <w:szCs w:val="21"/>
        </w:rPr>
      </w:pPr>
      <w:r>
        <w:rPr>
          <w:rFonts w:ascii="宋体" w:hAnsi="宋体" w:eastAsia="宋体"/>
          <w:color w:val="000000"/>
          <w:sz w:val="20"/>
          <w:szCs w:val="20"/>
        </w:rPr>
        <w:t>学生选课中心功能:鼠标单击内容响应不超过1-3s内，符合要求。</w:t>
      </w:r>
    </w:p>
    <w:p>
      <w:pPr>
        <w:snapToGrid w:val="0"/>
        <w:spacing w:before="0" w:after="0" w:line="400" w:lineRule="exact"/>
        <w:ind w:left="0" w:right="0"/>
        <w:jc w:val="both"/>
        <w:rPr>
          <w:rFonts w:ascii="微软雅黑" w:hAnsi="微软雅黑" w:eastAsia="微软雅黑"/>
          <w:color w:val="000000"/>
          <w:sz w:val="21"/>
          <w:szCs w:val="21"/>
        </w:rPr>
      </w:pPr>
      <w:r>
        <w:rPr>
          <w:rFonts w:ascii="宋体" w:hAnsi="宋体" w:eastAsia="宋体"/>
          <w:color w:val="000000"/>
          <w:sz w:val="20"/>
          <w:szCs w:val="20"/>
        </w:rPr>
        <w:t>后台登录功能:无明显卡顿，且响应时间在0.5-1s内，符合要求。</w:t>
      </w:r>
    </w:p>
    <w:p>
      <w:pPr>
        <w:snapToGrid w:val="0"/>
        <w:spacing w:before="0" w:after="0" w:line="400" w:lineRule="exact"/>
        <w:ind w:left="0" w:right="0"/>
        <w:jc w:val="both"/>
        <w:rPr>
          <w:rFonts w:ascii="宋体" w:hAnsi="宋体" w:eastAsia="宋体"/>
          <w:color w:val="000000"/>
          <w:sz w:val="20"/>
          <w:szCs w:val="20"/>
        </w:rPr>
      </w:pPr>
      <w:r>
        <w:rPr>
          <w:rFonts w:ascii="宋体" w:hAnsi="宋体" w:eastAsia="宋体"/>
          <w:color w:val="000000"/>
          <w:sz w:val="20"/>
          <w:szCs w:val="20"/>
        </w:rPr>
        <w:t>后台用户管理功能：无明显卡顿，且响应时间在1-3s内，符合要求。</w:t>
      </w:r>
    </w:p>
    <w:p>
      <w:pPr>
        <w:snapToGrid w:val="0"/>
        <w:spacing w:before="0" w:after="0" w:line="400" w:lineRule="exact"/>
        <w:ind w:left="0" w:right="0"/>
        <w:jc w:val="both"/>
        <w:rPr>
          <w:rFonts w:ascii="微软雅黑" w:hAnsi="微软雅黑" w:eastAsia="微软雅黑"/>
          <w:color w:val="000000"/>
          <w:sz w:val="21"/>
          <w:szCs w:val="21"/>
        </w:rPr>
      </w:pPr>
      <w:r>
        <w:rPr>
          <w:rFonts w:ascii="宋体" w:hAnsi="宋体" w:eastAsia="宋体"/>
          <w:color w:val="000000"/>
          <w:sz w:val="20"/>
          <w:szCs w:val="20"/>
        </w:rPr>
        <w:t>后台内容管理功能:无明显卡顿，且响应时间在1-3s内，符合要求。</w:t>
      </w:r>
    </w:p>
    <w:p>
      <w:pPr>
        <w:snapToGrid w:val="0"/>
        <w:spacing w:before="0" w:after="0" w:line="400" w:lineRule="exact"/>
        <w:ind w:left="0" w:right="0"/>
        <w:jc w:val="both"/>
        <w:rPr>
          <w:rFonts w:ascii="微软雅黑" w:hAnsi="微软雅黑" w:eastAsia="微软雅黑"/>
          <w:color w:val="000000"/>
          <w:sz w:val="21"/>
          <w:szCs w:val="21"/>
        </w:rPr>
      </w:pPr>
      <w:r>
        <w:rPr>
          <w:rFonts w:ascii="宋体" w:hAnsi="宋体" w:eastAsia="宋体"/>
          <w:color w:val="000000"/>
          <w:sz w:val="20"/>
          <w:szCs w:val="20"/>
        </w:rPr>
        <w:t>后台推送系统:推送消息成功，且响应时间在1-2s内，符合要求。</w:t>
      </w:r>
    </w:p>
    <w:p>
      <w:pPr>
        <w:snapToGrid w:val="0"/>
        <w:spacing w:before="0" w:after="0" w:line="400" w:lineRule="exact"/>
        <w:jc w:val="both"/>
        <w:rPr>
          <w:rFonts w:ascii="宋体" w:hAnsi="宋体" w:eastAsia="宋体"/>
          <w:color w:val="000000"/>
          <w:sz w:val="20"/>
          <w:szCs w:val="20"/>
        </w:rPr>
      </w:pPr>
    </w:p>
    <w:p>
      <w:pPr>
        <w:pStyle w:val="3"/>
        <w:numPr>
          <w:ilvl w:val="1"/>
          <w:numId w:val="1"/>
        </w:numPr>
        <w:snapToGrid w:val="0"/>
        <w:spacing w:line="300" w:lineRule="auto"/>
        <w:ind w:left="996" w:leftChars="200" w:hanging="576"/>
        <w:jc w:val="left"/>
        <w:rPr>
          <w:rFonts w:ascii="宋体" w:hAnsi="宋体" w:eastAsia="宋体"/>
          <w:sz w:val="20"/>
          <w:szCs w:val="20"/>
        </w:rPr>
      </w:pPr>
      <w:bookmarkStart w:id="15" w:name="_Toc10210"/>
      <w:r>
        <w:rPr>
          <w:rFonts w:ascii="宋体" w:hAnsi="宋体" w:eastAsia="宋体"/>
          <w:sz w:val="20"/>
          <w:szCs w:val="20"/>
        </w:rPr>
        <w:t>稳定性</w:t>
      </w:r>
      <w:bookmarkEnd w:id="15"/>
    </w:p>
    <w:p>
      <w:pPr>
        <w:snapToGrid w:val="0"/>
        <w:spacing w:before="0" w:after="0" w:line="240" w:lineRule="auto"/>
        <w:jc w:val="left"/>
        <w:rPr>
          <w:rFonts w:ascii="宋体" w:hAnsi="宋体" w:eastAsia="宋体"/>
          <w:color w:val="0000FF"/>
          <w:sz w:val="20"/>
          <w:szCs w:val="20"/>
        </w:rPr>
      </w:pPr>
      <w:r>
        <w:rPr>
          <w:rFonts w:ascii="宋体" w:hAnsi="宋体" w:eastAsia="宋体"/>
          <w:color w:val="0000FF"/>
          <w:sz w:val="20"/>
          <w:szCs w:val="20"/>
        </w:rPr>
        <w:t>稳定性要求及指标，执行的测试功能场景、测试数据、测试结果分析，与性能指标的对比等。</w:t>
      </w:r>
    </w:p>
    <w:p>
      <w:pPr>
        <w:snapToGrid w:val="0"/>
        <w:spacing w:before="0" w:after="0" w:line="400" w:lineRule="exact"/>
        <w:jc w:val="both"/>
        <w:rPr>
          <w:rFonts w:ascii="宋体" w:hAnsi="宋体" w:eastAsia="宋体"/>
          <w:color w:val="000000"/>
          <w:sz w:val="20"/>
          <w:szCs w:val="20"/>
        </w:rPr>
      </w:pPr>
      <w:r>
        <w:rPr>
          <w:rFonts w:hint="default" w:ascii="宋体" w:hAnsi="宋体" w:eastAsia="宋体"/>
          <w:color w:val="000000"/>
          <w:sz w:val="20"/>
          <w:szCs w:val="20"/>
        </w:rPr>
        <w:t>本页共 16 个研发需求，预计 1 个工时，用例覆盖率 100%。</w:t>
      </w:r>
    </w:p>
    <w:p>
      <w:pPr>
        <w:snapToGrid w:val="0"/>
        <w:spacing w:before="0" w:after="0" w:line="400" w:lineRule="exact"/>
        <w:jc w:val="both"/>
        <w:rPr>
          <w:rFonts w:hint="default" w:ascii="宋体" w:hAnsi="宋体" w:eastAsia="宋体"/>
          <w:color w:val="000000"/>
          <w:sz w:val="20"/>
          <w:szCs w:val="20"/>
        </w:rPr>
      </w:pPr>
      <w:r>
        <w:rPr>
          <w:rFonts w:hint="default" w:ascii="宋体" w:hAnsi="宋体" w:eastAsia="宋体"/>
          <w:color w:val="000000"/>
          <w:sz w:val="20"/>
          <w:szCs w:val="20"/>
        </w:rPr>
        <w:t>共测试了3个版本。共有270个用例，共执行0个用例，产生了0个结果，失败的用例有0个。</w:t>
      </w:r>
    </w:p>
    <w:p>
      <w:pPr>
        <w:snapToGrid w:val="0"/>
        <w:spacing w:before="0" w:after="0" w:line="400" w:lineRule="exact"/>
        <w:jc w:val="both"/>
        <w:rPr>
          <w:rFonts w:hint="default" w:ascii="宋体" w:hAnsi="宋体" w:eastAsia="宋体"/>
          <w:color w:val="000000"/>
          <w:sz w:val="20"/>
          <w:szCs w:val="20"/>
        </w:rPr>
      </w:pPr>
      <w:r>
        <w:rPr>
          <w:rFonts w:hint="default" w:ascii="宋体" w:hAnsi="宋体" w:eastAsia="宋体"/>
          <w:color w:val="000000"/>
          <w:sz w:val="20"/>
          <w:szCs w:val="20"/>
        </w:rPr>
        <w:t>共发现19个Bug ， 遗留0个Bug 。 用例执行产生0个Bug 。 有效Bug率（方案为已解决或延期 / 状态为已解决或已关闭）：100%，用例发现Bug率（用例创建的Bug / 发现Bug数）：0%</w:t>
      </w:r>
    </w:p>
    <w:p>
      <w:pPr>
        <w:snapToGrid w:val="0"/>
        <w:spacing w:before="0" w:after="0" w:line="400" w:lineRule="exact"/>
        <w:jc w:val="both"/>
        <w:rPr>
          <w:rFonts w:ascii="宋体" w:hAnsi="宋体" w:eastAsia="宋体"/>
          <w:color w:val="000000"/>
          <w:sz w:val="20"/>
          <w:szCs w:val="20"/>
        </w:rPr>
      </w:pPr>
      <w:bookmarkStart w:id="34" w:name="_GoBack"/>
      <w:bookmarkEnd w:id="34"/>
    </w:p>
    <w:p>
      <w:pPr>
        <w:pStyle w:val="3"/>
        <w:numPr>
          <w:ilvl w:val="1"/>
          <w:numId w:val="1"/>
        </w:numPr>
        <w:snapToGrid w:val="0"/>
        <w:spacing w:line="300" w:lineRule="auto"/>
        <w:ind w:left="996" w:leftChars="200" w:hanging="576"/>
        <w:jc w:val="left"/>
        <w:rPr>
          <w:rFonts w:ascii="宋体" w:hAnsi="宋体" w:eastAsia="宋体"/>
          <w:sz w:val="20"/>
          <w:szCs w:val="20"/>
        </w:rPr>
      </w:pPr>
      <w:bookmarkStart w:id="16" w:name="_Toc28986"/>
      <w:r>
        <w:rPr>
          <w:rFonts w:ascii="宋体" w:hAnsi="宋体" w:eastAsia="宋体"/>
          <w:sz w:val="20"/>
          <w:szCs w:val="20"/>
        </w:rPr>
        <w:t>测试覆盖评估</w:t>
      </w:r>
      <w:bookmarkEnd w:id="16"/>
    </w:p>
    <w:p>
      <w:pPr>
        <w:snapToGrid w:val="0"/>
        <w:spacing w:before="312" w:after="312" w:line="240" w:lineRule="auto"/>
        <w:ind w:firstLine="400" w:firstLineChars="200"/>
        <w:jc w:val="left"/>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测试覆盖率100%</w:t>
      </w:r>
    </w:p>
    <w:p>
      <w:pPr>
        <w:pStyle w:val="2"/>
        <w:numPr>
          <w:ilvl w:val="0"/>
          <w:numId w:val="1"/>
        </w:numPr>
        <w:snapToGrid w:val="0"/>
        <w:spacing w:line="300" w:lineRule="auto"/>
        <w:ind w:left="432" w:hanging="432"/>
        <w:jc w:val="left"/>
        <w:rPr>
          <w:rFonts w:ascii="宋体" w:hAnsi="宋体" w:eastAsia="宋体"/>
          <w:sz w:val="24"/>
          <w:szCs w:val="24"/>
        </w:rPr>
      </w:pPr>
      <w:bookmarkStart w:id="17" w:name="_Toc18234"/>
      <w:r>
        <w:rPr>
          <w:rFonts w:ascii="宋体" w:hAnsi="宋体" w:eastAsia="宋体"/>
          <w:sz w:val="24"/>
          <w:szCs w:val="24"/>
        </w:rPr>
        <w:t>测试活动总结</w:t>
      </w:r>
      <w:bookmarkEnd w:id="17"/>
    </w:p>
    <w:p>
      <w:pPr>
        <w:pStyle w:val="3"/>
        <w:numPr>
          <w:ilvl w:val="1"/>
          <w:numId w:val="1"/>
        </w:numPr>
        <w:snapToGrid w:val="0"/>
        <w:spacing w:line="300" w:lineRule="auto"/>
        <w:ind w:left="996" w:leftChars="200" w:hanging="576"/>
        <w:jc w:val="left"/>
        <w:rPr>
          <w:rFonts w:ascii="宋体" w:hAnsi="宋体" w:eastAsia="宋体"/>
          <w:sz w:val="20"/>
          <w:szCs w:val="20"/>
        </w:rPr>
      </w:pPr>
      <w:bookmarkStart w:id="18" w:name="_Toc16214"/>
      <w:r>
        <w:rPr>
          <w:rFonts w:ascii="宋体" w:hAnsi="宋体" w:eastAsia="宋体"/>
          <w:sz w:val="20"/>
          <w:szCs w:val="20"/>
        </w:rPr>
        <w:t>测试团队</w:t>
      </w:r>
      <w:bookmarkEnd w:id="18"/>
    </w:p>
    <w:p>
      <w:pPr>
        <w:snapToGrid w:val="0"/>
        <w:spacing w:before="0" w:after="0" w:line="400" w:lineRule="exact"/>
        <w:ind w:firstLine="400" w:firstLineChars="200"/>
        <w:jc w:val="both"/>
        <w:rPr>
          <w:rFonts w:ascii="宋体" w:hAnsi="宋体" w:eastAsia="宋体"/>
          <w:color w:val="000000"/>
          <w:sz w:val="20"/>
          <w:szCs w:val="20"/>
        </w:rPr>
      </w:pPr>
      <w:r>
        <w:rPr>
          <w:rFonts w:ascii="宋体" w:hAnsi="宋体" w:eastAsia="宋体"/>
          <w:color w:val="000000"/>
          <w:sz w:val="20"/>
          <w:szCs w:val="20"/>
        </w:rPr>
        <w:t>小组成员共6人。</w:t>
      </w:r>
    </w:p>
    <w:p>
      <w:pPr>
        <w:snapToGrid w:val="0"/>
        <w:spacing w:before="0" w:after="0" w:line="400" w:lineRule="exact"/>
        <w:ind w:firstLine="400" w:firstLineChars="200"/>
        <w:jc w:val="both"/>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组长：燕子</w:t>
      </w:r>
    </w:p>
    <w:p>
      <w:pPr>
        <w:snapToGrid w:val="0"/>
        <w:spacing w:before="0" w:after="0" w:line="400" w:lineRule="exact"/>
        <w:ind w:firstLine="400" w:firstLineChars="200"/>
        <w:jc w:val="both"/>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组员：</w:t>
      </w:r>
      <w:r>
        <w:rPr>
          <w:rFonts w:ascii="宋体" w:hAnsi="宋体" w:eastAsia="宋体"/>
          <w:color w:val="000000"/>
          <w:sz w:val="20"/>
          <w:szCs w:val="20"/>
        </w:rPr>
        <w:t>朱霄涵</w:t>
      </w:r>
      <w:r>
        <w:rPr>
          <w:rFonts w:hint="eastAsia" w:ascii="宋体" w:hAnsi="宋体" w:eastAsia="宋体"/>
          <w:color w:val="000000"/>
          <w:sz w:val="20"/>
          <w:szCs w:val="20"/>
          <w:lang w:val="en-US" w:eastAsia="zh-CN"/>
        </w:rPr>
        <w:t xml:space="preserve"> 梁宇 张雅童 韩晓葳 付晓峰</w:t>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0"/>
          <w:szCs w:val="20"/>
        </w:rPr>
        <w:t xml:space="preserve">  </w:t>
      </w:r>
      <w:r>
        <w:rPr>
          <w:rFonts w:hint="eastAsia" w:ascii="宋体" w:hAnsi="宋体" w:eastAsia="宋体"/>
          <w:color w:val="000000"/>
          <w:sz w:val="20"/>
          <w:szCs w:val="20"/>
          <w:lang w:val="en-US" w:eastAsia="zh-CN"/>
        </w:rPr>
        <w:t xml:space="preserve">  </w:t>
      </w:r>
      <w:r>
        <w:rPr>
          <w:rFonts w:ascii="宋体" w:hAnsi="宋体" w:eastAsia="宋体"/>
          <w:color w:val="000000"/>
          <w:sz w:val="20"/>
          <w:szCs w:val="20"/>
        </w:rPr>
        <w:t>燕子：组内人员任务分配和解答问题沟通，需求分析规格说明书编写，禅道：项目创建，所有研究需求，讲师端功能性用例，bug创建编写执行，完善了其他组员提出的Bug。</w:t>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0"/>
          <w:szCs w:val="20"/>
        </w:rPr>
        <w:t xml:space="preserve"> </w:t>
      </w:r>
      <w:r>
        <w:rPr>
          <w:rFonts w:hint="eastAsia" w:ascii="宋体" w:hAnsi="宋体" w:eastAsia="宋体"/>
          <w:color w:val="000000"/>
          <w:sz w:val="20"/>
          <w:szCs w:val="20"/>
          <w:lang w:val="en-US" w:eastAsia="zh-CN"/>
        </w:rPr>
        <w:t xml:space="preserve">  </w:t>
      </w:r>
      <w:r>
        <w:rPr>
          <w:rFonts w:ascii="宋体" w:hAnsi="宋体" w:eastAsia="宋体"/>
          <w:color w:val="000000"/>
          <w:sz w:val="20"/>
          <w:szCs w:val="20"/>
        </w:rPr>
        <w:t xml:space="preserve"> 朱霄涵：需求分析规格说明书编写及完善，禅道：学生和管理员的可用性测试用例，权限及安全性测试用例，功能性测试用例创建编写执行，学生端bug创建编写执行。</w:t>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0"/>
          <w:szCs w:val="20"/>
        </w:rPr>
        <w:t xml:space="preserve">  </w:t>
      </w:r>
      <w:r>
        <w:rPr>
          <w:rFonts w:hint="eastAsia" w:ascii="宋体" w:hAnsi="宋体" w:eastAsia="宋体"/>
          <w:color w:val="000000"/>
          <w:sz w:val="20"/>
          <w:szCs w:val="20"/>
          <w:lang w:val="en-US" w:eastAsia="zh-CN"/>
        </w:rPr>
        <w:t xml:space="preserve">  </w:t>
      </w:r>
      <w:r>
        <w:rPr>
          <w:rFonts w:ascii="宋体" w:hAnsi="宋体" w:eastAsia="宋体"/>
          <w:color w:val="000000"/>
          <w:sz w:val="20"/>
          <w:szCs w:val="20"/>
        </w:rPr>
        <w:t>梁宇：测试报告说明书编写及完善​，​禅道：UI测试及文档测试用例创建编写执行​。</w:t>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0"/>
          <w:szCs w:val="20"/>
        </w:rPr>
        <w:t xml:space="preserve">  </w:t>
      </w:r>
      <w:r>
        <w:rPr>
          <w:rFonts w:hint="eastAsia" w:ascii="宋体" w:hAnsi="宋体" w:eastAsia="宋体"/>
          <w:color w:val="000000"/>
          <w:sz w:val="20"/>
          <w:szCs w:val="20"/>
          <w:lang w:val="en-US" w:eastAsia="zh-CN"/>
        </w:rPr>
        <w:t xml:space="preserve">  </w:t>
      </w:r>
      <w:r>
        <w:rPr>
          <w:rFonts w:ascii="宋体" w:hAnsi="宋体" w:eastAsia="宋体"/>
          <w:color w:val="000000"/>
          <w:sz w:val="20"/>
          <w:szCs w:val="20"/>
        </w:rPr>
        <w:t>张雅童：测试计划说明书编写及完善，禅道：兼容性测试用例创建编写执行。部分性能测试用例创建编写执行。​</w:t>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0"/>
          <w:szCs w:val="20"/>
        </w:rPr>
        <w:t xml:space="preserve"> </w:t>
      </w:r>
      <w:r>
        <w:rPr>
          <w:rFonts w:hint="eastAsia" w:ascii="宋体" w:hAnsi="宋体" w:eastAsia="宋体"/>
          <w:color w:val="000000"/>
          <w:sz w:val="20"/>
          <w:szCs w:val="20"/>
          <w:lang w:val="en-US" w:eastAsia="zh-CN"/>
        </w:rPr>
        <w:t xml:space="preserve">   </w:t>
      </w:r>
      <w:r>
        <w:rPr>
          <w:rFonts w:ascii="宋体" w:hAnsi="宋体" w:eastAsia="宋体"/>
          <w:color w:val="000000"/>
          <w:sz w:val="20"/>
          <w:szCs w:val="20"/>
        </w:rPr>
        <w:t>韩晓葳：测试计划说明书编写及完善，禅道：性能测试用例创建编写执行。</w:t>
      </w:r>
    </w:p>
    <w:p>
      <w:pPr>
        <w:snapToGrid w:val="0"/>
        <w:spacing w:before="0" w:after="0" w:line="400" w:lineRule="exact"/>
        <w:jc w:val="both"/>
        <w:rPr>
          <w:rFonts w:ascii="宋体" w:hAnsi="宋体" w:eastAsia="宋体"/>
          <w:color w:val="000000"/>
          <w:sz w:val="20"/>
          <w:szCs w:val="20"/>
        </w:rPr>
      </w:pPr>
      <w:r>
        <w:rPr>
          <w:rFonts w:ascii="宋体" w:hAnsi="宋体" w:eastAsia="宋体"/>
          <w:color w:val="000000"/>
          <w:sz w:val="20"/>
          <w:szCs w:val="20"/>
        </w:rPr>
        <w:t xml:space="preserve"> </w:t>
      </w:r>
      <w:r>
        <w:rPr>
          <w:rFonts w:hint="eastAsia" w:ascii="宋体" w:hAnsi="宋体" w:eastAsia="宋体"/>
          <w:color w:val="000000"/>
          <w:sz w:val="20"/>
          <w:szCs w:val="20"/>
          <w:lang w:val="en-US" w:eastAsia="zh-CN"/>
        </w:rPr>
        <w:t xml:space="preserve">   </w:t>
      </w:r>
      <w:r>
        <w:rPr>
          <w:rFonts w:ascii="宋体" w:hAnsi="宋体" w:eastAsia="宋体"/>
          <w:color w:val="000000"/>
          <w:sz w:val="20"/>
          <w:szCs w:val="20"/>
        </w:rPr>
        <w:t>付晓峰：需求分析规格说明书完善，禅道：白盒测试用例创建编写执行，后台管理员端bug创建编写执行。部分学生端bug编写，产品文档，项目文档，测试单，测试报告编写。</w:t>
      </w:r>
    </w:p>
    <w:p>
      <w:pPr>
        <w:pStyle w:val="3"/>
        <w:numPr>
          <w:ilvl w:val="1"/>
          <w:numId w:val="1"/>
        </w:numPr>
        <w:snapToGrid w:val="0"/>
        <w:spacing w:line="300" w:lineRule="auto"/>
        <w:ind w:left="996" w:leftChars="200" w:hanging="576"/>
        <w:jc w:val="left"/>
        <w:rPr>
          <w:rFonts w:ascii="宋体" w:hAnsi="宋体" w:eastAsia="宋体"/>
          <w:sz w:val="20"/>
          <w:szCs w:val="20"/>
        </w:rPr>
      </w:pPr>
      <w:bookmarkStart w:id="19" w:name="_Toc30746"/>
      <w:r>
        <w:rPr>
          <w:rFonts w:ascii="宋体" w:hAnsi="宋体" w:eastAsia="宋体"/>
          <w:sz w:val="20"/>
          <w:szCs w:val="20"/>
        </w:rPr>
        <w:t>测试类型</w:t>
      </w:r>
      <w:bookmarkEnd w:id="19"/>
    </w:p>
    <w:p>
      <w:pPr>
        <w:snapToGrid w:val="0"/>
        <w:spacing w:before="0" w:after="0" w:line="400" w:lineRule="exact"/>
        <w:ind w:firstLine="400" w:firstLineChars="200"/>
        <w:jc w:val="both"/>
        <w:rPr>
          <w:rFonts w:hint="eastAsia" w:ascii="宋体" w:hAnsi="宋体" w:eastAsia="宋体"/>
          <w:color w:val="000000"/>
          <w:sz w:val="20"/>
          <w:szCs w:val="20"/>
          <w:lang w:val="en-US" w:eastAsia="zh-CN"/>
        </w:rPr>
      </w:pPr>
      <w:r>
        <w:rPr>
          <w:rFonts w:ascii="宋体" w:hAnsi="宋体" w:eastAsia="宋体"/>
          <w:color w:val="000000"/>
          <w:sz w:val="20"/>
          <w:szCs w:val="20"/>
        </w:rPr>
        <w:t>迭代周期：1</w:t>
      </w:r>
      <w:r>
        <w:rPr>
          <w:rFonts w:hint="eastAsia" w:ascii="宋体" w:hAnsi="宋体" w:eastAsia="宋体"/>
          <w:color w:val="000000"/>
          <w:sz w:val="20"/>
          <w:szCs w:val="20"/>
          <w:lang w:val="en-US" w:eastAsia="zh-CN"/>
        </w:rPr>
        <w:t>个</w:t>
      </w:r>
    </w:p>
    <w:p>
      <w:pPr>
        <w:snapToGrid w:val="0"/>
        <w:spacing w:before="0" w:after="0" w:line="400" w:lineRule="exact"/>
        <w:ind w:firstLine="400" w:firstLineChars="200"/>
        <w:jc w:val="both"/>
        <w:rPr>
          <w:rFonts w:ascii="宋体" w:hAnsi="宋体" w:eastAsia="宋体"/>
          <w:color w:val="000000"/>
          <w:sz w:val="20"/>
          <w:szCs w:val="20"/>
        </w:rPr>
      </w:pPr>
      <w:r>
        <w:rPr>
          <w:rFonts w:ascii="宋体" w:hAnsi="宋体" w:eastAsia="宋体"/>
          <w:color w:val="000000"/>
          <w:sz w:val="20"/>
          <w:szCs w:val="20"/>
        </w:rPr>
        <w:t>系统测试：8种（白盒测试，黑盒测试(功能性测试，可用性测试，权限及安全性测试，UI测试，文档测试，兼容性测试，性能测试)）。</w:t>
      </w:r>
    </w:p>
    <w:p>
      <w:pPr>
        <w:pStyle w:val="3"/>
        <w:numPr>
          <w:ilvl w:val="1"/>
          <w:numId w:val="1"/>
        </w:numPr>
        <w:snapToGrid w:val="0"/>
        <w:spacing w:line="300" w:lineRule="auto"/>
        <w:ind w:left="996" w:leftChars="200" w:hanging="576"/>
        <w:jc w:val="left"/>
        <w:rPr>
          <w:rFonts w:ascii="宋体" w:hAnsi="宋体" w:eastAsia="宋体"/>
          <w:sz w:val="20"/>
          <w:szCs w:val="20"/>
        </w:rPr>
      </w:pPr>
      <w:bookmarkStart w:id="20" w:name="_Toc31796"/>
      <w:r>
        <w:rPr>
          <w:rFonts w:ascii="宋体" w:hAnsi="宋体" w:eastAsia="宋体"/>
          <w:sz w:val="20"/>
          <w:szCs w:val="20"/>
        </w:rPr>
        <w:t>测试进度</w:t>
      </w:r>
      <w:bookmarkEnd w:id="20"/>
    </w:p>
    <w:p>
      <w:pPr>
        <w:snapToGrid w:val="0"/>
        <w:spacing w:before="0" w:after="0" w:line="400" w:lineRule="exact"/>
        <w:ind w:firstLine="200" w:firstLineChars="100"/>
        <w:jc w:val="both"/>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基本达到预期目标</w:t>
      </w:r>
    </w:p>
    <w:p>
      <w:pPr>
        <w:pStyle w:val="3"/>
        <w:numPr>
          <w:ilvl w:val="1"/>
          <w:numId w:val="1"/>
        </w:numPr>
        <w:snapToGrid w:val="0"/>
        <w:spacing w:line="300" w:lineRule="auto"/>
        <w:ind w:leftChars="200" w:hanging="576"/>
        <w:jc w:val="left"/>
        <w:rPr>
          <w:rFonts w:ascii="宋体" w:hAnsi="宋体" w:eastAsia="宋体"/>
          <w:sz w:val="20"/>
          <w:szCs w:val="20"/>
        </w:rPr>
      </w:pPr>
      <w:bookmarkStart w:id="21" w:name="_Toc28580"/>
      <w:r>
        <w:rPr>
          <w:rFonts w:ascii="宋体" w:hAnsi="宋体" w:eastAsia="宋体"/>
          <w:sz w:val="20"/>
          <w:szCs w:val="20"/>
        </w:rPr>
        <w:t>测试工具</w:t>
      </w:r>
      <w:bookmarkEnd w:id="21"/>
    </w:p>
    <w:p>
      <w:pPr>
        <w:snapToGrid w:val="0"/>
        <w:spacing w:before="0" w:after="0" w:line="240" w:lineRule="auto"/>
        <w:ind w:firstLine="420" w:firstLineChars="200"/>
        <w:jc w:val="left"/>
        <w:rPr>
          <w:rFonts w:ascii="宋体" w:hAnsi="宋体" w:eastAsia="宋体"/>
          <w:color w:val="000000"/>
          <w:sz w:val="21"/>
          <w:szCs w:val="21"/>
        </w:rPr>
      </w:pPr>
      <w:r>
        <w:rPr>
          <w:rFonts w:ascii="宋体" w:hAnsi="宋体" w:eastAsia="宋体"/>
          <w:color w:val="000000"/>
          <w:sz w:val="21"/>
          <w:szCs w:val="21"/>
        </w:rPr>
        <w:t>禅道：</w:t>
      </w:r>
      <w:r>
        <w:rPr>
          <w:rFonts w:ascii="宋体" w:hAnsi="宋体" w:eastAsia="宋体"/>
          <w:color w:val="000000"/>
          <w:sz w:val="20"/>
          <w:szCs w:val="20"/>
        </w:rPr>
        <w:t>功能性测试，可用性测试，权限及安全性测试，UI测试，文档测试，兼容性测试，性能测试</w:t>
      </w:r>
    </w:p>
    <w:p>
      <w:pPr>
        <w:snapToGrid w:val="0"/>
        <w:spacing w:before="0" w:after="0" w:line="240" w:lineRule="auto"/>
        <w:ind w:firstLine="420" w:firstLineChars="200"/>
        <w:jc w:val="left"/>
        <w:rPr>
          <w:rFonts w:ascii="宋体" w:hAnsi="宋体" w:eastAsia="宋体"/>
          <w:color w:val="000000"/>
          <w:sz w:val="21"/>
          <w:szCs w:val="21"/>
        </w:rPr>
      </w:pPr>
      <w:r>
        <w:rPr>
          <w:rFonts w:ascii="宋体" w:hAnsi="宋体" w:eastAsia="宋体"/>
          <w:color w:val="000000"/>
          <w:sz w:val="21"/>
          <w:szCs w:val="21"/>
        </w:rPr>
        <w:t>TEST：白盒测试</w:t>
      </w:r>
    </w:p>
    <w:p>
      <w:pPr>
        <w:pStyle w:val="3"/>
        <w:numPr>
          <w:ilvl w:val="1"/>
          <w:numId w:val="1"/>
        </w:numPr>
        <w:snapToGrid w:val="0"/>
        <w:spacing w:line="300" w:lineRule="auto"/>
        <w:ind w:left="996" w:leftChars="200" w:hanging="576"/>
        <w:jc w:val="left"/>
        <w:rPr>
          <w:rFonts w:ascii="宋体" w:hAnsi="宋体" w:eastAsia="宋体"/>
          <w:sz w:val="20"/>
          <w:szCs w:val="20"/>
        </w:rPr>
      </w:pPr>
      <w:bookmarkStart w:id="22" w:name="_Toc13641"/>
      <w:r>
        <w:rPr>
          <w:rFonts w:ascii="宋体" w:hAnsi="宋体" w:eastAsia="宋体"/>
          <w:sz w:val="20"/>
          <w:szCs w:val="20"/>
        </w:rPr>
        <w:t>未测试</w:t>
      </w:r>
      <w:r>
        <w:rPr>
          <w:rFonts w:ascii="Times New Roman" w:hAnsi="Times New Roman" w:eastAsia="Times New Roman"/>
          <w:sz w:val="20"/>
          <w:szCs w:val="20"/>
        </w:rPr>
        <w:t>/</w:t>
      </w:r>
      <w:r>
        <w:rPr>
          <w:rFonts w:ascii="宋体" w:hAnsi="宋体" w:eastAsia="宋体"/>
          <w:sz w:val="20"/>
          <w:szCs w:val="20"/>
        </w:rPr>
        <w:t>无效的功能</w:t>
      </w:r>
      <w:bookmarkEnd w:id="22"/>
    </w:p>
    <w:p>
      <w:pPr>
        <w:snapToGrid w:val="0"/>
        <w:spacing w:before="0" w:after="0" w:line="400" w:lineRule="exact"/>
        <w:jc w:val="both"/>
        <w:rPr>
          <w:rFonts w:ascii="宋体" w:hAnsi="宋体" w:eastAsia="宋体"/>
          <w:color w:val="000000"/>
          <w:sz w:val="20"/>
          <w:szCs w:val="20"/>
        </w:rPr>
      </w:pPr>
      <w:r>
        <w:rPr>
          <w:rFonts w:ascii="宋体" w:hAnsi="宋体" w:eastAsia="宋体"/>
          <w:color w:val="000000"/>
          <w:sz w:val="20"/>
          <w:szCs w:val="20"/>
        </w:rPr>
        <w:t>无</w:t>
      </w:r>
    </w:p>
    <w:p>
      <w:pPr>
        <w:pStyle w:val="3"/>
        <w:numPr>
          <w:ilvl w:val="1"/>
          <w:numId w:val="1"/>
        </w:numPr>
        <w:snapToGrid w:val="0"/>
        <w:spacing w:line="300" w:lineRule="auto"/>
        <w:ind w:left="996" w:leftChars="200" w:hanging="576"/>
        <w:jc w:val="left"/>
        <w:rPr>
          <w:rFonts w:ascii="宋体" w:hAnsi="宋体" w:eastAsia="宋体"/>
          <w:color w:val="0000FF"/>
          <w:sz w:val="20"/>
          <w:szCs w:val="20"/>
        </w:rPr>
      </w:pPr>
      <w:bookmarkStart w:id="23" w:name="_Toc26346"/>
      <w:r>
        <w:rPr>
          <w:rFonts w:ascii="宋体" w:hAnsi="宋体" w:eastAsia="宋体"/>
          <w:sz w:val="20"/>
          <w:szCs w:val="20"/>
        </w:rPr>
        <w:t>需求追踪矩阵</w:t>
      </w:r>
      <w:bookmarkEnd w:id="23"/>
    </w:p>
    <w:p>
      <w:pPr>
        <w:snapToGrid w:val="0"/>
        <w:spacing w:before="0" w:after="0" w:line="240" w:lineRule="auto"/>
        <w:jc w:val="left"/>
        <w:rPr>
          <w:rFonts w:hint="eastAsia" w:ascii="宋体" w:hAnsi="宋体" w:eastAsia="宋体" w:cs="宋体"/>
          <w:b w:val="0"/>
          <w:bCs w:val="0"/>
          <w:color w:val="000000" w:themeColor="text1"/>
          <w:sz w:val="20"/>
          <w:szCs w:val="20"/>
          <w:lang w:eastAsia="zh-CN"/>
          <w14:textFill>
            <w14:solidFill>
              <w14:schemeClr w14:val="tx1"/>
            </w14:solidFill>
          </w14:textFill>
        </w:rPr>
      </w:pPr>
      <w:r>
        <w:rPr>
          <w:rFonts w:hint="eastAsia" w:ascii="宋体" w:hAnsi="宋体" w:eastAsia="宋体" w:cs="宋体"/>
          <w:b w:val="0"/>
          <w:bCs w:val="0"/>
          <w:i w:val="0"/>
          <w:iCs w:val="0"/>
          <w:color w:val="000000" w:themeColor="text1"/>
          <w:sz w:val="20"/>
          <w:szCs w:val="20"/>
          <w:lang w:eastAsia="zh-CN"/>
          <w14:textFill>
            <w14:solidFill>
              <w14:schemeClr w14:val="tx1"/>
            </w14:solidFill>
          </w14:textFill>
        </w:rPr>
        <w:t>详情见禅道产品矩阵和测试用例集</w:t>
      </w:r>
    </w:p>
    <w:p>
      <w:pPr>
        <w:snapToGrid w:val="0"/>
        <w:spacing w:before="0" w:after="0" w:line="240" w:lineRule="auto"/>
        <w:jc w:val="left"/>
        <w:rPr>
          <w:rFonts w:hint="eastAsia" w:ascii="宋体" w:hAnsi="宋体" w:eastAsia="宋体"/>
          <w:color w:val="0000FF"/>
          <w:sz w:val="20"/>
          <w:szCs w:val="20"/>
          <w:lang w:eastAsia="zh-CN"/>
        </w:rPr>
      </w:pPr>
    </w:p>
    <w:p>
      <w:pPr>
        <w:pStyle w:val="2"/>
        <w:numPr>
          <w:ilvl w:val="0"/>
          <w:numId w:val="1"/>
        </w:numPr>
        <w:snapToGrid w:val="0"/>
        <w:spacing w:line="300" w:lineRule="auto"/>
        <w:ind w:left="432" w:hanging="432"/>
        <w:jc w:val="left"/>
        <w:rPr>
          <w:rFonts w:ascii="宋体" w:hAnsi="宋体" w:eastAsia="宋体"/>
          <w:sz w:val="24"/>
          <w:szCs w:val="24"/>
        </w:rPr>
      </w:pPr>
      <w:bookmarkStart w:id="24" w:name="_Toc25356"/>
      <w:r>
        <w:rPr>
          <w:rFonts w:ascii="宋体" w:hAnsi="宋体" w:eastAsia="宋体"/>
          <w:sz w:val="24"/>
          <w:szCs w:val="24"/>
        </w:rPr>
        <w:t>缺陷发现情况</w:t>
      </w:r>
      <w:bookmarkEnd w:id="24"/>
    </w:p>
    <w:p>
      <w:pPr>
        <w:pStyle w:val="3"/>
        <w:numPr>
          <w:ilvl w:val="1"/>
          <w:numId w:val="1"/>
        </w:numPr>
        <w:snapToGrid w:val="0"/>
        <w:spacing w:line="300" w:lineRule="auto"/>
        <w:ind w:left="996" w:leftChars="200" w:hanging="576"/>
        <w:jc w:val="left"/>
        <w:rPr>
          <w:rFonts w:ascii="宋体" w:hAnsi="宋体" w:eastAsia="宋体"/>
          <w:sz w:val="20"/>
          <w:szCs w:val="20"/>
        </w:rPr>
      </w:pPr>
      <w:bookmarkStart w:id="25" w:name="_Toc12678"/>
      <w:r>
        <w:rPr>
          <w:rFonts w:ascii="宋体" w:hAnsi="宋体" w:eastAsia="宋体"/>
          <w:sz w:val="20"/>
          <w:szCs w:val="20"/>
        </w:rPr>
        <w:t>缺陷数量</w:t>
      </w:r>
      <w:bookmarkEnd w:id="25"/>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075"/>
        <w:gridCol w:w="2075"/>
        <w:gridCol w:w="2075"/>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状态</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优先级</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数量</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宋体" w:hAnsi="宋体" w:eastAsia="宋体"/>
                <w:color w:val="000000"/>
                <w:sz w:val="20"/>
                <w:szCs w:val="20"/>
              </w:rPr>
            </w:pPr>
            <w:r>
              <w:rPr>
                <w:rFonts w:ascii="宋体" w:hAnsi="宋体" w:eastAsia="宋体"/>
                <w:color w:val="000000"/>
                <w:sz w:val="20"/>
                <w:szCs w:val="20"/>
              </w:rPr>
              <w:t>已解决</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严重</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hint="eastAsia" w:ascii="宋体" w:hAnsi="宋体" w:eastAsia="宋体"/>
                <w:color w:val="000000"/>
                <w:sz w:val="20"/>
                <w:szCs w:val="20"/>
                <w:lang w:val="en-US" w:eastAsia="zh-CN"/>
              </w:rPr>
            </w:pPr>
            <w:r>
              <w:rPr>
                <w:rFonts w:hint="eastAsia" w:ascii="宋体" w:hAnsi="宋体" w:eastAsia="宋体"/>
                <w:color w:val="000000"/>
                <w:sz w:val="20"/>
                <w:szCs w:val="20"/>
                <w:lang w:val="en-US" w:eastAsia="zh-CN"/>
              </w:rPr>
              <w:t>0</w:t>
            </w:r>
          </w:p>
        </w:tc>
        <w:tc>
          <w:tcPr>
            <w:tcW w:w="2075" w:type="dxa"/>
            <w:vMerge w:val="restart"/>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宋体" w:hAnsi="宋体" w:eastAsia="宋体"/>
                <w:color w:val="000000"/>
                <w:sz w:val="20"/>
                <w:szCs w:val="20"/>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一般</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18</w:t>
            </w:r>
          </w:p>
        </w:tc>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宋体" w:hAnsi="宋体" w:eastAsia="宋体"/>
                <w:color w:val="000000"/>
                <w:sz w:val="20"/>
                <w:szCs w:val="20"/>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建议</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1</w:t>
            </w:r>
          </w:p>
        </w:tc>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宋体" w:hAnsi="宋体" w:eastAsia="宋体"/>
                <w:color w:val="000000"/>
                <w:sz w:val="20"/>
                <w:szCs w:val="20"/>
              </w:rPr>
            </w:pPr>
            <w:r>
              <w:rPr>
                <w:rFonts w:ascii="宋体" w:hAnsi="宋体" w:eastAsia="宋体"/>
                <w:color w:val="000000"/>
                <w:sz w:val="20"/>
                <w:szCs w:val="20"/>
              </w:rPr>
              <w:t>未解决</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严重</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hint="eastAsia" w:ascii="宋体" w:hAnsi="宋体" w:eastAsia="宋体"/>
                <w:color w:val="000000"/>
                <w:sz w:val="20"/>
                <w:szCs w:val="20"/>
                <w:lang w:val="en-US" w:eastAsia="zh-CN"/>
              </w:rPr>
            </w:pPr>
            <w:r>
              <w:rPr>
                <w:rFonts w:hint="eastAsia" w:ascii="宋体" w:hAnsi="宋体" w:eastAsia="宋体"/>
                <w:color w:val="000000"/>
                <w:sz w:val="20"/>
                <w:szCs w:val="20"/>
                <w:lang w:val="en-US" w:eastAsia="zh-CN"/>
              </w:rPr>
              <w:t>0</w:t>
            </w:r>
          </w:p>
        </w:tc>
        <w:tc>
          <w:tcPr>
            <w:tcW w:w="2075" w:type="dxa"/>
            <w:vMerge w:val="restart"/>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hint="eastAsia" w:ascii="宋体" w:hAnsi="宋体" w:eastAsia="宋体"/>
                <w:color w:val="000000"/>
                <w:sz w:val="20"/>
                <w:szCs w:val="20"/>
                <w:lang w:val="en-US" w:eastAsia="zh-CN"/>
              </w:rPr>
            </w:pPr>
            <w:r>
              <w:rPr>
                <w:rFonts w:hint="eastAsia" w:ascii="宋体" w:hAnsi="宋体" w:eastAsia="宋体"/>
                <w:color w:val="000000"/>
                <w:sz w:val="20"/>
                <w:szCs w:val="20"/>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宋体" w:hAnsi="宋体" w:eastAsia="宋体"/>
                <w:color w:val="000000"/>
                <w:sz w:val="20"/>
                <w:szCs w:val="20"/>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一般</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hint="eastAsia" w:ascii="宋体" w:hAnsi="宋体" w:eastAsia="宋体"/>
                <w:color w:val="000000"/>
                <w:sz w:val="20"/>
                <w:szCs w:val="20"/>
                <w:lang w:val="en-US" w:eastAsia="zh-CN"/>
              </w:rPr>
            </w:pPr>
            <w:r>
              <w:rPr>
                <w:rFonts w:hint="eastAsia" w:ascii="宋体" w:hAnsi="宋体" w:eastAsia="宋体"/>
                <w:color w:val="000000"/>
                <w:sz w:val="20"/>
                <w:szCs w:val="20"/>
                <w:lang w:val="en-US" w:eastAsia="zh-CN"/>
              </w:rPr>
              <w:t>0</w:t>
            </w:r>
          </w:p>
        </w:tc>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宋体" w:hAnsi="宋体" w:eastAsia="宋体"/>
                <w:color w:val="000000"/>
                <w:sz w:val="20"/>
                <w:szCs w:val="20"/>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建议</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hint="eastAsia" w:ascii="宋体" w:hAnsi="宋体" w:eastAsia="宋体"/>
                <w:color w:val="000000"/>
                <w:sz w:val="20"/>
                <w:szCs w:val="20"/>
                <w:lang w:val="en-US" w:eastAsia="zh-CN"/>
              </w:rPr>
            </w:pPr>
            <w:r>
              <w:rPr>
                <w:rFonts w:hint="eastAsia" w:ascii="宋体" w:hAnsi="宋体" w:eastAsia="宋体"/>
                <w:color w:val="000000"/>
                <w:sz w:val="20"/>
                <w:szCs w:val="20"/>
                <w:lang w:val="en-US" w:eastAsia="zh-CN"/>
              </w:rPr>
              <w:t>0</w:t>
            </w:r>
          </w:p>
        </w:tc>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宋体" w:hAnsi="宋体" w:eastAsia="宋体"/>
                <w:color w:val="000000"/>
                <w:sz w:val="20"/>
                <w:szCs w:val="20"/>
              </w:rPr>
            </w:pPr>
            <w:r>
              <w:rPr>
                <w:rFonts w:ascii="宋体" w:hAnsi="宋体" w:eastAsia="宋体"/>
                <w:color w:val="000000"/>
                <w:sz w:val="20"/>
                <w:szCs w:val="20"/>
              </w:rPr>
              <w:t>无法重现</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严重</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0</w:t>
            </w:r>
          </w:p>
        </w:tc>
        <w:tc>
          <w:tcPr>
            <w:tcW w:w="2075" w:type="dxa"/>
            <w:vMerge w:val="restart"/>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宋体" w:hAnsi="宋体" w:eastAsia="宋体"/>
                <w:color w:val="000000"/>
                <w:sz w:val="20"/>
                <w:szCs w:val="20"/>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一般</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0</w:t>
            </w:r>
          </w:p>
        </w:tc>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宋体" w:hAnsi="宋体" w:eastAsia="宋体"/>
                <w:color w:val="000000"/>
                <w:sz w:val="20"/>
                <w:szCs w:val="20"/>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建议</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0</w:t>
            </w:r>
          </w:p>
        </w:tc>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Times New Roman" w:hAnsi="Times New Roman" w:eastAsia="Times New Roman"/>
                <w:color w:val="000000"/>
                <w:sz w:val="20"/>
                <w:szCs w:val="20"/>
              </w:rPr>
            </w:pPr>
            <w:r>
              <w:rPr>
                <w:rFonts w:ascii="宋体" w:hAnsi="宋体" w:eastAsia="宋体"/>
                <w:color w:val="000000"/>
                <w:sz w:val="20"/>
                <w:szCs w:val="20"/>
              </w:rPr>
              <w:t>不是</w:t>
            </w:r>
            <w:r>
              <w:rPr>
                <w:rFonts w:ascii="Times New Roman" w:hAnsi="Times New Roman" w:eastAsia="Times New Roman"/>
                <w:color w:val="000000"/>
                <w:sz w:val="20"/>
                <w:szCs w:val="20"/>
              </w:rPr>
              <w:t>bug</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严重</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0</w:t>
            </w:r>
          </w:p>
        </w:tc>
        <w:tc>
          <w:tcPr>
            <w:tcW w:w="2075" w:type="dxa"/>
            <w:vMerge w:val="restart"/>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宋体" w:hAnsi="宋体" w:eastAsia="宋体"/>
                <w:color w:val="000000"/>
                <w:sz w:val="20"/>
                <w:szCs w:val="20"/>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一般</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0</w:t>
            </w:r>
          </w:p>
        </w:tc>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宋体" w:hAnsi="宋体" w:eastAsia="宋体"/>
                <w:color w:val="000000"/>
                <w:sz w:val="20"/>
                <w:szCs w:val="20"/>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建议</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0</w:t>
            </w:r>
          </w:p>
        </w:tc>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宋体" w:hAnsi="宋体" w:eastAsia="宋体"/>
                <w:color w:val="000000"/>
                <w:sz w:val="20"/>
                <w:szCs w:val="20"/>
              </w:rPr>
            </w:pPr>
            <w:r>
              <w:rPr>
                <w:rFonts w:ascii="宋体" w:hAnsi="宋体" w:eastAsia="宋体"/>
                <w:color w:val="000000"/>
                <w:sz w:val="20"/>
                <w:szCs w:val="20"/>
              </w:rPr>
              <w:t>挂起</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严重</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0</w:t>
            </w:r>
          </w:p>
        </w:tc>
        <w:tc>
          <w:tcPr>
            <w:tcW w:w="2075" w:type="dxa"/>
            <w:vMerge w:val="restart"/>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宋体" w:hAnsi="宋体" w:eastAsia="宋体"/>
                <w:color w:val="000000"/>
                <w:sz w:val="20"/>
                <w:szCs w:val="20"/>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一般</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0</w:t>
            </w:r>
          </w:p>
        </w:tc>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宋体" w:hAnsi="宋体" w:eastAsia="宋体"/>
                <w:color w:val="000000"/>
                <w:sz w:val="20"/>
                <w:szCs w:val="20"/>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建议</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r>
              <w:rPr>
                <w:rFonts w:ascii="宋体" w:hAnsi="宋体" w:eastAsia="宋体"/>
                <w:color w:val="000000"/>
                <w:sz w:val="20"/>
                <w:szCs w:val="20"/>
              </w:rPr>
              <w:t>0</w:t>
            </w:r>
          </w:p>
        </w:tc>
        <w:tc>
          <w:tcPr>
            <w:tcW w:w="2075"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88" w:hRule="atLeast"/>
        </w:trPr>
        <w:tc>
          <w:tcPr>
            <w:tcW w:w="20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400" w:lineRule="exact"/>
              <w:jc w:val="both"/>
              <w:rPr>
                <w:rFonts w:ascii="宋体" w:hAnsi="宋体" w:eastAsia="宋体"/>
                <w:color w:val="000000"/>
                <w:sz w:val="20"/>
                <w:szCs w:val="20"/>
              </w:rPr>
            </w:pPr>
            <w:r>
              <w:rPr>
                <w:rFonts w:ascii="宋体" w:hAnsi="宋体" w:eastAsia="宋体"/>
                <w:color w:val="000000"/>
                <w:sz w:val="20"/>
                <w:szCs w:val="20"/>
              </w:rPr>
              <w:t>合计</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ascii="宋体" w:hAnsi="宋体" w:eastAsia="宋体"/>
                <w:color w:val="000000"/>
                <w:sz w:val="20"/>
                <w:szCs w:val="20"/>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19</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400" w:lineRule="exact"/>
              <w:jc w:val="center"/>
              <w:rPr>
                <w:rFonts w:hint="default" w:ascii="宋体" w:hAnsi="宋体" w:eastAsia="宋体"/>
                <w:color w:val="000000"/>
                <w:sz w:val="20"/>
                <w:szCs w:val="20"/>
                <w:lang w:val="en-US" w:eastAsia="zh-CN"/>
              </w:rPr>
            </w:pPr>
            <w:r>
              <w:rPr>
                <w:rFonts w:hint="eastAsia" w:ascii="宋体" w:hAnsi="宋体" w:eastAsia="宋体"/>
                <w:color w:val="000000"/>
                <w:sz w:val="20"/>
                <w:szCs w:val="20"/>
                <w:lang w:val="en-US" w:eastAsia="zh-CN"/>
              </w:rPr>
              <w:t>19</w:t>
            </w:r>
          </w:p>
        </w:tc>
      </w:tr>
    </w:tbl>
    <w:p>
      <w:pPr>
        <w:pStyle w:val="3"/>
        <w:numPr>
          <w:ilvl w:val="1"/>
          <w:numId w:val="1"/>
        </w:numPr>
        <w:snapToGrid w:val="0"/>
        <w:spacing w:line="300" w:lineRule="auto"/>
        <w:ind w:left="996" w:leftChars="200" w:hanging="576"/>
        <w:jc w:val="left"/>
        <w:rPr>
          <w:rFonts w:ascii="宋体" w:hAnsi="宋体" w:eastAsia="宋体"/>
          <w:sz w:val="20"/>
          <w:szCs w:val="20"/>
        </w:rPr>
      </w:pPr>
      <w:bookmarkStart w:id="26" w:name="_Toc23461"/>
      <w:r>
        <w:rPr>
          <w:rFonts w:ascii="宋体" w:hAnsi="宋体" w:eastAsia="宋体"/>
          <w:sz w:val="20"/>
          <w:szCs w:val="20"/>
        </w:rPr>
        <w:t>延期的缺陷</w:t>
      </w:r>
      <w:bookmarkEnd w:id="26"/>
    </w:p>
    <w:p>
      <w:pPr>
        <w:snapToGrid w:val="0"/>
        <w:spacing w:before="0" w:after="0" w:line="400" w:lineRule="exact"/>
        <w:jc w:val="both"/>
        <w:rPr>
          <w:rFonts w:ascii="宋体" w:hAnsi="宋体" w:eastAsia="宋体"/>
          <w:color w:val="3C4353"/>
          <w:spacing w:val="0"/>
          <w:sz w:val="21"/>
          <w:szCs w:val="21"/>
          <w:shd w:val="clear" w:fill="FFFFFF"/>
        </w:rPr>
      </w:pPr>
      <w:r>
        <w:rPr>
          <w:rFonts w:hint="eastAsia" w:ascii="宋体" w:hAnsi="宋体" w:eastAsia="宋体"/>
          <w:color w:val="3C4353"/>
          <w:spacing w:val="0"/>
          <w:sz w:val="21"/>
          <w:szCs w:val="21"/>
          <w:shd w:val="clear" w:fill="FFFFFF"/>
          <w:lang w:val="en-US" w:eastAsia="zh-CN"/>
        </w:rPr>
        <w:t>无</w:t>
      </w:r>
      <w:r>
        <w:rPr>
          <w:rFonts w:ascii="宋体" w:hAnsi="宋体" w:eastAsia="宋体"/>
          <w:color w:val="3C4353"/>
          <w:spacing w:val="0"/>
          <w:sz w:val="21"/>
          <w:szCs w:val="21"/>
          <w:shd w:val="clear" w:fill="FFFFFF"/>
        </w:rPr>
        <w:t>。</w:t>
      </w:r>
    </w:p>
    <w:p>
      <w:pPr>
        <w:snapToGrid w:val="0"/>
        <w:spacing w:before="0" w:after="0" w:line="400" w:lineRule="exact"/>
        <w:jc w:val="both"/>
        <w:rPr>
          <w:rFonts w:hint="eastAsia" w:ascii="宋体" w:hAnsi="宋体" w:eastAsia="宋体"/>
          <w:color w:val="3C4353"/>
          <w:spacing w:val="0"/>
          <w:sz w:val="21"/>
          <w:szCs w:val="21"/>
          <w:shd w:val="clear" w:fill="FFFFFF"/>
          <w:lang w:val="en-US" w:eastAsia="zh-CN"/>
        </w:rPr>
      </w:pPr>
    </w:p>
    <w:p>
      <w:pPr>
        <w:pStyle w:val="2"/>
        <w:numPr>
          <w:ilvl w:val="0"/>
          <w:numId w:val="1"/>
        </w:numPr>
        <w:snapToGrid w:val="0"/>
        <w:spacing w:line="300" w:lineRule="auto"/>
        <w:ind w:left="432" w:hanging="432"/>
        <w:jc w:val="left"/>
        <w:rPr>
          <w:rFonts w:ascii="宋体" w:hAnsi="宋体" w:eastAsia="宋体"/>
          <w:color w:val="000000"/>
          <w:sz w:val="20"/>
          <w:szCs w:val="20"/>
        </w:rPr>
      </w:pPr>
      <w:bookmarkStart w:id="27" w:name="_Toc16920"/>
      <w:r>
        <w:rPr>
          <w:rFonts w:ascii="宋体" w:hAnsi="宋体" w:eastAsia="宋体"/>
          <w:sz w:val="24"/>
          <w:szCs w:val="24"/>
        </w:rPr>
        <w:t>质量分析</w:t>
      </w:r>
      <w:bookmarkEnd w:id="27"/>
    </w:p>
    <w:p>
      <w:pPr>
        <w:snapToGrid w:val="0"/>
        <w:spacing w:before="0" w:after="0" w:line="400" w:lineRule="exact"/>
        <w:ind w:firstLine="440" w:firstLineChars="200"/>
        <w:jc w:val="both"/>
        <w:rPr>
          <w:rFonts w:hint="default" w:ascii="宋体" w:hAnsi="宋体" w:eastAsia="宋体"/>
          <w:color w:val="000000"/>
          <w:sz w:val="22"/>
          <w:szCs w:val="22"/>
          <w:lang w:val="en-US" w:eastAsia="zh-CN"/>
        </w:rPr>
      </w:pPr>
      <w:r>
        <w:rPr>
          <w:rFonts w:hint="default" w:ascii="宋体" w:hAnsi="宋体" w:eastAsia="宋体"/>
          <w:color w:val="000000"/>
          <w:sz w:val="22"/>
          <w:szCs w:val="22"/>
          <w:lang w:val="en-US" w:eastAsia="zh-CN"/>
        </w:rPr>
        <w:drawing>
          <wp:anchor distT="0" distB="0" distL="114300" distR="114300" simplePos="0" relativeHeight="251659264" behindDoc="0" locked="0" layoutInCell="1" allowOverlap="1">
            <wp:simplePos x="0" y="0"/>
            <wp:positionH relativeFrom="column">
              <wp:posOffset>-111760</wp:posOffset>
            </wp:positionH>
            <wp:positionV relativeFrom="paragraph">
              <wp:posOffset>90170</wp:posOffset>
            </wp:positionV>
            <wp:extent cx="5080000" cy="3415665"/>
            <wp:effectExtent l="4445" t="4445" r="8255" b="34290"/>
            <wp:wrapTopAndBottom/>
            <wp:docPr id="3" name="图表 3" descr="7b0a202020202263686172745265734964223a20223230333237303337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rFonts w:hint="eastAsia" w:ascii="宋体" w:hAnsi="宋体" w:eastAsia="宋体"/>
          <w:color w:val="000000"/>
          <w:sz w:val="22"/>
          <w:szCs w:val="22"/>
          <w:lang w:val="en-US" w:eastAsia="zh-CN"/>
        </w:rPr>
        <w:t xml:space="preserve">代码错误=5  设计缺陷=9  安全相关=1   标准规范=1  其他=3 </w:t>
      </w:r>
    </w:p>
    <w:p>
      <w:pPr>
        <w:pStyle w:val="2"/>
        <w:numPr>
          <w:ilvl w:val="0"/>
          <w:numId w:val="0"/>
        </w:numPr>
        <w:snapToGrid w:val="0"/>
        <w:spacing w:line="300" w:lineRule="auto"/>
        <w:ind w:leftChars="0"/>
        <w:jc w:val="left"/>
        <w:rPr>
          <w:rFonts w:hint="eastAsia" w:ascii="宋体" w:hAnsi="宋体" w:eastAsia="宋体"/>
          <w:sz w:val="24"/>
          <w:szCs w:val="24"/>
          <w:lang w:val="en-US" w:eastAsia="zh-CN"/>
        </w:rPr>
      </w:pPr>
    </w:p>
    <w:p>
      <w:pPr>
        <w:pStyle w:val="2"/>
        <w:numPr>
          <w:ilvl w:val="0"/>
          <w:numId w:val="0"/>
        </w:numPr>
        <w:snapToGrid w:val="0"/>
        <w:spacing w:line="300" w:lineRule="auto"/>
        <w:ind w:leftChars="0"/>
        <w:jc w:val="left"/>
        <w:rPr>
          <w:rFonts w:ascii="宋体" w:hAnsi="宋体" w:eastAsia="宋体"/>
          <w:sz w:val="24"/>
          <w:szCs w:val="24"/>
        </w:rPr>
      </w:pPr>
      <w:bookmarkStart w:id="28" w:name="_Toc12284"/>
      <w:r>
        <w:rPr>
          <w:rFonts w:hint="eastAsia" w:ascii="宋体" w:hAnsi="宋体" w:eastAsia="宋体"/>
          <w:sz w:val="24"/>
          <w:szCs w:val="24"/>
          <w:lang w:val="en-US" w:eastAsia="zh-CN"/>
        </w:rPr>
        <w:t>7</w:t>
      </w:r>
      <w:r>
        <w:rPr>
          <w:rFonts w:ascii="宋体" w:hAnsi="宋体" w:eastAsia="宋体"/>
          <w:sz w:val="24"/>
          <w:szCs w:val="24"/>
        </w:rPr>
        <w:t>经验教训</w:t>
      </w:r>
      <w:bookmarkEnd w:id="28"/>
    </w:p>
    <w:p>
      <w:pPr>
        <w:pStyle w:val="3"/>
        <w:numPr>
          <w:ilvl w:val="1"/>
          <w:numId w:val="1"/>
        </w:numPr>
        <w:snapToGrid w:val="0"/>
        <w:spacing w:line="300" w:lineRule="auto"/>
        <w:ind w:left="996" w:leftChars="200" w:hanging="576"/>
        <w:jc w:val="left"/>
        <w:rPr>
          <w:rFonts w:ascii="宋体" w:hAnsi="宋体" w:eastAsia="宋体"/>
          <w:sz w:val="20"/>
          <w:szCs w:val="20"/>
        </w:rPr>
      </w:pPr>
      <w:bookmarkStart w:id="29" w:name="_Toc21379"/>
      <w:r>
        <w:rPr>
          <w:rFonts w:ascii="宋体" w:hAnsi="宋体" w:eastAsia="宋体"/>
          <w:sz w:val="20"/>
          <w:szCs w:val="20"/>
        </w:rPr>
        <w:t>经验</w:t>
      </w:r>
      <w:bookmarkEnd w:id="29"/>
    </w:p>
    <w:p>
      <w:pPr>
        <w:snapToGrid w:val="0"/>
        <w:spacing w:before="0" w:after="0" w:line="400" w:lineRule="exact"/>
        <w:ind w:firstLineChars="200"/>
        <w:jc w:val="both"/>
        <w:rPr>
          <w:rFonts w:ascii="宋体" w:hAnsi="宋体" w:eastAsia="宋体"/>
          <w:color w:val="000000"/>
          <w:sz w:val="20"/>
          <w:szCs w:val="20"/>
        </w:rPr>
      </w:pPr>
      <w:r>
        <w:rPr>
          <w:rFonts w:ascii="宋体" w:hAnsi="宋体" w:eastAsia="宋体"/>
          <w:color w:val="000000"/>
          <w:sz w:val="20"/>
          <w:szCs w:val="20"/>
        </w:rPr>
        <w:t>先了解项目的背景需求和知识，在开始分析。分析以一个目标为主线进行，不要一开始就做全面研究。要在测试实践的过程中，不断“发明”新的、更好的测试想法、手段。并在团队中，不断的从其他成员身上进行观察、学习，让自己的经验更加丰富。</w:t>
      </w:r>
    </w:p>
    <w:p>
      <w:pPr>
        <w:pStyle w:val="3"/>
        <w:numPr>
          <w:ilvl w:val="1"/>
          <w:numId w:val="1"/>
        </w:numPr>
        <w:snapToGrid w:val="0"/>
        <w:spacing w:line="300" w:lineRule="auto"/>
        <w:ind w:left="996" w:leftChars="200" w:hanging="576"/>
        <w:jc w:val="left"/>
        <w:rPr>
          <w:rFonts w:ascii="宋体" w:hAnsi="宋体" w:eastAsia="宋体"/>
          <w:sz w:val="20"/>
          <w:szCs w:val="20"/>
        </w:rPr>
      </w:pPr>
      <w:bookmarkStart w:id="30" w:name="_Toc28298"/>
      <w:r>
        <w:rPr>
          <w:rFonts w:ascii="宋体" w:hAnsi="宋体" w:eastAsia="宋体"/>
          <w:sz w:val="20"/>
          <w:szCs w:val="20"/>
        </w:rPr>
        <w:t>教训</w:t>
      </w:r>
      <w:bookmarkEnd w:id="30"/>
    </w:p>
    <w:p>
      <w:pPr>
        <w:snapToGrid w:val="0"/>
        <w:spacing w:before="0" w:after="0" w:line="400" w:lineRule="exact"/>
        <w:ind w:firstLineChars="200"/>
        <w:jc w:val="both"/>
        <w:rPr>
          <w:rFonts w:ascii="宋体" w:hAnsi="宋体" w:eastAsia="宋体"/>
          <w:color w:val="000000"/>
          <w:sz w:val="20"/>
          <w:szCs w:val="20"/>
        </w:rPr>
      </w:pPr>
      <w:r>
        <w:rPr>
          <w:rFonts w:ascii="宋体" w:hAnsi="宋体" w:eastAsia="宋体"/>
          <w:color w:val="000000"/>
          <w:sz w:val="20"/>
          <w:szCs w:val="20"/>
        </w:rPr>
        <w:t>在选择周期测试时，提前考察好该项目的一切特性。 有时候不要为了测试去测试，为了体现自己的价值，非揪着某个问题不放，对项目进展没有帮助性的工作。对此，并不是说测试人员可以放弃自己的测试原则，只是说当前的环境并不支持或适合去开展测试工作。</w:t>
      </w:r>
    </w:p>
    <w:p>
      <w:pPr>
        <w:snapToGrid w:val="0"/>
        <w:spacing w:before="0" w:after="0" w:line="240" w:lineRule="auto"/>
        <w:jc w:val="left"/>
        <w:rPr>
          <w:rFonts w:ascii="宋体" w:hAnsi="宋体" w:eastAsia="宋体"/>
          <w:color w:val="000000"/>
          <w:sz w:val="20"/>
          <w:szCs w:val="20"/>
        </w:rPr>
      </w:pPr>
    </w:p>
    <w:p>
      <w:pPr>
        <w:pStyle w:val="3"/>
        <w:numPr>
          <w:ilvl w:val="1"/>
          <w:numId w:val="1"/>
        </w:numPr>
        <w:snapToGrid w:val="0"/>
        <w:spacing w:line="300" w:lineRule="auto"/>
        <w:ind w:left="996" w:leftChars="200" w:hanging="576"/>
        <w:jc w:val="left"/>
        <w:rPr>
          <w:rFonts w:ascii="宋体" w:hAnsi="宋体" w:eastAsia="宋体"/>
          <w:sz w:val="20"/>
          <w:szCs w:val="20"/>
        </w:rPr>
      </w:pPr>
      <w:bookmarkStart w:id="31" w:name="_Toc25873"/>
      <w:r>
        <w:rPr>
          <w:rFonts w:ascii="宋体" w:hAnsi="宋体" w:eastAsia="宋体"/>
          <w:sz w:val="20"/>
          <w:szCs w:val="20"/>
        </w:rPr>
        <w:t>观察项</w:t>
      </w:r>
      <w:bookmarkEnd w:id="31"/>
    </w:p>
    <w:p>
      <w:pPr>
        <w:snapToGrid w:val="0"/>
        <w:spacing w:before="0" w:after="0" w:line="400" w:lineRule="exact"/>
        <w:jc w:val="both"/>
        <w:rPr>
          <w:rFonts w:ascii="宋体" w:hAnsi="宋体" w:eastAsia="宋体"/>
          <w:color w:val="000000"/>
          <w:sz w:val="20"/>
          <w:szCs w:val="20"/>
        </w:rPr>
      </w:pPr>
      <w:r>
        <w:rPr>
          <w:rFonts w:ascii="宋体" w:hAnsi="宋体" w:eastAsia="宋体"/>
          <w:color w:val="000000"/>
          <w:sz w:val="20"/>
          <w:szCs w:val="20"/>
        </w:rPr>
        <w:t>无</w:t>
      </w:r>
    </w:p>
    <w:p>
      <w:pPr>
        <w:pStyle w:val="2"/>
        <w:numPr>
          <w:ilvl w:val="0"/>
          <w:numId w:val="1"/>
        </w:numPr>
        <w:snapToGrid w:val="0"/>
        <w:spacing w:line="300" w:lineRule="auto"/>
        <w:ind w:hanging="432"/>
        <w:jc w:val="left"/>
        <w:rPr>
          <w:rFonts w:ascii="宋体" w:hAnsi="宋体" w:eastAsia="宋体"/>
          <w:sz w:val="24"/>
          <w:szCs w:val="24"/>
        </w:rPr>
      </w:pPr>
      <w:bookmarkStart w:id="32" w:name="_Toc24914"/>
      <w:r>
        <w:rPr>
          <w:rFonts w:ascii="宋体" w:hAnsi="宋体" w:eastAsia="宋体"/>
          <w:sz w:val="24"/>
          <w:szCs w:val="24"/>
        </w:rPr>
        <w:t>附录</w:t>
      </w:r>
      <w:bookmarkEnd w:id="32"/>
    </w:p>
    <w:p>
      <w:pPr>
        <w:snapToGrid w:val="0"/>
        <w:spacing w:before="0" w:after="0" w:line="400" w:lineRule="exact"/>
        <w:ind w:firstLineChars="200"/>
        <w:jc w:val="both"/>
        <w:rPr>
          <w:rFonts w:ascii="宋体" w:hAnsi="宋体" w:eastAsia="宋体"/>
          <w:color w:val="000000"/>
          <w:sz w:val="20"/>
          <w:szCs w:val="20"/>
        </w:rPr>
      </w:pPr>
      <w:r>
        <w:rPr>
          <w:rFonts w:ascii="宋体" w:hAnsi="宋体" w:eastAsia="宋体"/>
          <w:color w:val="000000"/>
          <w:sz w:val="20"/>
          <w:szCs w:val="20"/>
        </w:rPr>
        <w:t>己方观点及意见：仅由管理员设置讲师有很大不便，可由用户自由申请认证讲师。</w:t>
      </w:r>
    </w:p>
    <w:p>
      <w:pPr>
        <w:snapToGrid w:val="0"/>
        <w:spacing w:before="0" w:after="0" w:line="400" w:lineRule="exact"/>
        <w:ind w:firstLine="420"/>
        <w:jc w:val="center"/>
        <w:outlineLvl w:val="0"/>
        <w:rPr>
          <w:rFonts w:ascii="宋体" w:hAnsi="宋体" w:eastAsia="宋体"/>
          <w:color w:val="000000"/>
          <w:sz w:val="20"/>
          <w:szCs w:val="20"/>
        </w:rPr>
      </w:pPr>
      <w:bookmarkStart w:id="33" w:name="_Toc26877"/>
      <w:r>
        <w:rPr>
          <w:rFonts w:ascii="宋体" w:hAnsi="宋体" w:eastAsia="宋体"/>
          <w:color w:val="000000"/>
          <w:sz w:val="20"/>
          <w:szCs w:val="20"/>
        </w:rPr>
        <w:t>（全文完）</w:t>
      </w:r>
      <w:bookmarkEnd w:id="33"/>
    </w:p>
    <w:sectPr>
      <w:head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before="0" w:after="0" w:line="300" w:lineRule="auto"/>
      <w:ind w:right="360"/>
      <w:jc w:val="both"/>
      <w:rPr>
        <w:rFonts w:ascii="宋体" w:hAnsi="宋体" w:eastAsia="宋体"/>
        <w:color w:val="000000"/>
        <w:sz w:val="18"/>
        <w:szCs w:val="18"/>
      </w:rPr>
    </w:pPr>
    <w:r>
      <w:rPr>
        <w:rFonts w:ascii="Times New Roman" w:hAnsi="Times New Roman" w:eastAsia="Times New Roman"/>
        <w:color w:val="000000"/>
        <w:sz w:val="18"/>
        <w:szCs w:val="18"/>
      </w:rPr>
      <w:tab/>
    </w:r>
    <w:r>
      <w:rPr>
        <w:rFonts w:ascii="Times New Roman" w:hAnsi="Times New Roman" w:eastAsia="Times New Roman"/>
        <w:color w:val="000000"/>
        <w:sz w:val="18"/>
        <w:szCs w:val="18"/>
      </w:rPr>
      <w:tab/>
    </w:r>
    <w:r>
      <w:rPr>
        <w:rFonts w:ascii="宋体" w:hAnsi="宋体" w:eastAsia="宋体"/>
        <w:color w:val="000000"/>
        <w:sz w:val="18"/>
        <w:szCs w:val="18"/>
      </w:rPr>
      <w:t>软件测试报告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20" w:hanging="420"/>
      </w:pPr>
      <w:rPr>
        <w:rFonts w:hint="default" w:ascii="宋体" w:hAnsi="宋体" w:eastAsia="宋体"/>
        <w:bCs/>
      </w:rPr>
    </w:lvl>
    <w:lvl w:ilvl="1" w:tentative="0">
      <w:start w:val="1"/>
      <w:numFmt w:val="decimal"/>
      <w:lvlText w:val="%1.%2"/>
      <w:lvlJc w:val="left"/>
      <w:pPr>
        <w:ind w:left="840" w:hanging="420"/>
      </w:pPr>
      <w:rPr>
        <w:rFonts w:hint="default" w:ascii="宋体" w:hAnsi="宋体" w:eastAsia="宋体"/>
        <w:b/>
        <w:bCs/>
        <w:color w:val="000000"/>
        <w:sz w:val="20"/>
        <w:szCs w:val="20"/>
      </w:rPr>
    </w:lvl>
    <w:lvl w:ilvl="2" w:tentative="0">
      <w:start w:val="1"/>
      <w:numFmt w:val="decimal"/>
      <w:lvlText w:val="%1.%2.%3"/>
      <w:lvlJc w:val="left"/>
      <w:pPr>
        <w:ind w:left="1260" w:hanging="420"/>
      </w:pPr>
      <w:rPr>
        <w:rFonts w:hint="default" w:ascii="宋体" w:hAnsi="宋体" w:eastAsia="宋体"/>
        <w:bCs/>
      </w:rPr>
    </w:lvl>
    <w:lvl w:ilvl="3" w:tentative="0">
      <w:start w:val="1"/>
      <w:numFmt w:val="decimal"/>
      <w:lvlText w:val="%1.%2.%3.%4"/>
      <w:lvlJc w:val="left"/>
      <w:pPr>
        <w:ind w:left="1680" w:hanging="420"/>
      </w:pPr>
      <w:rPr>
        <w:rFonts w:hint="default" w:ascii="宋体" w:hAnsi="宋体" w:eastAsia="宋体"/>
        <w:bCs/>
      </w:rPr>
    </w:lvl>
    <w:lvl w:ilvl="4" w:tentative="0">
      <w:start w:val="1"/>
      <w:numFmt w:val="decimal"/>
      <w:lvlText w:val="%1.%2.%3.%4.%5"/>
      <w:lvlJc w:val="left"/>
      <w:pPr>
        <w:ind w:left="2100" w:hanging="420"/>
      </w:pPr>
      <w:rPr>
        <w:rFonts w:hint="default" w:ascii="宋体" w:hAnsi="宋体" w:eastAsia="宋体"/>
        <w:bCs/>
      </w:rPr>
    </w:lvl>
    <w:lvl w:ilvl="5" w:tentative="0">
      <w:start w:val="1"/>
      <w:numFmt w:val="decimal"/>
      <w:lvlText w:val="%1.%2.%3.%4.%5.%6"/>
      <w:lvlJc w:val="left"/>
      <w:pPr>
        <w:ind w:left="2520" w:hanging="420"/>
      </w:pPr>
      <w:rPr>
        <w:rFonts w:hint="default" w:ascii="宋体" w:hAnsi="宋体" w:eastAsia="宋体"/>
        <w:bCs/>
      </w:rPr>
    </w:lvl>
    <w:lvl w:ilvl="6" w:tentative="0">
      <w:start w:val="1"/>
      <w:numFmt w:val="decimal"/>
      <w:lvlText w:val="%1.%2.%3.%4.%5.%6.%7"/>
      <w:lvlJc w:val="left"/>
      <w:pPr>
        <w:ind w:left="2940" w:hanging="420"/>
      </w:pPr>
      <w:rPr>
        <w:rFonts w:hint="default" w:ascii="宋体" w:hAnsi="宋体" w:eastAsia="宋体"/>
        <w:bCs/>
      </w:rPr>
    </w:lvl>
    <w:lvl w:ilvl="7" w:tentative="0">
      <w:start w:val="1"/>
      <w:numFmt w:val="decimal"/>
      <w:lvlText w:val="%1.%2.%3.%4.%5.%6.%7.%8"/>
      <w:lvlJc w:val="left"/>
      <w:pPr>
        <w:ind w:left="3360" w:hanging="420"/>
      </w:pPr>
      <w:rPr>
        <w:rFonts w:hint="default" w:ascii="宋体" w:hAnsi="宋体" w:eastAsia="宋体"/>
        <w:bCs/>
      </w:rPr>
    </w:lvl>
    <w:lvl w:ilvl="8" w:tentative="0">
      <w:start w:val="1"/>
      <w:numFmt w:val="decimal"/>
      <w:lvlText w:val="%1.%2.%3.%4.%5.%6.%7.%8.%9"/>
      <w:lvlJc w:val="left"/>
      <w:pPr>
        <w:ind w:left="3780" w:hanging="420"/>
      </w:pPr>
      <w:rPr>
        <w:rFonts w:hint="default" w:ascii="宋体" w:hAnsi="宋体" w:eastAsia="宋体"/>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46805DA"/>
    <w:rsid w:val="083D07F0"/>
    <w:rsid w:val="08FC727D"/>
    <w:rsid w:val="0EC83672"/>
    <w:rsid w:val="105E3B74"/>
    <w:rsid w:val="1AD521FD"/>
    <w:rsid w:val="1C2C4424"/>
    <w:rsid w:val="1CD54CE6"/>
    <w:rsid w:val="1DEC38DC"/>
    <w:rsid w:val="30456175"/>
    <w:rsid w:val="306A4A90"/>
    <w:rsid w:val="32FF67DA"/>
    <w:rsid w:val="36772279"/>
    <w:rsid w:val="42AF4F64"/>
    <w:rsid w:val="434067C1"/>
    <w:rsid w:val="4F5B5251"/>
    <w:rsid w:val="51BE02CE"/>
    <w:rsid w:val="568D20C3"/>
    <w:rsid w:val="5BBF6B86"/>
    <w:rsid w:val="5F834896"/>
    <w:rsid w:val="64035FDB"/>
    <w:rsid w:val="65991E30"/>
    <w:rsid w:val="6EAF13B0"/>
    <w:rsid w:val="71061E72"/>
    <w:rsid w:val="74A67DCC"/>
    <w:rsid w:val="7A3B2499"/>
    <w:rsid w:val="7BEC1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after="240" w:line="408" w:lineRule="auto"/>
      <w:jc w:val="left"/>
      <w:outlineLvl w:val="0"/>
    </w:pPr>
    <w:rPr>
      <w:b/>
      <w:bCs/>
      <w:color w:val="000000"/>
      <w:kern w:val="44"/>
      <w:sz w:val="44"/>
      <w:szCs w:val="44"/>
    </w:rPr>
  </w:style>
  <w:style w:type="paragraph" w:styleId="3">
    <w:name w:val="heading 2"/>
    <w:basedOn w:val="1"/>
    <w:next w:val="1"/>
    <w:unhideWhenUsed/>
    <w:qFormat/>
    <w:uiPriority w:val="9"/>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unhideWhenUsed/>
    <w:qFormat/>
    <w:uiPriority w:val="39"/>
  </w:style>
  <w:style w:type="paragraph" w:styleId="7">
    <w:name w:val="toc 2"/>
    <w:basedOn w:val="1"/>
    <w:next w:val="1"/>
    <w:semiHidden/>
    <w:unhideWhenUsed/>
    <w:uiPriority w:val="39"/>
    <w:pPr>
      <w:ind w:left="420" w:leftChars="200"/>
    </w:p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semiHidden/>
    <w:unhideWhenUsed/>
    <w:qFormat/>
    <w:uiPriority w:val="99"/>
    <w:rPr>
      <w:color w:val="0000FF"/>
      <w:u w:val="single"/>
    </w:rPr>
  </w:style>
  <w:style w:type="character" w:customStyle="1" w:styleId="14">
    <w:name w:val="页眉 字符"/>
    <w:basedOn w:val="11"/>
    <w:link w:val="5"/>
    <w:semiHidden/>
    <w:qFormat/>
    <w:uiPriority w:val="99"/>
    <w:rPr>
      <w:sz w:val="18"/>
      <w:szCs w:val="18"/>
    </w:rPr>
  </w:style>
  <w:style w:type="character" w:customStyle="1" w:styleId="15">
    <w:name w:val="页脚 字符"/>
    <w:basedOn w:val="11"/>
    <w:link w:val="4"/>
    <w:semiHidden/>
    <w:qFormat/>
    <w:uiPriority w:val="99"/>
    <w:rPr>
      <w:sz w:val="18"/>
      <w:szCs w:val="18"/>
    </w:rPr>
  </w:style>
  <w:style w:type="paragraph" w:styleId="16">
    <w:name w:val="List Paragraph"/>
    <w:basedOn w:val="1"/>
    <w:qFormat/>
    <w:uiPriority w:val="34"/>
    <w:pPr>
      <w:ind w:firstLine="420" w:firstLineChars="200"/>
    </w:p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image" Target="../media/image1.png"/><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forceAA="0"/>
          <a:lstStyle/>
          <a:p>
            <a:pPr defTabSz="914400">
              <a:defRPr lang="zh-CN" sz="1400" b="1" i="0" u="none" strike="noStrike" kern="1200" spc="0" baseline="0">
                <a:solidFill>
                  <a:schemeClr val="bg1"/>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a:solidFill>
                  <a:schemeClr val="tx1"/>
                </a:solidFill>
              </a:rPr>
              <a:t>统计类型：缺陷类型</a:t>
            </a:r>
            <a:endParaRPr>
              <a:solidFill>
                <a:schemeClr val="tx1"/>
              </a:solidFill>
            </a:endParaRPr>
          </a:p>
          <a:p>
            <a:pPr defTabSz="914400">
              <a:defRPr lang="zh-CN" sz="1400" b="1" i="0" u="none" strike="noStrike" kern="1200" spc="0" baseline="0">
                <a:solidFill>
                  <a:schemeClr val="bg1"/>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ltLang="zh-CN">
                <a:solidFill>
                  <a:schemeClr val="tx1"/>
                </a:solidFill>
              </a:rPr>
              <a:t>                       </a:t>
            </a:r>
            <a:r>
              <a:rPr lang="en-US" altLang="zh-CN" sz="1050">
                <a:solidFill>
                  <a:schemeClr val="tx1"/>
                </a:solidFill>
              </a:rPr>
              <a:t>  </a:t>
            </a:r>
            <a:r>
              <a:rPr sz="1050">
                <a:solidFill>
                  <a:schemeClr val="tx1"/>
                </a:solidFill>
              </a:rPr>
              <a:t>总计：</a:t>
            </a:r>
            <a:r>
              <a:rPr lang="en-US" altLang="zh-CN" sz="1050">
                <a:solidFill>
                  <a:schemeClr val="tx1"/>
                </a:solidFill>
              </a:rPr>
              <a:t>19</a:t>
            </a:r>
            <a:endParaRPr lang="en-US" altLang="zh-CN" sz="1050">
              <a:solidFill>
                <a:schemeClr val="tx1"/>
              </a:solidFill>
            </a:endParaRPr>
          </a:p>
        </c:rich>
      </c:tx>
      <c:layout>
        <c:manualLayout>
          <c:xMode val="edge"/>
          <c:yMode val="edge"/>
          <c:x val="0.509"/>
          <c:y val="0.00557724484104852"/>
        </c:manualLayout>
      </c:layout>
      <c:overlay val="0"/>
      <c:spPr>
        <a:noFill/>
        <a:ln>
          <a:noFill/>
        </a:ln>
        <a:effectLst/>
      </c:spPr>
    </c:title>
    <c:autoTitleDeleted val="0"/>
    <c:plotArea>
      <c:layout>
        <c:manualLayout>
          <c:layoutTarget val="inner"/>
          <c:xMode val="edge"/>
          <c:yMode val="edge"/>
          <c:x val="0.2480840375"/>
          <c:y val="0.141556711284625"/>
          <c:w val="0.54945"/>
          <c:h val="0.7326"/>
        </c:manualLayout>
      </c:layout>
      <c:pieChart>
        <c:varyColors val="1"/>
        <c:ser>
          <c:idx val="0"/>
          <c:order val="0"/>
          <c:tx>
            <c:strRef>
              <c:f>Sheet1!$B$1</c:f>
              <c:strCache>
                <c:ptCount val="1"/>
                <c:pt idx="0">
                  <c:v>系列 1</c:v>
                </c:pt>
              </c:strCache>
            </c:strRef>
          </c:tx>
          <c:spPr>
            <a:solidFill>
              <a:srgbClr val="FF787E"/>
            </a:solidFill>
            <a:ln w="19050">
              <a:noFill/>
            </a:ln>
          </c:spPr>
          <c:explosion val="0"/>
          <c:dPt>
            <c:idx val="0"/>
            <c:bubble3D val="0"/>
            <c:spPr>
              <a:solidFill>
                <a:schemeClr val="bg2">
                  <a:lumMod val="75000"/>
                </a:schemeClr>
              </a:solidFill>
              <a:ln w="19050">
                <a:noFill/>
              </a:ln>
              <a:effectLst/>
            </c:spPr>
          </c:dPt>
          <c:dPt>
            <c:idx val="1"/>
            <c:bubble3D val="0"/>
            <c:spPr>
              <a:solidFill>
                <a:srgbClr val="4675AB"/>
              </a:solidFill>
              <a:ln w="19050">
                <a:noFill/>
              </a:ln>
              <a:effectLst/>
            </c:spPr>
          </c:dPt>
          <c:dPt>
            <c:idx val="2"/>
            <c:bubble3D val="0"/>
            <c:spPr>
              <a:solidFill>
                <a:srgbClr val="FFFFFF"/>
              </a:solidFill>
              <a:ln w="19050">
                <a:noFill/>
              </a:ln>
              <a:effectLst/>
            </c:spPr>
          </c:dPt>
          <c:dPt>
            <c:idx val="3"/>
            <c:bubble3D val="0"/>
            <c:spPr>
              <a:solidFill>
                <a:srgbClr val="FF787E"/>
              </a:solidFill>
              <a:ln w="19050">
                <a:noFill/>
              </a:ln>
              <a:effectLst/>
            </c:spPr>
          </c:dPt>
          <c:dPt>
            <c:idx val="4"/>
            <c:bubble3D val="0"/>
            <c:spPr>
              <a:solidFill>
                <a:schemeClr val="accent6">
                  <a:lumMod val="60000"/>
                  <a:lumOff val="40000"/>
                </a:schemeClr>
              </a:solidFill>
              <a:ln w="19050">
                <a:noFill/>
              </a:ln>
              <a:effectLst/>
            </c:spPr>
          </c:dPt>
          <c:dLbls>
            <c:dLbl>
              <c:idx val="0"/>
              <c:layout>
                <c:manualLayout>
                  <c:x val="-0.193185560888262"/>
                  <c:y val="-0.00661540996704631"/>
                </c:manualLayout>
              </c:layout>
              <c:numFmt formatCode="General" sourceLinked="1"/>
              <c:spPr>
                <a:solidFill>
                  <a:schemeClr val="dk1"/>
                </a:solidFill>
                <a:ln w="25400" cap="flat" cmpd="sng" algn="ctr">
                  <a:solidFill>
                    <a:schemeClr val="dk1">
                      <a:shade val="50000"/>
                    </a:schemeClr>
                  </a:solidFill>
                  <a:prstDash val="solid"/>
                </a:ln>
                <a:effectLst/>
                <a:sp3d>
                  <a:extrusionClr>
                    <a:srgbClr val="FFFFFF"/>
                  </a:extrusionClr>
                  <a:contourClr>
                    <a:srgbClr val="FFFFFF"/>
                  </a:contourClr>
                </a:sp3d>
              </c:spPr>
              <c:txPr>
                <a:bodyPr rot="0" spcFirstLastPara="0" vertOverflow="ellipsis" vert="horz" wrap="square" lIns="38100" tIns="19050" rIns="38100" bIns="19050" anchor="ctr" anchorCtr="1" forceAA="0"/>
                <a:lstStyle/>
                <a:p>
                  <a:pPr>
                    <a:defRPr lang="zh-CN" sz="1200" b="0" i="0" u="none" strike="noStrike" kern="1200" baseline="0">
                      <a:solidFill>
                        <a:schemeClr val="lt1"/>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0652039946723315"/>
                  <c:y val="0.0336998904583294"/>
                </c:manualLayout>
              </c:layout>
              <c:numFmt formatCode="General" sourceLinked="1"/>
              <c:spPr>
                <a:solidFill>
                  <a:schemeClr val="dk1"/>
                </a:solidFill>
                <a:ln w="25400" cap="flat" cmpd="sng" algn="ctr">
                  <a:solidFill>
                    <a:schemeClr val="dk1">
                      <a:shade val="50000"/>
                    </a:schemeClr>
                  </a:solidFill>
                  <a:prstDash val="solid"/>
                </a:ln>
                <a:effectLst/>
                <a:sp3d>
                  <a:extrusionClr>
                    <a:srgbClr val="FFFFFF"/>
                  </a:extrusionClr>
                  <a:contourClr>
                    <a:srgbClr val="FFFFFF"/>
                  </a:contourClr>
                </a:sp3d>
              </c:spPr>
              <c:txPr>
                <a:bodyPr rot="0" spcFirstLastPara="0" vertOverflow="ellipsis" vert="horz" wrap="square" lIns="38100" tIns="19050" rIns="38100" bIns="19050" anchor="ctr" anchorCtr="1" forceAA="0"/>
                <a:lstStyle/>
                <a:p>
                  <a:pPr>
                    <a:defRPr lang="zh-CN" sz="900" b="0" i="0" u="none" strike="noStrike" kern="1200" baseline="0">
                      <a:solidFill>
                        <a:schemeClr val="lt1"/>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0325359247242067"/>
                  <c:y val="-0.00281258194647545"/>
                </c:manualLayout>
              </c:layout>
              <c:numFmt formatCode="General" sourceLinked="1"/>
              <c:spPr>
                <a:solidFill>
                  <a:schemeClr val="dk1"/>
                </a:solidFill>
                <a:ln w="25400" cap="flat" cmpd="sng" algn="ctr">
                  <a:solidFill>
                    <a:schemeClr val="dk1">
                      <a:shade val="50000"/>
                    </a:schemeClr>
                  </a:solidFill>
                  <a:prstDash val="solid"/>
                </a:ln>
                <a:effectLst/>
                <a:sp3d>
                  <a:extrusionClr>
                    <a:srgbClr val="FFFFFF"/>
                  </a:extrusionClr>
                  <a:contourClr>
                    <a:srgbClr val="FFFFFF"/>
                  </a:contourClr>
                </a:sp3d>
              </c:spPr>
              <c:txPr>
                <a:bodyPr rot="0" spcFirstLastPara="0" vertOverflow="ellipsis" vert="horz" wrap="square" lIns="38100" tIns="19050" rIns="38100" bIns="19050" anchor="ctr" anchorCtr="1" forceAA="0"/>
                <a:lstStyle/>
                <a:p>
                  <a:pPr>
                    <a:defRPr lang="zh-CN" sz="900" b="0" i="0" u="none" strike="noStrike" kern="1200" baseline="0">
                      <a:solidFill>
                        <a:schemeClr val="lt1"/>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299934727884133"/>
                  <c:y val="-0.000432898452962127"/>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numFmt formatCode="General" sourceLinked="1"/>
            <c:spPr>
              <a:solidFill>
                <a:schemeClr val="dk1"/>
              </a:solidFill>
              <a:ln w="25400" cap="flat" cmpd="sng" algn="ctr">
                <a:solidFill>
                  <a:schemeClr val="dk1">
                    <a:shade val="50000"/>
                  </a:schemeClr>
                </a:solidFill>
                <a:prstDash val="solid"/>
              </a:ln>
              <a:effectLst/>
              <a:sp3d>
                <a:extrusionClr>
                  <a:srgbClr val="FFFFFF"/>
                </a:extrusionClr>
                <a:contourClr>
                  <a:srgbClr val="FFFFFF"/>
                </a:contourClr>
              </a:sp3d>
            </c:spPr>
            <c:txPr>
              <a:bodyPr rot="0" spcFirstLastPara="0" vertOverflow="ellipsis" vert="horz" wrap="square" lIns="38100" tIns="19050" rIns="38100" bIns="19050" anchor="ctr" anchorCtr="1" forceAA="0"/>
              <a:lstStyle/>
              <a:p>
                <a:pPr>
                  <a:defRPr lang="zh-CN" sz="900" b="0" i="0" u="none" strike="noStrike" kern="1200" baseline="0">
                    <a:solidFill>
                      <a:schemeClr val="lt1"/>
                    </a:solidFill>
                    <a:latin typeface="+mn-lt"/>
                    <a:ea typeface="+mn-ea"/>
                    <a:cs typeface="+mn-cs"/>
                  </a:defRPr>
                </a:pPr>
              </a:p>
            </c:txPr>
            <c:dLblPos val="bestFit"/>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代码错误</c:v>
                </c:pt>
                <c:pt idx="1">
                  <c:v>设计缺陷</c:v>
                </c:pt>
                <c:pt idx="2">
                  <c:v>安全相关</c:v>
                </c:pt>
                <c:pt idx="3">
                  <c:v>标准规范</c:v>
                </c:pt>
                <c:pt idx="4">
                  <c:v>其他</c:v>
                </c:pt>
              </c:strCache>
            </c:strRef>
          </c:cat>
          <c:val>
            <c:numRef>
              <c:f>Sheet1!$B$2:$B$6</c:f>
              <c:numCache>
                <c:formatCode>General</c:formatCode>
                <c:ptCount val="5"/>
                <c:pt idx="0">
                  <c:v>5</c:v>
                </c:pt>
                <c:pt idx="1">
                  <c:v>9</c:v>
                </c:pt>
                <c:pt idx="2">
                  <c:v>1</c:v>
                </c:pt>
                <c:pt idx="3">
                  <c:v>1</c:v>
                </c:pt>
                <c:pt idx="4">
                  <c:v>3</c:v>
                </c:pt>
              </c:numCache>
            </c:numRef>
          </c:val>
        </c:ser>
        <c:ser>
          <c:idx val="1"/>
          <c:order val="1"/>
          <c:tx>
            <c:strRef>
              <c:f>Sheet1!$C$1</c:f>
              <c:strCache>
                <c:ptCount val="1"/>
                <c:pt idx="0">
                  <c:v/>
                </c:pt>
              </c:strCache>
            </c:strRef>
          </c:tx>
          <c:spPr>
            <a:solidFill>
              <a:srgbClr val="FF787E"/>
            </a:solidFill>
            <a:ln w="19050">
              <a:noFill/>
            </a:ln>
          </c:spPr>
          <c:explosion val="0"/>
          <c:dPt>
            <c:idx val="0"/>
            <c:bubble3D val="0"/>
            <c:spPr>
              <a:solidFill>
                <a:srgbClr val="FF787E"/>
              </a:solidFill>
              <a:ln w="19050">
                <a:noFill/>
              </a:ln>
              <a:effectLst/>
            </c:spPr>
          </c:dPt>
          <c:dPt>
            <c:idx val="1"/>
            <c:bubble3D val="0"/>
            <c:spPr>
              <a:solidFill>
                <a:srgbClr val="4675AB"/>
              </a:solidFill>
              <a:ln w="19050">
                <a:noFill/>
              </a:ln>
              <a:effectLst/>
            </c:spPr>
          </c:dPt>
          <c:dPt>
            <c:idx val="2"/>
            <c:bubble3D val="0"/>
            <c:spPr>
              <a:solidFill>
                <a:srgbClr val="FFFFFF"/>
              </a:solidFill>
              <a:ln w="19050">
                <a:noFill/>
              </a:ln>
              <a:effectLst/>
            </c:spPr>
          </c:dPt>
          <c:dPt>
            <c:idx val="3"/>
            <c:bubble3D val="0"/>
            <c:spPr>
              <a:solidFill>
                <a:srgbClr val="FF787E"/>
              </a:solidFill>
              <a:ln w="19050">
                <a:noFill/>
              </a:ln>
              <a:effectLst/>
            </c:spPr>
          </c:dPt>
          <c:dPt>
            <c:idx val="4"/>
            <c:bubble3D val="0"/>
            <c:spPr>
              <a:solidFill>
                <a:srgbClr val="FF787E"/>
              </a:solidFill>
              <a:ln w="19050">
                <a:noFill/>
              </a:ln>
              <a:effectLst/>
            </c:spPr>
          </c:dPt>
          <c:dLbls>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代码错误</c:v>
                </c:pt>
                <c:pt idx="1">
                  <c:v>设计缺陷</c:v>
                </c:pt>
                <c:pt idx="2">
                  <c:v>安全相关</c:v>
                </c:pt>
                <c:pt idx="3">
                  <c:v>标准规范</c:v>
                </c:pt>
                <c:pt idx="4">
                  <c:v>其他</c:v>
                </c:pt>
              </c:strCache>
            </c:strRef>
          </c:cat>
          <c:val>
            <c:numRef>
              <c:f>Sheet1!$C$2:$C$6</c:f>
              <c:numCache>
                <c:formatCode>General</c:formatCode>
                <c:ptCount val="5"/>
              </c:numCache>
            </c:numRef>
          </c:val>
        </c:ser>
        <c:ser>
          <c:idx val="2"/>
          <c:order val="2"/>
          <c:tx>
            <c:strRef>
              <c:f>Sheet1!$D$1</c:f>
              <c:strCache>
                <c:ptCount val="1"/>
                <c:pt idx="0">
                  <c:v/>
                </c:pt>
              </c:strCache>
            </c:strRef>
          </c:tx>
          <c:spPr>
            <a:solidFill>
              <a:srgbClr val="FF787E"/>
            </a:solidFill>
            <a:ln w="19050">
              <a:noFill/>
            </a:ln>
          </c:spPr>
          <c:explosion val="0"/>
          <c:dPt>
            <c:idx val="0"/>
            <c:bubble3D val="0"/>
            <c:spPr>
              <a:solidFill>
                <a:srgbClr val="FF787E"/>
              </a:solidFill>
              <a:ln w="19050">
                <a:noFill/>
              </a:ln>
              <a:effectLst/>
            </c:spPr>
          </c:dPt>
          <c:dPt>
            <c:idx val="1"/>
            <c:bubble3D val="0"/>
            <c:spPr>
              <a:solidFill>
                <a:srgbClr val="4675AB"/>
              </a:solidFill>
              <a:ln w="19050">
                <a:noFill/>
              </a:ln>
              <a:effectLst/>
            </c:spPr>
          </c:dPt>
          <c:dPt>
            <c:idx val="2"/>
            <c:bubble3D val="0"/>
            <c:spPr>
              <a:solidFill>
                <a:srgbClr val="FFFFFF"/>
              </a:solidFill>
              <a:ln w="19050">
                <a:noFill/>
              </a:ln>
              <a:effectLst/>
            </c:spPr>
          </c:dPt>
          <c:dPt>
            <c:idx val="3"/>
            <c:bubble3D val="0"/>
            <c:spPr>
              <a:solidFill>
                <a:srgbClr val="FF787E"/>
              </a:solidFill>
              <a:ln w="19050">
                <a:noFill/>
              </a:ln>
              <a:effectLst/>
            </c:spPr>
          </c:dPt>
          <c:dPt>
            <c:idx val="4"/>
            <c:bubble3D val="0"/>
            <c:spPr>
              <a:solidFill>
                <a:srgbClr val="FF787E"/>
              </a:solidFill>
              <a:ln w="19050">
                <a:noFill/>
              </a:ln>
              <a:effectLst/>
            </c:spPr>
          </c:dPt>
          <c:dLbls>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代码错误</c:v>
                </c:pt>
                <c:pt idx="1">
                  <c:v>设计缺陷</c:v>
                </c:pt>
                <c:pt idx="2">
                  <c:v>安全相关</c:v>
                </c:pt>
                <c:pt idx="3">
                  <c:v>标准规范</c:v>
                </c:pt>
                <c:pt idx="4">
                  <c:v>其他</c:v>
                </c:pt>
              </c:strCache>
            </c:strRef>
          </c:cat>
          <c:val>
            <c:numRef>
              <c:f>Sheet1!$D$2:$D$6</c:f>
              <c:numCache>
                <c:formatCode>General</c:formatCode>
                <c:ptCount val="5"/>
              </c:numCache>
            </c:numRef>
          </c:val>
        </c:ser>
        <c:dLbls>
          <c:showLegendKey val="0"/>
          <c:showVal val="1"/>
          <c:showCatName val="0"/>
          <c:showSerName val="0"/>
          <c:showPercent val="0"/>
          <c:showBubbleSize val="0"/>
          <c:showLeaderLines val="1"/>
        </c:dLbls>
        <c:firstSliceAng val="306"/>
      </c:pieChart>
      <c:spPr>
        <a:noFill/>
        <a:ln>
          <a:noFill/>
        </a:ln>
        <a:effectLst/>
      </c:spPr>
    </c:plotArea>
    <c:plotVisOnly val="1"/>
    <c:dispBlanksAs val="gap"/>
    <c:showDLblsOverMax val="0"/>
  </c:chart>
  <c:spPr>
    <a:blipFill rotWithShape="1">
      <a:blip xmlns:r="http://schemas.openxmlformats.org/officeDocument/2006/relationships" r:embed="rId2"/>
      <a:stretch>
        <a:fillRect/>
      </a:stretch>
    </a:blipFill>
    <a:ln w="9525" cap="flat" cmpd="sng" algn="ctr">
      <a:solidFill>
        <a:schemeClr val="tx1">
          <a:lumMod val="15000"/>
          <a:lumOff val="85000"/>
        </a:schemeClr>
      </a:solidFill>
      <a:round/>
    </a:ln>
    <a:effectLst>
      <a:outerShdw blurRad="63500" dist="37357" dir="2700000" sx="0" sy="0" rotWithShape="0">
        <a:scrgbClr r="0" g="0" b="0"/>
      </a:outerShdw>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30</TotalTime>
  <ScaleCrop>false</ScaleCrop>
  <LinksUpToDate>false</LinksUpToDate>
  <CharactersWithSpaces>123</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栗子</cp:lastModifiedBy>
  <dcterms:modified xsi:type="dcterms:W3CDTF">2021-12-13T15:06:47Z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635896B158454931BEBA50EB06421542</vt:lpwstr>
  </property>
</Properties>
</file>