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780A" w:rsidRDefault="0012556C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具体开发逻辑</w:t>
      </w:r>
    </w:p>
    <w:p w:rsidR="004A62C3" w:rsidRDefault="00143F21" w:rsidP="004A62C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日志框架</w:t>
      </w:r>
      <w:r w:rsidR="00F8212B">
        <w:rPr>
          <w:rFonts w:ascii="微软雅黑" w:eastAsia="微软雅黑" w:hAnsi="微软雅黑" w:cs="微软雅黑" w:hint="eastAsia"/>
          <w:sz w:val="24"/>
        </w:rPr>
        <w:t>（</w:t>
      </w:r>
      <w:r w:rsidR="00896FF1">
        <w:rPr>
          <w:rFonts w:ascii="微软雅黑" w:eastAsia="微软雅黑" w:hAnsi="微软雅黑" w:cs="微软雅黑" w:hint="eastAsia"/>
          <w:sz w:val="24"/>
        </w:rPr>
        <w:t>1</w:t>
      </w:r>
      <w:r w:rsidR="00F8212B">
        <w:rPr>
          <w:rFonts w:ascii="微软雅黑" w:eastAsia="微软雅黑" w:hAnsi="微软雅黑" w:cs="微软雅黑" w:hint="eastAsia"/>
          <w:sz w:val="24"/>
        </w:rPr>
        <w:t>）</w:t>
      </w:r>
    </w:p>
    <w:p w:rsidR="004A62C3" w:rsidRDefault="004A62C3" w:rsidP="004A62C3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 w:rsidRPr="007D2243">
        <w:rPr>
          <w:rFonts w:ascii="微软雅黑" w:eastAsia="微软雅黑" w:hAnsi="微软雅黑" w:cs="微软雅黑" w:hint="eastAsia"/>
          <w:sz w:val="24"/>
        </w:rPr>
        <w:t>可以在控制台有调试日志，可以</w:t>
      </w:r>
      <w:r w:rsidR="00F933C4">
        <w:rPr>
          <w:rFonts w:ascii="微软雅黑" w:eastAsia="微软雅黑" w:hAnsi="微软雅黑" w:cs="微软雅黑" w:hint="eastAsia"/>
          <w:sz w:val="24"/>
        </w:rPr>
        <w:t>把</w:t>
      </w:r>
      <w:r w:rsidRPr="007D2243">
        <w:rPr>
          <w:rFonts w:ascii="微软雅黑" w:eastAsia="微软雅黑" w:hAnsi="微软雅黑" w:cs="微软雅黑" w:hint="eastAsia"/>
          <w:sz w:val="24"/>
        </w:rPr>
        <w:t>日志保存至文件</w:t>
      </w:r>
    </w:p>
    <w:p w:rsidR="0062780A" w:rsidRDefault="0012556C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新增用户数据字段：</w:t>
      </w:r>
      <w:r w:rsidR="00896FF1">
        <w:rPr>
          <w:rFonts w:ascii="微软雅黑" w:eastAsia="微软雅黑" w:hAnsi="微软雅黑" w:cs="微软雅黑" w:hint="eastAsia"/>
          <w:sz w:val="24"/>
        </w:rPr>
        <w:t>（</w:t>
      </w:r>
      <w:r w:rsidR="00146E35">
        <w:rPr>
          <w:rFonts w:ascii="微软雅黑" w:eastAsia="微软雅黑" w:hAnsi="微软雅黑" w:cs="微软雅黑"/>
          <w:sz w:val="24"/>
        </w:rPr>
        <w:t>1</w:t>
      </w:r>
      <w:r w:rsidR="00896FF1">
        <w:rPr>
          <w:rFonts w:ascii="微软雅黑" w:eastAsia="微软雅黑" w:hAnsi="微软雅黑" w:cs="微软雅黑" w:hint="eastAsia"/>
          <w:sz w:val="24"/>
        </w:rPr>
        <w:t>）</w:t>
      </w:r>
    </w:p>
    <w:p w:rsidR="0062780A" w:rsidRDefault="0012556C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在目前的会员信息中，增加如下字段，详细见下表：</w:t>
      </w:r>
    </w:p>
    <w:p w:rsidR="00DB40B3" w:rsidRDefault="00DB40B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需</w:t>
      </w:r>
      <w:r w:rsidRPr="00DB40B3">
        <w:rPr>
          <w:rFonts w:ascii="微软雅黑" w:eastAsia="微软雅黑" w:hAnsi="微软雅黑" w:cs="微软雅黑" w:hint="eastAsia"/>
          <w:color w:val="FF0000"/>
          <w:sz w:val="24"/>
        </w:rPr>
        <w:t>要用户列表展示字段</w:t>
      </w:r>
      <w:r w:rsidR="003F772D">
        <w:rPr>
          <w:rFonts w:ascii="微软雅黑" w:eastAsia="微软雅黑" w:hAnsi="微软雅黑" w:cs="微软雅黑" w:hint="eastAsia"/>
          <w:color w:val="FF0000"/>
          <w:sz w:val="24"/>
        </w:rPr>
        <w:t>（用户状态，推荐费发放状态）</w:t>
      </w:r>
    </w:p>
    <w:p w:rsidR="00981A21" w:rsidRPr="00DB40B3" w:rsidRDefault="00981A21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用户修改增加显示推荐人信息</w:t>
      </w:r>
    </w:p>
    <w:tbl>
      <w:tblPr>
        <w:tblStyle w:val="a3"/>
        <w:tblW w:w="8953" w:type="dxa"/>
        <w:tblLayout w:type="fixed"/>
        <w:tblLook w:val="04A0" w:firstRow="1" w:lastRow="0" w:firstColumn="1" w:lastColumn="0" w:noHBand="0" w:noVBand="1"/>
      </w:tblPr>
      <w:tblGrid>
        <w:gridCol w:w="601"/>
        <w:gridCol w:w="975"/>
        <w:gridCol w:w="1020"/>
        <w:gridCol w:w="4587"/>
        <w:gridCol w:w="1770"/>
      </w:tblGrid>
      <w:tr w:rsidR="0062780A">
        <w:tc>
          <w:tcPr>
            <w:tcW w:w="60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975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阶段</w:t>
            </w: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所需字段</w:t>
            </w:r>
          </w:p>
        </w:tc>
        <w:tc>
          <w:tcPr>
            <w:tcW w:w="4587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作用</w:t>
            </w:r>
          </w:p>
        </w:tc>
        <w:tc>
          <w:tcPr>
            <w:tcW w:w="177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62780A">
        <w:tc>
          <w:tcPr>
            <w:tcW w:w="601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75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用户注册</w:t>
            </w: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  <w:tc>
          <w:tcPr>
            <w:tcW w:w="4587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方便与用户联系，密码找回和重置密码</w:t>
            </w:r>
          </w:p>
        </w:tc>
        <w:tc>
          <w:tcPr>
            <w:tcW w:w="1770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在用户注册页面填写</w:t>
            </w:r>
          </w:p>
        </w:tc>
      </w:tr>
      <w:tr w:rsidR="0062780A"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  <w:tc>
          <w:tcPr>
            <w:tcW w:w="4587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邮箱</w:t>
            </w:r>
          </w:p>
        </w:tc>
        <w:tc>
          <w:tcPr>
            <w:tcW w:w="4587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197"/>
        </w:trPr>
        <w:tc>
          <w:tcPr>
            <w:tcW w:w="601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975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用户登录</w:t>
            </w: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用户名</w:t>
            </w:r>
          </w:p>
        </w:tc>
        <w:tc>
          <w:tcPr>
            <w:tcW w:w="4587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用户登录时填写的信息</w:t>
            </w:r>
          </w:p>
        </w:tc>
        <w:tc>
          <w:tcPr>
            <w:tcW w:w="1770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在登录页面填写</w:t>
            </w:r>
          </w:p>
        </w:tc>
      </w:tr>
      <w:tr w:rsidR="0062780A">
        <w:trPr>
          <w:trHeight w:val="197"/>
        </w:trPr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密码</w:t>
            </w:r>
          </w:p>
        </w:tc>
        <w:tc>
          <w:tcPr>
            <w:tcW w:w="4587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494"/>
        </w:trPr>
        <w:tc>
          <w:tcPr>
            <w:tcW w:w="601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975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用户认证</w:t>
            </w: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真实姓名</w:t>
            </w:r>
          </w:p>
        </w:tc>
        <w:tc>
          <w:tcPr>
            <w:tcW w:w="4587" w:type="dxa"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 w:val="restart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在会员中心用户认证页面填写</w:t>
            </w:r>
          </w:p>
        </w:tc>
      </w:tr>
      <w:tr w:rsidR="0062780A">
        <w:trPr>
          <w:trHeight w:val="464"/>
        </w:trPr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性别</w:t>
            </w:r>
          </w:p>
        </w:tc>
        <w:tc>
          <w:tcPr>
            <w:tcW w:w="4587" w:type="dxa"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449"/>
        </w:trPr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年龄</w:t>
            </w:r>
          </w:p>
        </w:tc>
        <w:tc>
          <w:tcPr>
            <w:tcW w:w="4587" w:type="dxa"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434"/>
        </w:trPr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手机号码</w:t>
            </w:r>
          </w:p>
        </w:tc>
        <w:tc>
          <w:tcPr>
            <w:tcW w:w="4587" w:type="dxa"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284"/>
        </w:trPr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QQ</w:t>
            </w:r>
          </w:p>
        </w:tc>
        <w:tc>
          <w:tcPr>
            <w:tcW w:w="4587" w:type="dxa"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Pr="003C39EE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0000"/>
                <w:sz w:val="24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家庭住址</w:t>
            </w:r>
          </w:p>
        </w:tc>
        <w:tc>
          <w:tcPr>
            <w:tcW w:w="4587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邮寄商品</w:t>
            </w: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Pr="003C39EE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0000"/>
                <w:sz w:val="24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开户机构</w:t>
            </w:r>
          </w:p>
        </w:tc>
        <w:tc>
          <w:tcPr>
            <w:tcW w:w="4587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现在填写百度钱包，以后有可能是银行帐号的开户行</w:t>
            </w: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Pr="003C39EE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0000"/>
                <w:sz w:val="24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账户名称</w:t>
            </w:r>
          </w:p>
        </w:tc>
        <w:tc>
          <w:tcPr>
            <w:tcW w:w="4587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收款人名称</w:t>
            </w: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189"/>
        </w:trPr>
        <w:tc>
          <w:tcPr>
            <w:tcW w:w="601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975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020" w:type="dxa"/>
            <w:vAlign w:val="center"/>
          </w:tcPr>
          <w:p w:rsidR="0062780A" w:rsidRPr="003C39EE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0000"/>
                <w:sz w:val="24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账户</w:t>
            </w:r>
            <w:proofErr w:type="gramStart"/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帐号</w:t>
            </w:r>
            <w:proofErr w:type="gramEnd"/>
          </w:p>
        </w:tc>
        <w:tc>
          <w:tcPr>
            <w:tcW w:w="4587" w:type="dxa"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770" w:type="dxa"/>
            <w:vMerge/>
            <w:vAlign w:val="center"/>
          </w:tcPr>
          <w:p w:rsidR="0062780A" w:rsidRDefault="0062780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780A">
        <w:trPr>
          <w:trHeight w:val="189"/>
        </w:trPr>
        <w:tc>
          <w:tcPr>
            <w:tcW w:w="60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975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</w:p>
        </w:tc>
        <w:tc>
          <w:tcPr>
            <w:tcW w:w="1020" w:type="dxa"/>
            <w:vAlign w:val="center"/>
          </w:tcPr>
          <w:p w:rsidR="0062780A" w:rsidRDefault="0012556C" w:rsidP="00F367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元宝</w:t>
            </w:r>
          </w:p>
        </w:tc>
        <w:tc>
          <w:tcPr>
            <w:tcW w:w="4587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虚拟货币，记录虚拟货币的余额，取得和使用情况</w:t>
            </w:r>
          </w:p>
        </w:tc>
        <w:tc>
          <w:tcPr>
            <w:tcW w:w="177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获得方式很多</w:t>
            </w:r>
          </w:p>
        </w:tc>
      </w:tr>
      <w:tr w:rsidR="00F367D1">
        <w:trPr>
          <w:trHeight w:val="189"/>
        </w:trPr>
        <w:tc>
          <w:tcPr>
            <w:tcW w:w="601" w:type="dxa"/>
            <w:vAlign w:val="center"/>
          </w:tcPr>
          <w:p w:rsidR="00F367D1" w:rsidRDefault="00F367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975" w:type="dxa"/>
            <w:vAlign w:val="center"/>
          </w:tcPr>
          <w:p w:rsidR="00F367D1" w:rsidRDefault="00F367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20" w:type="dxa"/>
            <w:vAlign w:val="center"/>
          </w:tcPr>
          <w:p w:rsidR="00F367D1" w:rsidRDefault="00F367D1" w:rsidP="00F367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推荐人</w:t>
            </w:r>
            <w:r w:rsidR="00316D3D" w:rsidRPr="00316D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（不能编辑）</w:t>
            </w:r>
          </w:p>
        </w:tc>
        <w:tc>
          <w:tcPr>
            <w:tcW w:w="4587" w:type="dxa"/>
            <w:vAlign w:val="center"/>
          </w:tcPr>
          <w:p w:rsidR="00F367D1" w:rsidRDefault="00316D3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316D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推荐人留空或有推荐人</w:t>
            </w:r>
          </w:p>
        </w:tc>
        <w:tc>
          <w:tcPr>
            <w:tcW w:w="1770" w:type="dxa"/>
            <w:vAlign w:val="center"/>
          </w:tcPr>
          <w:p w:rsidR="00F367D1" w:rsidRDefault="00F367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D7474E">
        <w:trPr>
          <w:trHeight w:val="189"/>
        </w:trPr>
        <w:tc>
          <w:tcPr>
            <w:tcW w:w="601" w:type="dxa"/>
            <w:vAlign w:val="center"/>
          </w:tcPr>
          <w:p w:rsidR="00D7474E" w:rsidRDefault="00D747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975" w:type="dxa"/>
            <w:vAlign w:val="center"/>
          </w:tcPr>
          <w:p w:rsidR="00D7474E" w:rsidRDefault="00D747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20" w:type="dxa"/>
            <w:vAlign w:val="center"/>
          </w:tcPr>
          <w:p w:rsidR="00D7474E" w:rsidRDefault="00D7474E" w:rsidP="00F367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3C39E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是否发放推荐费</w:t>
            </w:r>
          </w:p>
        </w:tc>
        <w:tc>
          <w:tcPr>
            <w:tcW w:w="4587" w:type="dxa"/>
            <w:vAlign w:val="center"/>
          </w:tcPr>
          <w:p w:rsidR="00D7474E" w:rsidRPr="00316D3D" w:rsidRDefault="00D747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70" w:type="dxa"/>
            <w:vAlign w:val="center"/>
          </w:tcPr>
          <w:p w:rsidR="00D7474E" w:rsidRDefault="00D747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</w:tbl>
    <w:p w:rsidR="0062780A" w:rsidRDefault="0012556C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增加会员推荐功能：</w:t>
      </w:r>
      <w:r w:rsidR="00B96535">
        <w:rPr>
          <w:rFonts w:ascii="微软雅黑" w:eastAsia="微软雅黑" w:hAnsi="微软雅黑" w:cs="微软雅黑" w:hint="eastAsia"/>
          <w:sz w:val="24"/>
        </w:rPr>
        <w:t>（</w:t>
      </w:r>
      <w:r w:rsidR="00414D52">
        <w:rPr>
          <w:rFonts w:ascii="微软雅黑" w:eastAsia="微软雅黑" w:hAnsi="微软雅黑" w:cs="微软雅黑"/>
          <w:sz w:val="24"/>
        </w:rPr>
        <w:t>1.5</w:t>
      </w:r>
      <w:r w:rsidR="00B96535">
        <w:rPr>
          <w:rFonts w:ascii="微软雅黑" w:eastAsia="微软雅黑" w:hAnsi="微软雅黑" w:cs="微软雅黑" w:hint="eastAsia"/>
          <w:sz w:val="24"/>
        </w:rPr>
        <w:t>）</w:t>
      </w:r>
    </w:p>
    <w:p w:rsidR="0062780A" w:rsidRDefault="0012556C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会员完成注册以后，自动生成带有该会员的推广标识的推广连接；通过该推荐连接完成注</w:t>
      </w:r>
      <w:r>
        <w:rPr>
          <w:rFonts w:ascii="微软雅黑" w:eastAsia="微软雅黑" w:hAnsi="微软雅黑" w:cs="微软雅黑" w:hint="eastAsia"/>
          <w:sz w:val="24"/>
        </w:rPr>
        <w:lastRenderedPageBreak/>
        <w:t>册的新用户，则建立推荐关系；新推荐的会员在商城成功领取任何商品（指获得该商品），则认定该新注册用户为有效用户，给与推荐人10元/人的奖励，直接以元宝的方式发放至推荐用户的账户中。</w:t>
      </w:r>
    </w:p>
    <w:p w:rsidR="00DB40B3" w:rsidRDefault="00DB40B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DB40B3">
        <w:rPr>
          <w:rFonts w:ascii="微软雅黑" w:eastAsia="微软雅黑" w:hAnsi="微软雅黑" w:cs="微软雅黑"/>
          <w:color w:val="FF0000"/>
          <w:sz w:val="24"/>
        </w:rPr>
        <w:t>10</w:t>
      </w:r>
      <w:r w:rsidRPr="00DB40B3">
        <w:rPr>
          <w:rFonts w:ascii="微软雅黑" w:eastAsia="微软雅黑" w:hAnsi="微软雅黑" w:cs="微软雅黑" w:hint="eastAsia"/>
          <w:color w:val="FF0000"/>
          <w:sz w:val="24"/>
        </w:rPr>
        <w:t>元=</w:t>
      </w:r>
      <w:r w:rsidRPr="00DB40B3">
        <w:rPr>
          <w:rFonts w:ascii="微软雅黑" w:eastAsia="微软雅黑" w:hAnsi="微软雅黑" w:cs="微软雅黑"/>
          <w:color w:val="FF0000"/>
          <w:sz w:val="24"/>
        </w:rPr>
        <w:t>20000</w:t>
      </w:r>
      <w:r w:rsidRPr="00DB40B3">
        <w:rPr>
          <w:rFonts w:ascii="微软雅黑" w:eastAsia="微软雅黑" w:hAnsi="微软雅黑" w:cs="微软雅黑" w:hint="eastAsia"/>
          <w:color w:val="FF0000"/>
          <w:sz w:val="24"/>
        </w:rPr>
        <w:t>元宝</w:t>
      </w:r>
    </w:p>
    <w:p w:rsidR="00316D3D" w:rsidRDefault="00316D3D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推广链接在</w:t>
      </w:r>
      <w:r w:rsidR="00204183">
        <w:rPr>
          <w:rFonts w:ascii="微软雅黑" w:eastAsia="微软雅黑" w:hAnsi="微软雅黑" w:cs="微软雅黑" w:hint="eastAsia"/>
          <w:color w:val="FF0000"/>
          <w:sz w:val="24"/>
        </w:rPr>
        <w:t>用户页面</w:t>
      </w:r>
      <w:r>
        <w:rPr>
          <w:rFonts w:ascii="微软雅黑" w:eastAsia="微软雅黑" w:hAnsi="微软雅黑" w:cs="微软雅黑" w:hint="eastAsia"/>
          <w:color w:val="FF0000"/>
          <w:sz w:val="24"/>
        </w:rPr>
        <w:t>会员中心放置</w:t>
      </w:r>
    </w:p>
    <w:p w:rsidR="00316D3D" w:rsidRDefault="00B96535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用户页面</w:t>
      </w:r>
      <w:r w:rsidR="00316D3D">
        <w:rPr>
          <w:rFonts w:ascii="微软雅黑" w:eastAsia="微软雅黑" w:hAnsi="微软雅黑" w:cs="微软雅黑" w:hint="eastAsia"/>
          <w:color w:val="FF0000"/>
          <w:sz w:val="24"/>
        </w:rPr>
        <w:t>会员中心增加</w:t>
      </w:r>
      <w:r w:rsidR="009A61F3">
        <w:rPr>
          <w:rFonts w:ascii="微软雅黑" w:eastAsia="微软雅黑" w:hAnsi="微软雅黑" w:cs="微软雅黑" w:hint="eastAsia"/>
          <w:color w:val="FF0000"/>
          <w:sz w:val="24"/>
        </w:rPr>
        <w:t>我推荐会员的列表，包含有效与无效</w:t>
      </w:r>
      <w:r w:rsidR="00C50BD5">
        <w:rPr>
          <w:rFonts w:ascii="微软雅黑" w:eastAsia="微软雅黑" w:hAnsi="微软雅黑" w:cs="微软雅黑" w:hint="eastAsia"/>
          <w:color w:val="FF0000"/>
          <w:sz w:val="24"/>
        </w:rPr>
        <w:t>，推荐费用发放</w:t>
      </w:r>
    </w:p>
    <w:p w:rsidR="00D4403B" w:rsidRDefault="00D4403B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推荐费用发放，通过后台人工发放</w:t>
      </w:r>
      <w:r w:rsidR="00685966">
        <w:rPr>
          <w:rFonts w:ascii="微软雅黑" w:eastAsia="微软雅黑" w:hAnsi="微软雅黑" w:cs="微软雅黑" w:hint="eastAsia"/>
          <w:color w:val="FF0000"/>
          <w:sz w:val="24"/>
        </w:rPr>
        <w:t>，并发Q</w:t>
      </w:r>
      <w:r w:rsidR="00685966">
        <w:rPr>
          <w:rFonts w:ascii="微软雅黑" w:eastAsia="微软雅黑" w:hAnsi="微软雅黑" w:cs="微软雅黑"/>
          <w:color w:val="FF0000"/>
          <w:sz w:val="24"/>
        </w:rPr>
        <w:t>Q</w:t>
      </w:r>
      <w:r w:rsidR="00685966">
        <w:rPr>
          <w:rFonts w:ascii="微软雅黑" w:eastAsia="微软雅黑" w:hAnsi="微软雅黑" w:cs="微软雅黑" w:hint="eastAsia"/>
          <w:color w:val="FF0000"/>
          <w:sz w:val="24"/>
        </w:rPr>
        <w:t>邮件告知</w:t>
      </w:r>
    </w:p>
    <w:p w:rsidR="00AD7104" w:rsidRPr="00DF193B" w:rsidRDefault="00AD7104">
      <w:pPr>
        <w:jc w:val="left"/>
        <w:rPr>
          <w:rFonts w:ascii="微软雅黑" w:eastAsia="微软雅黑" w:hAnsi="微软雅黑" w:cs="微软雅黑"/>
          <w:color w:val="FF0000"/>
          <w:sz w:val="24"/>
        </w:rPr>
      </w:pPr>
    </w:p>
    <w:p w:rsidR="0062780A" w:rsidRDefault="0012556C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修改会员状态：</w:t>
      </w:r>
      <w:r w:rsidR="00D81BE6">
        <w:rPr>
          <w:rFonts w:ascii="微软雅黑" w:eastAsia="微软雅黑" w:hAnsi="微软雅黑" w:cs="微软雅黑" w:hint="eastAsia"/>
          <w:sz w:val="24"/>
        </w:rPr>
        <w:t>（1）</w:t>
      </w:r>
    </w:p>
    <w:p w:rsidR="0062780A" w:rsidRDefault="0012556C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将系统中已经存在的会员状态修改为以下会员状态：</w:t>
      </w:r>
    </w:p>
    <w:tbl>
      <w:tblPr>
        <w:tblStyle w:val="a3"/>
        <w:tblW w:w="9688" w:type="dxa"/>
        <w:tblLayout w:type="fixed"/>
        <w:tblLook w:val="04A0" w:firstRow="1" w:lastRow="0" w:firstColumn="1" w:lastColumn="0" w:noHBand="0" w:noVBand="1"/>
      </w:tblPr>
      <w:tblGrid>
        <w:gridCol w:w="643"/>
        <w:gridCol w:w="1230"/>
        <w:gridCol w:w="2894"/>
        <w:gridCol w:w="4921"/>
      </w:tblGrid>
      <w:tr w:rsidR="0062780A">
        <w:tc>
          <w:tcPr>
            <w:tcW w:w="643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23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状态名称</w:t>
            </w:r>
          </w:p>
        </w:tc>
        <w:tc>
          <w:tcPr>
            <w:tcW w:w="2894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492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62780A">
        <w:tc>
          <w:tcPr>
            <w:tcW w:w="643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23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未认证</w:t>
            </w:r>
            <w:r w:rsidR="00760B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（自动）</w:t>
            </w:r>
          </w:p>
        </w:tc>
        <w:tc>
          <w:tcPr>
            <w:tcW w:w="2894" w:type="dxa"/>
            <w:vAlign w:val="center"/>
          </w:tcPr>
          <w:p w:rsidR="0062780A" w:rsidRDefault="0012556C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刚刚完成注册，未进一步完善用户详细资料的用户</w:t>
            </w:r>
          </w:p>
        </w:tc>
        <w:tc>
          <w:tcPr>
            <w:tcW w:w="4921" w:type="dxa"/>
            <w:vAlign w:val="center"/>
          </w:tcPr>
          <w:p w:rsidR="0062780A" w:rsidRDefault="0012556C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可以获得虚拟货币、登录会员中心，但是无法领取商品，领取商品的时候提示用户先完成用户认证。</w:t>
            </w:r>
          </w:p>
        </w:tc>
      </w:tr>
      <w:tr w:rsidR="0062780A" w:rsidTr="00E042E3">
        <w:trPr>
          <w:trHeight w:val="765"/>
        </w:trPr>
        <w:tc>
          <w:tcPr>
            <w:tcW w:w="643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23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正常</w:t>
            </w:r>
            <w:r w:rsidR="00760B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（自动）</w:t>
            </w:r>
          </w:p>
        </w:tc>
        <w:tc>
          <w:tcPr>
            <w:tcW w:w="2894" w:type="dxa"/>
            <w:vAlign w:val="center"/>
          </w:tcPr>
          <w:p w:rsidR="0062780A" w:rsidRDefault="0012556C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用户填写详细的用户资料</w:t>
            </w:r>
            <w:r w:rsidR="005E7245" w:rsidRPr="005E724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（全填）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，完成用户认证的环节</w:t>
            </w:r>
          </w:p>
        </w:tc>
        <w:tc>
          <w:tcPr>
            <w:tcW w:w="4921" w:type="dxa"/>
            <w:vAlign w:val="center"/>
          </w:tcPr>
          <w:p w:rsidR="0062780A" w:rsidRDefault="0012556C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处于正常状态的用户，可以使用网站所有功能</w:t>
            </w:r>
          </w:p>
        </w:tc>
      </w:tr>
      <w:tr w:rsidR="0062780A">
        <w:tc>
          <w:tcPr>
            <w:tcW w:w="643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230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黑名单</w:t>
            </w:r>
            <w:r w:rsidR="00760B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（手动）</w:t>
            </w:r>
          </w:p>
        </w:tc>
        <w:tc>
          <w:tcPr>
            <w:tcW w:w="2894" w:type="dxa"/>
            <w:vAlign w:val="center"/>
          </w:tcPr>
          <w:p w:rsidR="0062780A" w:rsidRDefault="0012556C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被管理员设置成为黑名单</w:t>
            </w:r>
          </w:p>
        </w:tc>
        <w:tc>
          <w:tcPr>
            <w:tcW w:w="4921" w:type="dxa"/>
            <w:vAlign w:val="center"/>
          </w:tcPr>
          <w:p w:rsidR="0062780A" w:rsidRDefault="0012556C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黑名单用户，虚拟货币清零，不再拥有获得虚拟货币的功能，其他功能依然可以使用</w:t>
            </w:r>
          </w:p>
        </w:tc>
      </w:tr>
      <w:tr w:rsidR="00D7474E">
        <w:tc>
          <w:tcPr>
            <w:tcW w:w="643" w:type="dxa"/>
            <w:vAlign w:val="center"/>
          </w:tcPr>
          <w:p w:rsidR="00D7474E" w:rsidRDefault="00D747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230" w:type="dxa"/>
            <w:vAlign w:val="center"/>
          </w:tcPr>
          <w:p w:rsidR="00D7474E" w:rsidRPr="00D7474E" w:rsidRDefault="00D7474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lang w:bidi="ar"/>
              </w:rPr>
            </w:pPr>
            <w:r w:rsidRPr="00D747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有效用户</w:t>
            </w:r>
            <w:r w:rsidR="00E62C1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（自动）</w:t>
            </w:r>
          </w:p>
        </w:tc>
        <w:tc>
          <w:tcPr>
            <w:tcW w:w="2894" w:type="dxa"/>
            <w:vAlign w:val="center"/>
          </w:tcPr>
          <w:p w:rsidR="00D7474E" w:rsidRPr="00D7474E" w:rsidRDefault="00D7474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lang w:bidi="ar"/>
              </w:rPr>
            </w:pPr>
            <w:r w:rsidRPr="00D747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会员在商城成功领取任何商品（指获得该商品）</w:t>
            </w:r>
          </w:p>
        </w:tc>
        <w:tc>
          <w:tcPr>
            <w:tcW w:w="4921" w:type="dxa"/>
            <w:vAlign w:val="center"/>
          </w:tcPr>
          <w:p w:rsidR="00D7474E" w:rsidRPr="00D7474E" w:rsidRDefault="00D7474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lang w:bidi="ar"/>
              </w:rPr>
            </w:pPr>
            <w:r w:rsidRPr="00D747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会员在商城成功领取任何商品（指获得该商品）</w:t>
            </w:r>
          </w:p>
        </w:tc>
      </w:tr>
    </w:tbl>
    <w:p w:rsidR="0062780A" w:rsidRDefault="0012556C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商品</w:t>
      </w:r>
      <w:r w:rsidR="00A2208C">
        <w:rPr>
          <w:rFonts w:ascii="微软雅黑" w:eastAsia="微软雅黑" w:hAnsi="微软雅黑" w:cs="微软雅黑" w:hint="eastAsia"/>
          <w:sz w:val="24"/>
        </w:rPr>
        <w:t>定义</w:t>
      </w:r>
      <w:r w:rsidR="0079218D">
        <w:rPr>
          <w:rFonts w:ascii="微软雅黑" w:eastAsia="微软雅黑" w:hAnsi="微软雅黑" w:cs="微软雅黑" w:hint="eastAsia"/>
          <w:sz w:val="24"/>
        </w:rPr>
        <w:t>与</w:t>
      </w:r>
      <w:r>
        <w:rPr>
          <w:rFonts w:ascii="微软雅黑" w:eastAsia="微软雅黑" w:hAnsi="微软雅黑" w:cs="微软雅黑" w:hint="eastAsia"/>
          <w:sz w:val="24"/>
        </w:rPr>
        <w:t>领取</w:t>
      </w:r>
      <w:r w:rsidR="00D81BE6">
        <w:rPr>
          <w:rFonts w:ascii="微软雅黑" w:eastAsia="微软雅黑" w:hAnsi="微软雅黑" w:cs="微软雅黑" w:hint="eastAsia"/>
          <w:sz w:val="24"/>
        </w:rPr>
        <w:t>（</w:t>
      </w:r>
      <w:r w:rsidR="00B5257E">
        <w:rPr>
          <w:rFonts w:ascii="微软雅黑" w:eastAsia="微软雅黑" w:hAnsi="微软雅黑" w:cs="微软雅黑"/>
          <w:sz w:val="24"/>
        </w:rPr>
        <w:t>4</w:t>
      </w:r>
      <w:r w:rsidR="00D81BE6">
        <w:rPr>
          <w:rFonts w:ascii="微软雅黑" w:eastAsia="微软雅黑" w:hAnsi="微软雅黑" w:cs="微软雅黑" w:hint="eastAsia"/>
          <w:sz w:val="24"/>
        </w:rPr>
        <w:t>）</w:t>
      </w:r>
    </w:p>
    <w:p w:rsidR="0062780A" w:rsidRDefault="0012556C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A、用户领取的前提条件：用户完成认证且处于正常</w:t>
      </w:r>
      <w:r w:rsidR="00E042E3" w:rsidRPr="00E042E3">
        <w:rPr>
          <w:rFonts w:ascii="微软雅黑" w:eastAsia="微软雅黑" w:hAnsi="微软雅黑" w:cs="微软雅黑" w:hint="eastAsia"/>
          <w:color w:val="FF0000"/>
          <w:sz w:val="24"/>
        </w:rPr>
        <w:t>或有效用户</w:t>
      </w:r>
      <w:r w:rsidRPr="00E042E3">
        <w:rPr>
          <w:rFonts w:ascii="微软雅黑" w:eastAsia="微软雅黑" w:hAnsi="微软雅黑" w:cs="微软雅黑" w:hint="eastAsia"/>
          <w:color w:val="FF0000"/>
          <w:sz w:val="24"/>
        </w:rPr>
        <w:t>状态</w:t>
      </w:r>
      <w:r>
        <w:rPr>
          <w:rFonts w:ascii="微软雅黑" w:eastAsia="微软雅黑" w:hAnsi="微软雅黑" w:cs="微软雅黑" w:hint="eastAsia"/>
          <w:sz w:val="24"/>
        </w:rPr>
        <w:t>；用户账户的虚拟货币大于等于100。</w:t>
      </w:r>
    </w:p>
    <w:p w:rsidR="0062780A" w:rsidRDefault="0012556C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B、具体领取流程：用户登录网站后，账户处于正常状态且虚拟货币大于等于100，即可到商城页面选择申请领取喜欢的商品。用户点击页面的免费领取按钮进行领取，满足条件则领取成功，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每申请</w:t>
      </w:r>
      <w:proofErr w:type="gramEnd"/>
      <w:r>
        <w:rPr>
          <w:rFonts w:ascii="微软雅黑" w:eastAsia="微软雅黑" w:hAnsi="微软雅黑" w:cs="微软雅黑" w:hint="eastAsia"/>
          <w:sz w:val="24"/>
        </w:rPr>
        <w:t>一次扣除100个虚拟货币，同一会员每天领取产品和领取次数不做限制。系统记录每次领取记录的次数，当领取记录次数等于系统设置的数字时候，该商品该期领取活动结束，活动结束5分钟后，系统从领取记录中随机确定一条记录为幸运用户，</w:t>
      </w:r>
      <w:r>
        <w:rPr>
          <w:rFonts w:ascii="微软雅黑" w:eastAsia="微软雅黑" w:hAnsi="微软雅黑" w:cs="微软雅黑" w:hint="eastAsia"/>
          <w:sz w:val="24"/>
        </w:rPr>
        <w:lastRenderedPageBreak/>
        <w:t>将该商品送给对应的用户。改期商品领取活动结束后，自动生成下一期商品领取的活动。</w:t>
      </w:r>
    </w:p>
    <w:p w:rsidR="004F05EF" w:rsidRPr="004F05EF" w:rsidRDefault="004F05EF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商品包括虚拟或实物。</w:t>
      </w:r>
    </w:p>
    <w:p w:rsidR="00CF1A7A" w:rsidRDefault="00CF1A7A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库存改为</w:t>
      </w:r>
      <w:r w:rsidR="005D0A6A" w:rsidRPr="00684B5B">
        <w:rPr>
          <w:rFonts w:ascii="微软雅黑" w:eastAsia="微软雅黑" w:hAnsi="微软雅黑" w:cs="微软雅黑"/>
          <w:color w:val="FF0000"/>
          <w:sz w:val="24"/>
          <w:highlight w:val="yellow"/>
        </w:rPr>
        <w:t>0</w:t>
      </w: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到任意正整数</w:t>
      </w:r>
    </w:p>
    <w:p w:rsidR="00CE3F51" w:rsidRPr="008D0B6A" w:rsidRDefault="00CE3F51">
      <w:pPr>
        <w:jc w:val="left"/>
        <w:rPr>
          <w:rFonts w:ascii="微软雅黑" w:eastAsia="微软雅黑" w:hAnsi="微软雅黑" w:cs="微软雅黑"/>
          <w:color w:val="FF0000"/>
          <w:sz w:val="24"/>
          <w:highlight w:val="yellow"/>
        </w:rPr>
      </w:pPr>
      <w:r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库存存在的情况下，商品自动分期发放，库存补充后，商品期数进行累计</w:t>
      </w:r>
      <w:r w:rsidR="00EB71F8"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；</w:t>
      </w:r>
    </w:p>
    <w:p w:rsidR="00EB71F8" w:rsidRDefault="00EB71F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需要一个商品申请领取记录表，包括申请人，申请时间，申请商品，商品期数</w:t>
      </w:r>
      <w:r w:rsidR="006D1F90"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，ID</w:t>
      </w:r>
      <w:r w:rsidR="00BB0DB3"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，该期的序列号</w:t>
      </w:r>
    </w:p>
    <w:p w:rsidR="004300FE" w:rsidRDefault="004300FE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商品增加上架</w:t>
      </w:r>
      <w:r w:rsidR="00137877"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（不能编辑商品属性）</w:t>
      </w:r>
      <w:r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，下架</w:t>
      </w:r>
      <w:r w:rsidR="00CB141C"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（前台不展示</w:t>
      </w:r>
      <w:r w:rsidR="00732E64"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，后台可编辑商品属性</w:t>
      </w:r>
      <w:r w:rsidR="00CB141C"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）</w:t>
      </w:r>
      <w:r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功能</w:t>
      </w:r>
      <w:r w:rsidR="00EB71F8" w:rsidRPr="008C3AFD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；</w:t>
      </w:r>
    </w:p>
    <w:p w:rsidR="000D0D87" w:rsidRDefault="000D0D87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商品列表增加 库存，上下架状态</w:t>
      </w:r>
      <w:r w:rsidR="00EB71F8"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；</w:t>
      </w:r>
    </w:p>
    <w:p w:rsidR="00EB71F8" w:rsidRDefault="00EB71F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商品增加每期申请人数</w:t>
      </w:r>
      <w:r w:rsidR="00B40FF0"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（大数字</w:t>
      </w:r>
      <w:r w:rsidR="006D56C6"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long</w:t>
      </w:r>
      <w:r w:rsidR="00B40FF0"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）</w:t>
      </w:r>
      <w:r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，每人申请</w:t>
      </w:r>
      <w:r w:rsidR="00BD2729"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一次</w:t>
      </w:r>
      <w:r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虚拟花费固定虚拟货币为100元宝（不需要设置）</w:t>
      </w:r>
      <w:r w:rsidR="00976938" w:rsidRPr="008D0B6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;</w:t>
      </w:r>
    </w:p>
    <w:p w:rsidR="00976938" w:rsidRDefault="0097693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用户页面，商品详情，增加显示当期的领取记录</w:t>
      </w:r>
      <w:r w:rsidR="001A0ADB"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（明细）</w:t>
      </w:r>
      <w:r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；</w:t>
      </w:r>
    </w:p>
    <w:p w:rsidR="00876DF3" w:rsidRPr="00876DF3" w:rsidRDefault="00876DF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用户页面，商品详情，增加</w:t>
      </w:r>
      <w:proofErr w:type="gramStart"/>
      <w:r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显示往期的</w:t>
      </w:r>
      <w:proofErr w:type="gramEnd"/>
      <w:r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领取记录</w:t>
      </w:r>
      <w:r w:rsidR="001A0ADB"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（结果）</w:t>
      </w:r>
      <w:r w:rsidR="00583148"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，并可以查看明细</w:t>
      </w:r>
      <w:r w:rsidR="00107181"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（跳到</w:t>
      </w:r>
      <w:r w:rsidR="00E35A81"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历史详情</w:t>
      </w:r>
      <w:r w:rsidR="00107181"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页面）</w:t>
      </w:r>
      <w:r w:rsidRPr="001278EA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；</w:t>
      </w:r>
    </w:p>
    <w:p w:rsidR="00976938" w:rsidRDefault="0097693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用户页面，商品详情增加期数。</w:t>
      </w:r>
    </w:p>
    <w:p w:rsidR="0025761A" w:rsidRDefault="0025761A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用户页面，商品详情，增加“免费领取”与“直接兑换</w:t>
      </w:r>
      <w:r w:rsidR="00C86F9D"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（功能不做）</w:t>
      </w: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”</w:t>
      </w:r>
      <w:r w:rsidR="007C0FA1"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；</w:t>
      </w:r>
    </w:p>
    <w:p w:rsidR="007C0FA1" w:rsidRDefault="007C0FA1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684B5B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商品价格分为销售价格与供货价</w:t>
      </w:r>
      <w:r w:rsidRPr="003108F7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格，用户页面，商品详情只显示销售价格</w:t>
      </w:r>
    </w:p>
    <w:p w:rsidR="007C0FA1" w:rsidRDefault="00DE3AB2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当当期领取次数剩下为</w:t>
      </w:r>
      <w:r w:rsidR="001F35FF" w:rsidRPr="00570D7C">
        <w:rPr>
          <w:rFonts w:ascii="微软雅黑" w:eastAsia="微软雅黑" w:hAnsi="微软雅黑" w:cs="微软雅黑"/>
          <w:color w:val="FF0000"/>
          <w:sz w:val="24"/>
          <w:highlight w:val="yellow"/>
        </w:rPr>
        <w:t>1</w:t>
      </w: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时，</w:t>
      </w:r>
      <w:r w:rsidR="001F35FF" w:rsidRPr="00570D7C">
        <w:rPr>
          <w:rFonts w:ascii="微软雅黑" w:eastAsia="微软雅黑" w:hAnsi="微软雅黑" w:cs="微软雅黑"/>
          <w:color w:val="FF0000"/>
          <w:sz w:val="24"/>
          <w:highlight w:val="yellow"/>
        </w:rPr>
        <w:t>2</w:t>
      </w: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个人同时申请，后申请的人申请不成功，并给提示</w:t>
      </w:r>
      <w:r w:rsidR="00DB7D9E"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领取结束。</w:t>
      </w:r>
    </w:p>
    <w:p w:rsidR="009F680F" w:rsidRDefault="009F680F">
      <w:pPr>
        <w:jc w:val="left"/>
        <w:rPr>
          <w:rFonts w:ascii="微软雅黑" w:eastAsia="微软雅黑" w:hAnsi="微软雅黑" w:cs="微软雅黑"/>
          <w:color w:val="FF0000"/>
          <w:sz w:val="24"/>
        </w:rPr>
      </w:pPr>
    </w:p>
    <w:p w:rsidR="00306ECE" w:rsidRDefault="00306ECE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1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无库存</w:t>
      </w:r>
      <w:r w:rsidR="00B90AD0">
        <w:rPr>
          <w:rFonts w:ascii="微软雅黑" w:eastAsia="微软雅黑" w:hAnsi="微软雅黑" w:cs="微软雅黑" w:hint="eastAsia"/>
          <w:color w:val="FF0000"/>
          <w:sz w:val="24"/>
        </w:rPr>
        <w:t>不允许领取</w:t>
      </w:r>
      <w:r>
        <w:rPr>
          <w:rFonts w:ascii="微软雅黑" w:eastAsia="微软雅黑" w:hAnsi="微软雅黑" w:cs="微软雅黑" w:hint="eastAsia"/>
          <w:color w:val="FF0000"/>
          <w:sz w:val="24"/>
        </w:rPr>
        <w:t>；</w:t>
      </w:r>
    </w:p>
    <w:p w:rsidR="00306ECE" w:rsidRDefault="00306ECE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2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当期领取完毕（打开未及时</w:t>
      </w:r>
      <w:r w:rsidR="004F732E">
        <w:rPr>
          <w:rFonts w:ascii="微软雅黑" w:eastAsia="微软雅黑" w:hAnsi="微软雅黑" w:cs="微软雅黑" w:hint="eastAsia"/>
          <w:color w:val="FF0000"/>
          <w:sz w:val="24"/>
        </w:rPr>
        <w:t>领取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，等</w:t>
      </w:r>
      <w:r w:rsidR="004F732E">
        <w:rPr>
          <w:rFonts w:ascii="微软雅黑" w:eastAsia="微软雅黑" w:hAnsi="微软雅黑" w:cs="微软雅黑" w:hint="eastAsia"/>
          <w:color w:val="FF0000"/>
          <w:sz w:val="24"/>
        </w:rPr>
        <w:t>领取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时已经领取完毕）</w:t>
      </w:r>
      <w:r>
        <w:rPr>
          <w:rFonts w:ascii="微软雅黑" w:eastAsia="微软雅黑" w:hAnsi="微软雅黑" w:cs="微软雅黑" w:hint="eastAsia"/>
          <w:color w:val="FF0000"/>
          <w:sz w:val="24"/>
        </w:rPr>
        <w:t>；</w:t>
      </w:r>
    </w:p>
    <w:p w:rsidR="00306ECE" w:rsidRDefault="00306ECE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3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当期最后一个领取（生成领取记录，并</w:t>
      </w:r>
      <w:r w:rsidR="00434D4E">
        <w:rPr>
          <w:rFonts w:ascii="微软雅黑" w:eastAsia="微软雅黑" w:hAnsi="微软雅黑" w:cs="微软雅黑" w:hint="eastAsia"/>
          <w:color w:val="FF0000"/>
          <w:sz w:val="24"/>
        </w:rPr>
        <w:t>生成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随机订单）</w:t>
      </w:r>
      <w:r>
        <w:rPr>
          <w:rFonts w:ascii="微软雅黑" w:eastAsia="微软雅黑" w:hAnsi="微软雅黑" w:cs="微软雅黑" w:hint="eastAsia"/>
          <w:color w:val="FF0000"/>
          <w:sz w:val="24"/>
        </w:rPr>
        <w:t>；</w:t>
      </w:r>
    </w:p>
    <w:p w:rsidR="009F680F" w:rsidRDefault="00306ECE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4</w:t>
      </w:r>
      <w:r w:rsidR="009F680F">
        <w:rPr>
          <w:rFonts w:ascii="微软雅黑" w:eastAsia="微软雅黑" w:hAnsi="微软雅黑" w:cs="微软雅黑" w:hint="eastAsia"/>
          <w:color w:val="FF0000"/>
          <w:sz w:val="24"/>
        </w:rPr>
        <w:t>当期其他时间领取（生成领取记录）</w:t>
      </w:r>
      <w:r>
        <w:rPr>
          <w:rFonts w:ascii="微软雅黑" w:eastAsia="微软雅黑" w:hAnsi="微软雅黑" w:cs="微软雅黑" w:hint="eastAsia"/>
          <w:color w:val="FF0000"/>
          <w:sz w:val="24"/>
        </w:rPr>
        <w:t>；</w:t>
      </w:r>
    </w:p>
    <w:p w:rsidR="00E94E18" w:rsidRDefault="00E94E1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lastRenderedPageBreak/>
        <w:t>5.</w:t>
      </w:r>
      <w:r>
        <w:rPr>
          <w:rFonts w:ascii="微软雅黑" w:eastAsia="微软雅黑" w:hAnsi="微软雅黑" w:cs="微软雅黑" w:hint="eastAsia"/>
          <w:color w:val="FF0000"/>
          <w:sz w:val="24"/>
        </w:rPr>
        <w:t>领取后商品库存减一</w:t>
      </w:r>
    </w:p>
    <w:p w:rsidR="00E94E18" w:rsidRDefault="00E94E1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6.领取后用户元宝减100</w:t>
      </w:r>
    </w:p>
    <w:p w:rsidR="00E94E18" w:rsidRDefault="00E94E18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7</w:t>
      </w:r>
      <w:r>
        <w:rPr>
          <w:rFonts w:ascii="微软雅黑" w:eastAsia="微软雅黑" w:hAnsi="微软雅黑" w:cs="微软雅黑" w:hint="eastAsia"/>
          <w:color w:val="FF0000"/>
          <w:sz w:val="24"/>
        </w:rPr>
        <w:t>领取后用户变成有效用户</w:t>
      </w:r>
    </w:p>
    <w:p w:rsidR="0050417D" w:rsidRDefault="0050417D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8</w:t>
      </w:r>
      <w:r>
        <w:rPr>
          <w:rFonts w:ascii="微软雅黑" w:eastAsia="微软雅黑" w:hAnsi="微软雅黑" w:cs="微软雅黑" w:hint="eastAsia"/>
          <w:color w:val="FF0000"/>
          <w:sz w:val="24"/>
        </w:rPr>
        <w:t>未登录不允许领取</w:t>
      </w:r>
    </w:p>
    <w:p w:rsidR="00B33221" w:rsidRDefault="00B33221">
      <w:pPr>
        <w:jc w:val="left"/>
        <w:rPr>
          <w:rFonts w:ascii="微软雅黑" w:eastAsia="微软雅黑" w:hAnsi="微软雅黑" w:cs="微软雅黑"/>
          <w:color w:val="FF0000"/>
          <w:sz w:val="24"/>
        </w:rPr>
      </w:pPr>
    </w:p>
    <w:p w:rsidR="00B33221" w:rsidRDefault="00B33221">
      <w:pPr>
        <w:jc w:val="left"/>
        <w:rPr>
          <w:rFonts w:ascii="微软雅黑" w:eastAsia="微软雅黑" w:hAnsi="微软雅黑" w:cs="微软雅黑"/>
          <w:color w:val="FF0000"/>
          <w:sz w:val="24"/>
        </w:rPr>
      </w:pPr>
    </w:p>
    <w:p w:rsidR="00B33221" w:rsidRPr="00A2657C" w:rsidRDefault="00B33221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A265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库存减多了，订单加上期数</w:t>
      </w:r>
      <w:r w:rsidR="00CE493C">
        <w:rPr>
          <w:rFonts w:ascii="微软雅黑" w:eastAsia="微软雅黑" w:hAnsi="微软雅黑" w:cs="微软雅黑" w:hint="eastAsia"/>
          <w:color w:val="FF0000"/>
          <w:sz w:val="24"/>
        </w:rPr>
        <w:t>,</w:t>
      </w:r>
      <w:r w:rsidR="00CE493C" w:rsidRPr="00CE493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 xml:space="preserve"> </w:t>
      </w:r>
      <w:r w:rsidR="00CE493C"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当期</w:t>
      </w:r>
      <w:proofErr w:type="gramStart"/>
      <w:r w:rsidR="00CE493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与往期</w:t>
      </w:r>
      <w:r w:rsidR="00CE493C"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的</w:t>
      </w:r>
      <w:proofErr w:type="gramEnd"/>
      <w:r w:rsidR="00CE493C"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领取记录</w:t>
      </w:r>
      <w:r w:rsidR="00CE493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不显示序列</w:t>
      </w:r>
    </w:p>
    <w:p w:rsidR="0062780A" w:rsidRDefault="000F0757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订单</w:t>
      </w:r>
      <w:r w:rsidR="0012556C">
        <w:rPr>
          <w:rFonts w:ascii="微软雅黑" w:eastAsia="微软雅黑" w:hAnsi="微软雅黑" w:cs="微软雅黑" w:hint="eastAsia"/>
          <w:sz w:val="24"/>
        </w:rPr>
        <w:t>处理</w:t>
      </w:r>
      <w:r w:rsidR="00D81BE6">
        <w:rPr>
          <w:rFonts w:ascii="微软雅黑" w:eastAsia="微软雅黑" w:hAnsi="微软雅黑" w:cs="微软雅黑" w:hint="eastAsia"/>
          <w:sz w:val="24"/>
        </w:rPr>
        <w:t>（</w:t>
      </w:r>
      <w:r w:rsidR="00077989">
        <w:rPr>
          <w:rFonts w:ascii="微软雅黑" w:eastAsia="微软雅黑" w:hAnsi="微软雅黑" w:cs="微软雅黑"/>
          <w:sz w:val="24"/>
        </w:rPr>
        <w:t>2.5</w:t>
      </w:r>
      <w:r w:rsidR="00D81BE6">
        <w:rPr>
          <w:rFonts w:ascii="微软雅黑" w:eastAsia="微软雅黑" w:hAnsi="微软雅黑" w:cs="微软雅黑" w:hint="eastAsia"/>
          <w:sz w:val="24"/>
        </w:rPr>
        <w:t>）</w:t>
      </w:r>
    </w:p>
    <w:p w:rsidR="0062780A" w:rsidRDefault="0012556C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集中展示已经成功送出的产品，包括产品名称，对应的期数，幸运</w:t>
      </w:r>
      <w:r w:rsidR="0098624C">
        <w:rPr>
          <w:rFonts w:ascii="微软雅黑" w:eastAsia="微软雅黑" w:hAnsi="微软雅黑" w:cs="微软雅黑" w:hint="eastAsia"/>
          <w:sz w:val="24"/>
        </w:rPr>
        <w:t>用户，收货地址；并进行集中处理，包括填写发货单号，改变状态等等，商品为虚拟或实物</w:t>
      </w:r>
    </w:p>
    <w:tbl>
      <w:tblPr>
        <w:tblStyle w:val="a3"/>
        <w:tblW w:w="8203" w:type="dxa"/>
        <w:jc w:val="center"/>
        <w:tblLayout w:type="fixed"/>
        <w:tblLook w:val="04A0" w:firstRow="1" w:lastRow="0" w:firstColumn="1" w:lastColumn="0" w:noHBand="0" w:noVBand="1"/>
      </w:tblPr>
      <w:tblGrid>
        <w:gridCol w:w="1051"/>
        <w:gridCol w:w="1619"/>
        <w:gridCol w:w="2715"/>
        <w:gridCol w:w="2818"/>
      </w:tblGrid>
      <w:tr w:rsidR="0062780A">
        <w:trPr>
          <w:jc w:val="center"/>
        </w:trPr>
        <w:tc>
          <w:tcPr>
            <w:tcW w:w="105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619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状态名称</w:t>
            </w:r>
          </w:p>
        </w:tc>
        <w:tc>
          <w:tcPr>
            <w:tcW w:w="2715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说明</w:t>
            </w:r>
          </w:p>
        </w:tc>
        <w:tc>
          <w:tcPr>
            <w:tcW w:w="2818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62780A">
        <w:trPr>
          <w:jc w:val="center"/>
        </w:trPr>
        <w:tc>
          <w:tcPr>
            <w:tcW w:w="105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19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未处理</w:t>
            </w:r>
          </w:p>
        </w:tc>
        <w:tc>
          <w:tcPr>
            <w:tcW w:w="2715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订单刚刚产生，后台还未处理</w:t>
            </w:r>
          </w:p>
        </w:tc>
        <w:tc>
          <w:tcPr>
            <w:tcW w:w="2818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</w:t>
            </w:r>
          </w:p>
        </w:tc>
      </w:tr>
      <w:tr w:rsidR="0062780A">
        <w:trPr>
          <w:jc w:val="center"/>
        </w:trPr>
        <w:tc>
          <w:tcPr>
            <w:tcW w:w="105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19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已发货</w:t>
            </w:r>
          </w:p>
        </w:tc>
        <w:tc>
          <w:tcPr>
            <w:tcW w:w="2715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 w:rsidRPr="005674E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订单号</w:t>
            </w:r>
            <w:r w:rsidR="000B109F" w:rsidRPr="005674E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与物流公司</w:t>
            </w:r>
          </w:p>
        </w:tc>
        <w:tc>
          <w:tcPr>
            <w:tcW w:w="2818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</w:t>
            </w:r>
          </w:p>
        </w:tc>
      </w:tr>
      <w:tr w:rsidR="0062780A">
        <w:trPr>
          <w:jc w:val="center"/>
        </w:trPr>
        <w:tc>
          <w:tcPr>
            <w:tcW w:w="1051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619" w:type="dxa"/>
            <w:vAlign w:val="center"/>
          </w:tcPr>
          <w:p w:rsidR="0062780A" w:rsidRDefault="00CB08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处理</w:t>
            </w:r>
            <w:r w:rsidR="00DD416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完毕</w:t>
            </w:r>
          </w:p>
        </w:tc>
        <w:tc>
          <w:tcPr>
            <w:tcW w:w="2715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会员已经收到商品</w:t>
            </w:r>
          </w:p>
        </w:tc>
        <w:tc>
          <w:tcPr>
            <w:tcW w:w="2818" w:type="dxa"/>
            <w:vAlign w:val="center"/>
          </w:tcPr>
          <w:p w:rsidR="0062780A" w:rsidRDefault="0012556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-</w:t>
            </w:r>
          </w:p>
        </w:tc>
      </w:tr>
    </w:tbl>
    <w:p w:rsidR="0062780A" w:rsidRPr="00570D7C" w:rsidRDefault="000B109F">
      <w:pPr>
        <w:jc w:val="left"/>
        <w:rPr>
          <w:rFonts w:ascii="微软雅黑" w:eastAsia="微软雅黑" w:hAnsi="微软雅黑" w:cs="微软雅黑"/>
          <w:color w:val="FF0000"/>
          <w:sz w:val="24"/>
          <w:highlight w:val="yellow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订单在每期最后一个人领取结束后自动生成。</w:t>
      </w:r>
    </w:p>
    <w:p w:rsidR="0049370F" w:rsidRDefault="0049370F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状态切换手动进行；</w:t>
      </w:r>
    </w:p>
    <w:p w:rsidR="0049370F" w:rsidRPr="00570D7C" w:rsidRDefault="0049370F">
      <w:pPr>
        <w:jc w:val="left"/>
        <w:rPr>
          <w:rFonts w:ascii="微软雅黑" w:eastAsia="微软雅黑" w:hAnsi="微软雅黑" w:cs="微软雅黑"/>
          <w:color w:val="FF0000"/>
          <w:sz w:val="24"/>
          <w:highlight w:val="yellow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实物流程：订单生成（未处理）--</w:t>
      </w:r>
      <w:r w:rsidRPr="00570D7C">
        <w:rPr>
          <w:rFonts w:ascii="微软雅黑" w:eastAsia="微软雅黑" w:hAnsi="微软雅黑" w:cs="微软雅黑"/>
          <w:color w:val="FF0000"/>
          <w:sz w:val="24"/>
          <w:highlight w:val="yellow"/>
        </w:rPr>
        <w:sym w:font="Wingdings" w:char="F0E0"/>
      </w: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发货并填写订单号与物流公司（已发货）--</w:t>
      </w:r>
      <w:r w:rsidRPr="00570D7C">
        <w:rPr>
          <w:rFonts w:ascii="微软雅黑" w:eastAsia="微软雅黑" w:hAnsi="微软雅黑" w:cs="微软雅黑"/>
          <w:color w:val="FF0000"/>
          <w:sz w:val="24"/>
          <w:highlight w:val="yellow"/>
        </w:rPr>
        <w:sym w:font="Wingdings" w:char="F0E0"/>
      </w: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查询是否收货（处理完毕）</w:t>
      </w:r>
    </w:p>
    <w:p w:rsidR="0049370F" w:rsidRPr="00570D7C" w:rsidRDefault="0049370F">
      <w:pPr>
        <w:jc w:val="left"/>
        <w:rPr>
          <w:rFonts w:ascii="微软雅黑" w:eastAsia="微软雅黑" w:hAnsi="微软雅黑" w:cs="微软雅黑"/>
          <w:color w:val="FF0000"/>
          <w:sz w:val="24"/>
          <w:highlight w:val="yellow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虚拟流程：订单生成（未处理） --</w:t>
      </w:r>
      <w:r w:rsidRPr="00570D7C">
        <w:rPr>
          <w:rFonts w:ascii="微软雅黑" w:eastAsia="微软雅黑" w:hAnsi="微软雅黑" w:cs="微软雅黑"/>
          <w:color w:val="FF0000"/>
          <w:sz w:val="24"/>
          <w:highlight w:val="yellow"/>
        </w:rPr>
        <w:sym w:font="Wingdings" w:char="F0E0"/>
      </w: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联系客户并发放物品后（处理完毕）</w:t>
      </w:r>
    </w:p>
    <w:p w:rsidR="00D637D5" w:rsidRDefault="00D637D5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570D7C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后台需要订单管理；</w:t>
      </w:r>
    </w:p>
    <w:p w:rsidR="00D637D5" w:rsidRPr="00D637D5" w:rsidRDefault="00D637D5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用户</w:t>
      </w:r>
      <w:proofErr w:type="gramStart"/>
      <w:r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端需要</w:t>
      </w:r>
      <w:proofErr w:type="gramEnd"/>
      <w:r w:rsidRPr="00F6138E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页面展示领取记录（只显示成功领取记录）</w:t>
      </w:r>
    </w:p>
    <w:p w:rsidR="00746D49" w:rsidRDefault="00746D49">
      <w:pPr>
        <w:jc w:val="left"/>
        <w:rPr>
          <w:rFonts w:ascii="微软雅黑" w:eastAsia="微软雅黑" w:hAnsi="微软雅黑" w:cs="微软雅黑"/>
          <w:sz w:val="24"/>
        </w:rPr>
      </w:pPr>
    </w:p>
    <w:p w:rsidR="007D2243" w:rsidRDefault="007D2243" w:rsidP="007D2243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看视频获得元宝</w:t>
      </w:r>
    </w:p>
    <w:p w:rsidR="007D2243" w:rsidRDefault="007D2243" w:rsidP="007D224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用户在登录状态下，每查看一段视频的介绍页面并且跳转至播放页面，或者进行站内播放，网站奖励该用户5个元宝，可以累计也可以重复观看</w:t>
      </w:r>
      <w:r w:rsidR="00F72589">
        <w:rPr>
          <w:rFonts w:ascii="微软雅黑" w:eastAsia="微软雅黑" w:hAnsi="微软雅黑" w:cs="微软雅黑" w:hint="eastAsia"/>
          <w:sz w:val="24"/>
        </w:rPr>
        <w:t>（同</w:t>
      </w:r>
      <w:r w:rsidR="00F72589">
        <w:rPr>
          <w:rFonts w:ascii="微软雅黑" w:eastAsia="微软雅黑" w:hAnsi="微软雅黑" w:cs="微软雅黑"/>
          <w:sz w:val="24"/>
        </w:rPr>
        <w:t>一个视频源，每天只计费一次</w:t>
      </w:r>
      <w:r w:rsidR="00C63AD1">
        <w:rPr>
          <w:rFonts w:ascii="微软雅黑" w:eastAsia="微软雅黑" w:hAnsi="微软雅黑" w:cs="微软雅黑" w:hint="eastAsia"/>
          <w:sz w:val="24"/>
        </w:rPr>
        <w:t>，</w:t>
      </w:r>
      <w:r w:rsidR="00C63AD1">
        <w:rPr>
          <w:rFonts w:ascii="微软雅黑" w:eastAsia="微软雅黑" w:hAnsi="微软雅黑" w:cs="微软雅黑"/>
          <w:sz w:val="24"/>
        </w:rPr>
        <w:lastRenderedPageBreak/>
        <w:t>新闻给3个，视频给5个</w:t>
      </w:r>
      <w:r w:rsidR="00F72589"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4B41EA" w:rsidRPr="004B41EA" w:rsidRDefault="004B41EA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4B41EA">
        <w:rPr>
          <w:rFonts w:ascii="微软雅黑" w:eastAsia="微软雅黑" w:hAnsi="微软雅黑" w:cs="微软雅黑" w:hint="eastAsia"/>
          <w:color w:val="FF0000"/>
          <w:sz w:val="24"/>
        </w:rPr>
        <w:t>黑名单不能获取</w:t>
      </w:r>
    </w:p>
    <w:p w:rsidR="004B41EA" w:rsidRDefault="004B41EA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4B41EA">
        <w:rPr>
          <w:rFonts w:ascii="微软雅黑" w:eastAsia="微软雅黑" w:hAnsi="微软雅黑" w:cs="微软雅黑" w:hint="eastAsia"/>
          <w:color w:val="FF0000"/>
          <w:sz w:val="24"/>
        </w:rPr>
        <w:t>其他可以获取</w:t>
      </w:r>
    </w:p>
    <w:p w:rsidR="004B41EA" w:rsidRDefault="004B41EA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点击播放链接后，就可以获取</w:t>
      </w:r>
    </w:p>
    <w:p w:rsidR="004B41EA" w:rsidRPr="004B41EA" w:rsidRDefault="00CE65D4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当前只实现</w:t>
      </w:r>
      <w:r w:rsidRPr="00CE65D4">
        <w:rPr>
          <w:rFonts w:ascii="微软雅黑" w:eastAsia="微软雅黑" w:hAnsi="微软雅黑" w:cs="微软雅黑" w:hint="eastAsia"/>
          <w:color w:val="FF0000"/>
          <w:sz w:val="24"/>
        </w:rPr>
        <w:t>跳转至播放页面</w:t>
      </w:r>
      <w:r w:rsidR="00F862A7">
        <w:rPr>
          <w:rFonts w:ascii="微软雅黑" w:eastAsia="微软雅黑" w:hAnsi="微软雅黑" w:cs="微软雅黑" w:hint="eastAsia"/>
          <w:color w:val="FF0000"/>
          <w:sz w:val="24"/>
        </w:rPr>
        <w:t>功能</w:t>
      </w:r>
    </w:p>
    <w:p w:rsidR="00D748D3" w:rsidRDefault="00D748D3" w:rsidP="00D748D3">
      <w:pPr>
        <w:jc w:val="left"/>
        <w:rPr>
          <w:rFonts w:ascii="微软雅黑" w:eastAsia="微软雅黑" w:hAnsi="微软雅黑" w:cs="微软雅黑"/>
          <w:sz w:val="24"/>
        </w:rPr>
      </w:pPr>
    </w:p>
    <w:p w:rsidR="00D748D3" w:rsidRDefault="00D748D3" w:rsidP="00D748D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7.</w:t>
      </w:r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单点</w:t>
      </w:r>
      <w:r>
        <w:rPr>
          <w:rFonts w:ascii="微软雅黑" w:eastAsia="微软雅黑" w:hAnsi="微软雅黑" w:cs="微软雅黑"/>
          <w:sz w:val="24"/>
        </w:rPr>
        <w:t>登录开发</w:t>
      </w:r>
      <w:r w:rsidR="00B56957">
        <w:rPr>
          <w:rFonts w:ascii="微软雅黑" w:eastAsia="微软雅黑" w:hAnsi="微软雅黑" w:cs="微软雅黑" w:hint="eastAsia"/>
          <w:sz w:val="24"/>
        </w:rPr>
        <w:t xml:space="preserve"> </w:t>
      </w:r>
      <w:r w:rsidR="002350BF">
        <w:rPr>
          <w:rFonts w:ascii="微软雅黑" w:eastAsia="微软雅黑" w:hAnsi="微软雅黑" w:cs="微软雅黑" w:hint="eastAsia"/>
          <w:sz w:val="24"/>
        </w:rPr>
        <w:t>5</w:t>
      </w:r>
      <w:r w:rsidR="00B56957">
        <w:rPr>
          <w:rFonts w:ascii="微软雅黑" w:eastAsia="微软雅黑" w:hAnsi="微软雅黑" w:cs="微软雅黑" w:hint="eastAsia"/>
          <w:sz w:val="24"/>
        </w:rPr>
        <w:t>天</w:t>
      </w:r>
    </w:p>
    <w:p w:rsidR="00D4241B" w:rsidRDefault="00D4241B" w:rsidP="00D748D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分</w:t>
      </w:r>
      <w:r>
        <w:rPr>
          <w:rFonts w:ascii="微软雅黑" w:eastAsia="微软雅黑" w:hAnsi="微软雅黑" w:cs="微软雅黑"/>
          <w:sz w:val="24"/>
        </w:rPr>
        <w:t>主域名与</w:t>
      </w:r>
      <w:r w:rsidR="00EF0AA0">
        <w:rPr>
          <w:rFonts w:ascii="微软雅黑" w:eastAsia="微软雅黑" w:hAnsi="微软雅黑" w:cs="微软雅黑" w:hint="eastAsia"/>
          <w:sz w:val="24"/>
        </w:rPr>
        <w:t>4个</w:t>
      </w:r>
      <w:r>
        <w:rPr>
          <w:rFonts w:ascii="微软雅黑" w:eastAsia="微软雅黑" w:hAnsi="微软雅黑" w:cs="微软雅黑"/>
          <w:sz w:val="24"/>
        </w:rPr>
        <w:t>二级域名，共用一个数据库，可进行用户登录共享</w:t>
      </w:r>
      <w:r w:rsidR="00431680">
        <w:rPr>
          <w:rFonts w:ascii="微软雅黑" w:eastAsia="微软雅黑" w:hAnsi="微软雅黑" w:cs="微软雅黑" w:hint="eastAsia"/>
          <w:sz w:val="24"/>
        </w:rPr>
        <w:t>。</w:t>
      </w:r>
    </w:p>
    <w:p w:rsidR="00081CA4" w:rsidRDefault="00081CA4" w:rsidP="00D748D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登录不跳转</w:t>
      </w:r>
    </w:p>
    <w:p w:rsidR="00081CA4" w:rsidRDefault="00081CA4" w:rsidP="00D748D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我的空间写死</w:t>
      </w:r>
    </w:p>
    <w:p w:rsidR="00116DCA" w:rsidRPr="00D748D3" w:rsidRDefault="00116DCA" w:rsidP="00D748D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注册中文</w:t>
      </w:r>
    </w:p>
    <w:p w:rsidR="007D2243" w:rsidRDefault="007D2243" w:rsidP="007D2243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视频数据调用</w:t>
      </w:r>
      <w:r w:rsidR="00630F40">
        <w:rPr>
          <w:rFonts w:ascii="微软雅黑" w:eastAsia="微软雅黑" w:hAnsi="微软雅黑" w:cs="微软雅黑" w:hint="eastAsia"/>
          <w:sz w:val="24"/>
        </w:rPr>
        <w:t xml:space="preserve">  5天</w:t>
      </w:r>
    </w:p>
    <w:p w:rsidR="00970249" w:rsidRDefault="00970249" w:rsidP="00970249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首页不管</w:t>
      </w:r>
    </w:p>
    <w:p w:rsidR="001E2AEC" w:rsidRDefault="004607F7" w:rsidP="004607F7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后台增加视频管理与视频分类管理</w:t>
      </w:r>
      <w:r w:rsidR="005A5267">
        <w:rPr>
          <w:rFonts w:ascii="微软雅黑" w:eastAsia="微软雅黑" w:hAnsi="微软雅黑" w:cs="微软雅黑" w:hint="eastAsia"/>
          <w:sz w:val="24"/>
        </w:rPr>
        <w:t xml:space="preserve"> </w:t>
      </w:r>
    </w:p>
    <w:p w:rsidR="004607F7" w:rsidRDefault="000962BE" w:rsidP="004607F7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</w:t>
      </w:r>
      <w:r w:rsidR="00B60D07">
        <w:rPr>
          <w:rFonts w:ascii="微软雅黑" w:eastAsia="微软雅黑" w:hAnsi="微软雅黑" w:cs="微软雅黑" w:hint="eastAsia"/>
          <w:sz w:val="24"/>
        </w:rPr>
        <w:t>采集</w:t>
      </w:r>
      <w:r>
        <w:rPr>
          <w:rFonts w:ascii="微软雅黑" w:eastAsia="微软雅黑" w:hAnsi="微软雅黑" w:cs="微软雅黑" w:hint="eastAsia"/>
          <w:sz w:val="24"/>
        </w:rPr>
        <w:t>管理</w:t>
      </w:r>
      <w:r w:rsidR="005A5267">
        <w:rPr>
          <w:rFonts w:ascii="微软雅黑" w:eastAsia="微软雅黑" w:hAnsi="微软雅黑" w:cs="微软雅黑"/>
          <w:sz w:val="24"/>
        </w:rPr>
        <w:t xml:space="preserve"> </w:t>
      </w:r>
    </w:p>
    <w:p w:rsidR="001A1FDF" w:rsidRDefault="001A1FDF" w:rsidP="004607F7">
      <w:pPr>
        <w:jc w:val="left"/>
        <w:rPr>
          <w:rFonts w:ascii="微软雅黑" w:eastAsia="微软雅黑" w:hAnsi="微软雅黑" w:cs="微软雅黑"/>
          <w:sz w:val="24"/>
        </w:rPr>
      </w:pPr>
    </w:p>
    <w:p w:rsidR="00482122" w:rsidRDefault="007D2243" w:rsidP="007D224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api</w:t>
      </w:r>
      <w:proofErr w:type="spellEnd"/>
      <w:r>
        <w:rPr>
          <w:rFonts w:ascii="微软雅黑" w:eastAsia="微软雅黑" w:hAnsi="微软雅黑" w:cs="微软雅黑" w:hint="eastAsia"/>
          <w:sz w:val="24"/>
        </w:rPr>
        <w:t>的</w:t>
      </w:r>
      <w:proofErr w:type="gramStart"/>
      <w:r>
        <w:rPr>
          <w:rFonts w:ascii="微软雅黑" w:eastAsia="微软雅黑" w:hAnsi="微软雅黑" w:cs="微软雅黑" w:hint="eastAsia"/>
          <w:sz w:val="24"/>
        </w:rPr>
        <w:t>方式从搜狐</w:t>
      </w:r>
      <w:proofErr w:type="gramEnd"/>
      <w:r w:rsidR="00482122">
        <w:rPr>
          <w:rFonts w:ascii="微软雅黑" w:eastAsia="微软雅黑" w:hAnsi="微软雅黑" w:cs="微软雅黑" w:hint="eastAsia"/>
          <w:sz w:val="24"/>
        </w:rPr>
        <w:t>视频调用视频原始数据，包括调用接口工具类，数据转换工具类</w:t>
      </w:r>
    </w:p>
    <w:p w:rsidR="00482122" w:rsidRDefault="00482122" w:rsidP="007D2243">
      <w:pPr>
        <w:jc w:val="left"/>
        <w:rPr>
          <w:rFonts w:ascii="微软雅黑" w:eastAsia="微软雅黑" w:hAnsi="微软雅黑" w:cs="微软雅黑"/>
          <w:sz w:val="24"/>
        </w:rPr>
      </w:pPr>
    </w:p>
    <w:p w:rsidR="007D2243" w:rsidRDefault="007D2243" w:rsidP="007D224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并且按照相应的分类进行保存。</w:t>
      </w:r>
    </w:p>
    <w:p w:rsidR="00A00C7E" w:rsidRDefault="00A00C7E" w:rsidP="00A00C7E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视频数据入库</w:t>
      </w:r>
      <w:r w:rsidR="005C0D98">
        <w:rPr>
          <w:rFonts w:ascii="微软雅黑" w:eastAsia="微软雅黑" w:hAnsi="微软雅黑" w:cs="微软雅黑" w:hint="eastAsia"/>
          <w:color w:val="FF0000"/>
          <w:sz w:val="24"/>
        </w:rPr>
        <w:t>新表</w:t>
      </w:r>
    </w:p>
    <w:p w:rsidR="007841B3" w:rsidRDefault="00767605" w:rsidP="007D2243">
      <w:pPr>
        <w:jc w:val="left"/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</w:rPr>
        <w:t>第一次导全量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，后台提供统一按钮，进行增量导入</w:t>
      </w:r>
      <w:r w:rsidR="003E1616">
        <w:rPr>
          <w:rFonts w:ascii="微软雅黑" w:eastAsia="微软雅黑" w:hAnsi="微软雅黑" w:cs="微软雅黑" w:hint="eastAsia"/>
          <w:sz w:val="24"/>
        </w:rPr>
        <w:t>（后台界面）</w:t>
      </w:r>
      <w:r w:rsidR="007841B3">
        <w:rPr>
          <w:rFonts w:ascii="微软雅黑" w:eastAsia="微软雅黑" w:hAnsi="微软雅黑" w:cs="微软雅黑" w:hint="eastAsia"/>
          <w:sz w:val="24"/>
        </w:rPr>
        <w:t>。</w:t>
      </w:r>
    </w:p>
    <w:p w:rsidR="00B03833" w:rsidRDefault="00B03833" w:rsidP="007D224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增量导入按钮点击后，需要提供结果。</w:t>
      </w:r>
    </w:p>
    <w:p w:rsidR="007428A5" w:rsidRDefault="00767605" w:rsidP="007D2243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遗漏的暂不处理。</w:t>
      </w:r>
    </w:p>
    <w:p w:rsidR="005F3220" w:rsidRDefault="005F3220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5F3220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要标识数据来源；</w:t>
      </w:r>
    </w:p>
    <w:p w:rsidR="005F3220" w:rsidRDefault="00D67F66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页面按照提供的来使用</w:t>
      </w:r>
    </w:p>
    <w:p w:rsidR="00070EFD" w:rsidRDefault="00070EFD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视频数据包括</w:t>
      </w:r>
      <w:r w:rsidR="002764F8">
        <w:rPr>
          <w:rFonts w:ascii="微软雅黑" w:eastAsia="微软雅黑" w:hAnsi="微软雅黑" w:cs="微软雅黑" w:hint="eastAsia"/>
          <w:color w:val="FF0000"/>
          <w:sz w:val="24"/>
        </w:rPr>
        <w:t>：</w:t>
      </w:r>
    </w:p>
    <w:p w:rsidR="00504D2A" w:rsidRPr="00BB440C" w:rsidRDefault="002740B9" w:rsidP="007D2243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color w:val="666666"/>
          <w:shd w:val="clear" w:color="auto" w:fill="F2F2F2"/>
        </w:rPr>
        <w:t>id:                     [</w:t>
      </w:r>
      <w:r>
        <w:rPr>
          <w:color w:val="666666"/>
          <w:shd w:val="clear" w:color="auto" w:fill="F2F2F2"/>
        </w:rPr>
        <w:t>整型</w:t>
      </w:r>
      <w:r>
        <w:rPr>
          <w:color w:val="666666"/>
          <w:shd w:val="clear" w:color="auto" w:fill="F2F2F2"/>
        </w:rPr>
        <w:t xml:space="preserve">]      </w:t>
      </w:r>
      <w:r>
        <w:rPr>
          <w:color w:val="666666"/>
          <w:shd w:val="clear" w:color="auto" w:fill="F2F2F2"/>
        </w:rPr>
        <w:t>视频</w:t>
      </w:r>
      <w:r>
        <w:rPr>
          <w:color w:val="666666"/>
          <w:shd w:val="clear" w:color="auto" w:fill="F2F2F2"/>
        </w:rPr>
        <w:t>ID</w:t>
      </w:r>
    </w:p>
    <w:p w:rsidR="00C200AD" w:rsidRDefault="00C200AD" w:rsidP="00C200AD">
      <w:pPr>
        <w:pStyle w:val="HTML"/>
        <w:widowControl/>
        <w:shd w:val="clear" w:color="auto" w:fill="F2F2F2"/>
        <w:wordWrap w:val="0"/>
        <w:spacing w:after="300" w:line="270" w:lineRule="atLeast"/>
        <w:rPr>
          <w:rFonts w:hint="default"/>
          <w:color w:val="666666"/>
          <w:shd w:val="clear" w:color="auto" w:fill="F2F2F2"/>
        </w:rPr>
      </w:pPr>
      <w:r>
        <w:rPr>
          <w:color w:val="666666"/>
          <w:shd w:val="clear" w:color="auto" w:fill="F2F2F2"/>
        </w:rPr>
        <w:t>title:                  [字符串]    标题</w:t>
      </w:r>
    </w:p>
    <w:p w:rsidR="00070EFD" w:rsidRDefault="00070EFD" w:rsidP="00070EFD">
      <w:pPr>
        <w:pStyle w:val="HTML"/>
        <w:widowControl/>
        <w:shd w:val="clear" w:color="auto" w:fill="F2F2F2"/>
        <w:wordWrap w:val="0"/>
        <w:spacing w:after="300" w:line="270" w:lineRule="atLeast"/>
        <w:rPr>
          <w:rFonts w:hint="default"/>
          <w:color w:val="666666"/>
          <w:shd w:val="clear" w:color="auto" w:fill="F2F2F2"/>
        </w:rPr>
      </w:pPr>
      <w:r>
        <w:rPr>
          <w:color w:val="666666"/>
          <w:shd w:val="clear" w:color="auto" w:fill="F2F2F2"/>
        </w:rPr>
        <w:t xml:space="preserve">  area:                   [字符串]    专辑所属区域</w:t>
      </w:r>
    </w:p>
    <w:p w:rsidR="005630DD" w:rsidRDefault="00F65A3E" w:rsidP="005630DD">
      <w:pPr>
        <w:pStyle w:val="HTML"/>
        <w:widowControl/>
        <w:shd w:val="clear" w:color="auto" w:fill="F2F2F2"/>
        <w:wordWrap w:val="0"/>
        <w:spacing w:after="300" w:line="270" w:lineRule="atLeast"/>
        <w:ind w:firstLine="480"/>
        <w:rPr>
          <w:rFonts w:hint="default"/>
          <w:color w:val="666666"/>
          <w:shd w:val="clear" w:color="auto" w:fill="F2F2F2"/>
        </w:rPr>
      </w:pPr>
      <w:proofErr w:type="spellStart"/>
      <w:r>
        <w:rPr>
          <w:color w:val="666666"/>
          <w:shd w:val="clear" w:color="auto" w:fill="F2F2F2"/>
        </w:rPr>
        <w:t>verBigPic</w:t>
      </w:r>
      <w:proofErr w:type="spellEnd"/>
      <w:r>
        <w:rPr>
          <w:color w:val="666666"/>
          <w:shd w:val="clear" w:color="auto" w:fill="F2F2F2"/>
        </w:rPr>
        <w:t>:              [字符串]    封面图</w:t>
      </w:r>
    </w:p>
    <w:p w:rsidR="00070EFD" w:rsidRPr="00070EFD" w:rsidRDefault="00070EFD" w:rsidP="005630DD">
      <w:pPr>
        <w:pStyle w:val="HTML"/>
        <w:widowControl/>
        <w:shd w:val="clear" w:color="auto" w:fill="F2F2F2"/>
        <w:wordWrap w:val="0"/>
        <w:spacing w:after="300" w:line="270" w:lineRule="atLeast"/>
        <w:ind w:firstLine="480"/>
        <w:rPr>
          <w:rFonts w:ascii="微软雅黑" w:eastAsia="微软雅黑" w:hAnsi="微软雅黑" w:cs="微软雅黑" w:hint="default"/>
        </w:rPr>
      </w:pPr>
      <w:r>
        <w:rPr>
          <w:color w:val="666666"/>
          <w:shd w:val="clear" w:color="auto" w:fill="F2F2F2"/>
        </w:rPr>
        <w:t>cid: 100                [整型]      专辑分类</w:t>
      </w:r>
    </w:p>
    <w:p w:rsidR="00AE2E10" w:rsidRDefault="00AE2E10" w:rsidP="00AE2E10">
      <w:pPr>
        <w:pStyle w:val="HTML"/>
        <w:widowControl/>
        <w:shd w:val="clear" w:color="auto" w:fill="F2F2F2"/>
        <w:wordWrap w:val="0"/>
        <w:spacing w:after="300" w:line="270" w:lineRule="atLeast"/>
        <w:rPr>
          <w:rFonts w:hint="default"/>
          <w:color w:val="666666"/>
          <w:shd w:val="clear" w:color="auto" w:fill="F2F2F2"/>
        </w:rPr>
      </w:pPr>
      <w:r>
        <w:rPr>
          <w:color w:val="666666"/>
          <w:shd w:val="clear" w:color="auto" w:fill="F2F2F2"/>
        </w:rPr>
        <w:t xml:space="preserve">    </w:t>
      </w:r>
      <w:proofErr w:type="spellStart"/>
      <w:r>
        <w:rPr>
          <w:color w:val="666666"/>
          <w:shd w:val="clear" w:color="auto" w:fill="F2F2F2"/>
        </w:rPr>
        <w:t>cname</w:t>
      </w:r>
      <w:proofErr w:type="spellEnd"/>
      <w:r>
        <w:rPr>
          <w:color w:val="666666"/>
          <w:shd w:val="clear" w:color="auto" w:fill="F2F2F2"/>
        </w:rPr>
        <w:t>:                  [字符串]    分类名称</w:t>
      </w:r>
    </w:p>
    <w:p w:rsidR="00AE2E10" w:rsidRDefault="00AE2E10" w:rsidP="00AE2E10">
      <w:pPr>
        <w:pStyle w:val="HTML"/>
        <w:widowControl/>
        <w:shd w:val="clear" w:color="auto" w:fill="F2F2F2"/>
        <w:wordWrap w:val="0"/>
        <w:spacing w:after="300" w:line="270" w:lineRule="atLeast"/>
        <w:rPr>
          <w:rFonts w:hint="default"/>
          <w:color w:val="666666"/>
          <w:shd w:val="clear" w:color="auto" w:fill="F2F2F2"/>
        </w:rPr>
      </w:pPr>
      <w:r>
        <w:rPr>
          <w:color w:val="666666"/>
          <w:shd w:val="clear" w:color="auto" w:fill="F2F2F2"/>
        </w:rPr>
        <w:t xml:space="preserve">    </w:t>
      </w:r>
      <w:proofErr w:type="spellStart"/>
      <w:r>
        <w:rPr>
          <w:color w:val="666666"/>
          <w:shd w:val="clear" w:color="auto" w:fill="F2F2F2"/>
        </w:rPr>
        <w:t>dt</w:t>
      </w:r>
      <w:proofErr w:type="spellEnd"/>
      <w:r>
        <w:rPr>
          <w:color w:val="666666"/>
          <w:shd w:val="clear" w:color="auto" w:fill="F2F2F2"/>
        </w:rPr>
        <w:t xml:space="preserve">                      [字符串]    导演</w:t>
      </w:r>
    </w:p>
    <w:p w:rsidR="003A349A" w:rsidRDefault="00C55E8B" w:rsidP="0012556C">
      <w:pPr>
        <w:pStyle w:val="a4"/>
        <w:ind w:left="420" w:firstLineChars="0" w:firstLine="0"/>
        <w:jc w:val="left"/>
        <w:rPr>
          <w:color w:val="666666"/>
          <w:shd w:val="clear" w:color="auto" w:fill="F2F2F2"/>
        </w:rPr>
      </w:pPr>
      <w:r>
        <w:rPr>
          <w:color w:val="666666"/>
          <w:shd w:val="clear" w:color="auto" w:fill="F2F2F2"/>
        </w:rPr>
        <w:t>mA:                     [</w:t>
      </w:r>
      <w:r>
        <w:rPr>
          <w:color w:val="666666"/>
          <w:shd w:val="clear" w:color="auto" w:fill="F2F2F2"/>
        </w:rPr>
        <w:t>字符串</w:t>
      </w:r>
      <w:r>
        <w:rPr>
          <w:color w:val="666666"/>
          <w:shd w:val="clear" w:color="auto" w:fill="F2F2F2"/>
        </w:rPr>
        <w:t xml:space="preserve">]    </w:t>
      </w:r>
      <w:r>
        <w:rPr>
          <w:color w:val="666666"/>
          <w:shd w:val="clear" w:color="auto" w:fill="F2F2F2"/>
        </w:rPr>
        <w:t>主演</w:t>
      </w:r>
    </w:p>
    <w:p w:rsidR="00754AD6" w:rsidRDefault="00754AD6" w:rsidP="0012556C">
      <w:pPr>
        <w:pStyle w:val="a4"/>
        <w:ind w:left="420" w:firstLineChars="0" w:firstLine="0"/>
        <w:jc w:val="left"/>
        <w:rPr>
          <w:color w:val="666666"/>
          <w:shd w:val="clear" w:color="auto" w:fill="F2F2F2"/>
        </w:rPr>
      </w:pPr>
    </w:p>
    <w:p w:rsidR="00754AD6" w:rsidRDefault="00C200AD" w:rsidP="0012556C">
      <w:pPr>
        <w:pStyle w:val="a4"/>
        <w:ind w:left="420" w:firstLineChars="0" w:firstLine="0"/>
        <w:jc w:val="left"/>
        <w:rPr>
          <w:color w:val="666666"/>
          <w:shd w:val="clear" w:color="auto" w:fill="F2F2F2"/>
        </w:rPr>
      </w:pPr>
      <w:proofErr w:type="gramStart"/>
      <w:r>
        <w:rPr>
          <w:color w:val="666666"/>
          <w:shd w:val="clear" w:color="auto" w:fill="F2F2F2"/>
        </w:rPr>
        <w:t>year</w:t>
      </w:r>
      <w:proofErr w:type="gramEnd"/>
      <w:r>
        <w:rPr>
          <w:color w:val="666666"/>
          <w:shd w:val="clear" w:color="auto" w:fill="F2F2F2"/>
        </w:rPr>
        <w:t>: "1992"</w:t>
      </w:r>
    </w:p>
    <w:p w:rsidR="006E2DCB" w:rsidRDefault="006E2DCB" w:rsidP="0012556C">
      <w:pPr>
        <w:pStyle w:val="a4"/>
        <w:ind w:left="420" w:firstLineChars="0" w:firstLine="0"/>
        <w:jc w:val="left"/>
        <w:rPr>
          <w:color w:val="666666"/>
          <w:shd w:val="clear" w:color="auto" w:fill="F2F2F2"/>
        </w:rPr>
      </w:pPr>
    </w:p>
    <w:p w:rsidR="006E2DCB" w:rsidRDefault="006E2DCB" w:rsidP="0012556C">
      <w:pPr>
        <w:pStyle w:val="a4"/>
        <w:ind w:left="420" w:firstLineChars="0" w:firstLine="0"/>
        <w:jc w:val="left"/>
        <w:rPr>
          <w:color w:val="666666"/>
          <w:shd w:val="clear" w:color="auto" w:fill="F2F2F2"/>
        </w:rPr>
      </w:pPr>
      <w:r>
        <w:rPr>
          <w:rFonts w:hint="eastAsia"/>
          <w:color w:val="666666"/>
          <w:shd w:val="clear" w:color="auto" w:fill="F2F2F2"/>
        </w:rPr>
        <w:t>视频首页：</w:t>
      </w:r>
    </w:p>
    <w:p w:rsidR="006E2DCB" w:rsidRDefault="00930928" w:rsidP="0012556C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9" w:history="1">
        <w:r w:rsidR="006E2DCB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</w:t>
        </w:r>
      </w:hyperlink>
    </w:p>
    <w:p w:rsidR="006E2DCB" w:rsidRDefault="006E2DCB" w:rsidP="0012556C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</w:t>
      </w:r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 w:hint="eastAsia"/>
          <w:sz w:val="24"/>
        </w:rPr>
        <w:t>分类列表，以电影为例;</w:t>
      </w:r>
    </w:p>
    <w:p w:rsidR="006E2DCB" w:rsidRDefault="00930928" w:rsidP="006E2DC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10" w:history="1">
        <w:r w:rsidR="006E2DCB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http://vedio.uliketu.com/l0001.jspx</w:t>
        </w:r>
      </w:hyperlink>
    </w:p>
    <w:p w:rsidR="006E2DCB" w:rsidRPr="006E2DCB" w:rsidRDefault="006E2DCB" w:rsidP="006E2DC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</w:t>
      </w:r>
      <w:r>
        <w:rPr>
          <w:rFonts w:ascii="微软雅黑" w:eastAsia="微软雅黑" w:hAnsi="微软雅黑" w:cs="微软雅黑"/>
          <w:sz w:val="24"/>
        </w:rPr>
        <w:t>—</w:t>
      </w:r>
      <w:r w:rsidR="00863ABE">
        <w:rPr>
          <w:rFonts w:ascii="微软雅黑" w:eastAsia="微软雅黑" w:hAnsi="微软雅黑" w:cs="微软雅黑" w:hint="eastAsia"/>
          <w:sz w:val="24"/>
        </w:rPr>
        <w:t>详细</w:t>
      </w:r>
      <w:r>
        <w:rPr>
          <w:rFonts w:ascii="微软雅黑" w:eastAsia="微软雅黑" w:hAnsi="微软雅黑" w:cs="微软雅黑" w:hint="eastAsia"/>
          <w:sz w:val="24"/>
        </w:rPr>
        <w:t>页面</w:t>
      </w:r>
      <w:r w:rsidR="008E6E4C">
        <w:rPr>
          <w:rFonts w:ascii="微软雅黑" w:eastAsia="微软雅黑" w:hAnsi="微软雅黑" w:cs="微软雅黑" w:hint="eastAsia"/>
          <w:sz w:val="24"/>
        </w:rPr>
        <w:t>：</w:t>
      </w:r>
    </w:p>
    <w:p w:rsidR="006E2DCB" w:rsidRDefault="00930928" w:rsidP="006E2DC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11" w:history="1">
        <w:r w:rsidR="00075349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http://vedio.uliketu.com/</w:t>
        </w:r>
        <w:r w:rsidR="00075349" w:rsidRPr="005941C8">
          <w:rPr>
            <w:rStyle w:val="a7"/>
            <w:rFonts w:ascii="微软雅黑" w:eastAsia="微软雅黑" w:hAnsi="微软雅黑" w:cs="微软雅黑" w:hint="eastAsia"/>
            <w:sz w:val="24"/>
          </w:rPr>
          <w:t>s</w:t>
        </w:r>
        <w:r w:rsidR="00075349" w:rsidRPr="005941C8">
          <w:rPr>
            <w:rStyle w:val="a7"/>
            <w:rFonts w:ascii="微软雅黑" w:eastAsia="微软雅黑" w:hAnsi="微软雅黑" w:cs="微软雅黑"/>
            <w:sz w:val="24"/>
          </w:rPr>
          <w:t>0001.jspx</w:t>
        </w:r>
      </w:hyperlink>
    </w:p>
    <w:p w:rsidR="00537ABB" w:rsidRPr="006E2DCB" w:rsidRDefault="00537ABB" w:rsidP="00537AB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</w:t>
      </w:r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 w:hint="eastAsia"/>
          <w:sz w:val="24"/>
        </w:rPr>
        <w:t>导演页面：</w:t>
      </w:r>
    </w:p>
    <w:p w:rsidR="00537ABB" w:rsidRDefault="00930928" w:rsidP="00537AB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12" w:history="1">
        <w:r w:rsidR="00075349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http://vedio.uliketu.com/d0001.jspx</w:t>
        </w:r>
      </w:hyperlink>
    </w:p>
    <w:p w:rsidR="00075349" w:rsidRPr="006E2DCB" w:rsidRDefault="00075349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</w:t>
      </w:r>
      <w:proofErr w:type="gramStart"/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 w:hint="eastAsia"/>
          <w:sz w:val="24"/>
        </w:rPr>
        <w:t>演员</w:t>
      </w:r>
      <w:proofErr w:type="gramEnd"/>
      <w:r>
        <w:rPr>
          <w:rFonts w:ascii="微软雅黑" w:eastAsia="微软雅黑" w:hAnsi="微软雅黑" w:cs="微软雅黑" w:hint="eastAsia"/>
          <w:sz w:val="24"/>
        </w:rPr>
        <w:t>页面：</w:t>
      </w:r>
    </w:p>
    <w:p w:rsidR="00075349" w:rsidRDefault="00930928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13" w:history="1">
        <w:r w:rsidR="00A254FC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http://vedio.uliketu.com/</w:t>
        </w:r>
        <w:r w:rsidR="00A254FC" w:rsidRPr="005941C8">
          <w:rPr>
            <w:rStyle w:val="a7"/>
            <w:rFonts w:ascii="微软雅黑" w:eastAsia="微软雅黑" w:hAnsi="微软雅黑" w:cs="微软雅黑" w:hint="eastAsia"/>
            <w:sz w:val="24"/>
          </w:rPr>
          <w:t>y</w:t>
        </w:r>
        <w:r w:rsidR="00A254FC" w:rsidRPr="005941C8">
          <w:rPr>
            <w:rStyle w:val="a7"/>
            <w:rFonts w:ascii="微软雅黑" w:eastAsia="微软雅黑" w:hAnsi="微软雅黑" w:cs="微软雅黑"/>
            <w:sz w:val="24"/>
          </w:rPr>
          <w:t>0001.jspx</w:t>
        </w:r>
      </w:hyperlink>
    </w:p>
    <w:p w:rsidR="006D76F5" w:rsidRPr="006E2DCB" w:rsidRDefault="006D76F5" w:rsidP="006D76F5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视频</w:t>
      </w:r>
      <w:r>
        <w:rPr>
          <w:rFonts w:ascii="微软雅黑" w:eastAsia="微软雅黑" w:hAnsi="微软雅黑" w:cs="微软雅黑"/>
          <w:sz w:val="24"/>
        </w:rPr>
        <w:t>—</w:t>
      </w:r>
      <w:r w:rsidR="00875111">
        <w:rPr>
          <w:rFonts w:ascii="微软雅黑" w:eastAsia="微软雅黑" w:hAnsi="微软雅黑" w:cs="微软雅黑" w:hint="eastAsia"/>
          <w:sz w:val="24"/>
        </w:rPr>
        <w:t>播放来源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6D76F5" w:rsidRDefault="00930928" w:rsidP="006D76F5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14" w:history="1">
        <w:r w:rsidR="006D76F5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http://vedio.uliketu.com/</w:t>
        </w:r>
        <w:r w:rsidR="006D76F5" w:rsidRPr="005941C8">
          <w:rPr>
            <w:rStyle w:val="a7"/>
            <w:rFonts w:ascii="微软雅黑" w:eastAsia="微软雅黑" w:hAnsi="微软雅黑" w:cs="微软雅黑" w:hint="eastAsia"/>
            <w:sz w:val="24"/>
          </w:rPr>
          <w:t>y</w:t>
        </w:r>
        <w:r w:rsidR="006D76F5" w:rsidRPr="005941C8">
          <w:rPr>
            <w:rStyle w:val="a7"/>
            <w:rFonts w:ascii="微软雅黑" w:eastAsia="微软雅黑" w:hAnsi="微软雅黑" w:cs="微软雅黑"/>
            <w:sz w:val="24"/>
          </w:rPr>
          <w:t>0001.jspx</w:t>
        </w:r>
      </w:hyperlink>
    </w:p>
    <w:p w:rsidR="00387A0C" w:rsidRPr="00A27BCD" w:rsidRDefault="00387A0C" w:rsidP="00387A0C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视频</w:t>
      </w:r>
      <w:r>
        <w:rPr>
          <w:rFonts w:ascii="微软雅黑" w:eastAsia="微软雅黑" w:hAnsi="微软雅黑" w:cs="微软雅黑"/>
          <w:sz w:val="24"/>
        </w:rPr>
        <w:t>—</w:t>
      </w:r>
      <w:r>
        <w:rPr>
          <w:rFonts w:ascii="微软雅黑" w:eastAsia="微软雅黑" w:hAnsi="微软雅黑" w:cs="微软雅黑" w:hint="eastAsia"/>
          <w:sz w:val="24"/>
        </w:rPr>
        <w:t>用户评论</w:t>
      </w:r>
    </w:p>
    <w:p w:rsidR="00387A0C" w:rsidRDefault="00930928" w:rsidP="00387A0C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hyperlink r:id="rId15" w:history="1">
        <w:r w:rsidR="00387A0C" w:rsidRPr="005941C8">
          <w:rPr>
            <w:rStyle w:val="a7"/>
            <w:rFonts w:ascii="微软雅黑" w:eastAsia="微软雅黑" w:hAnsi="微软雅黑" w:cs="微软雅黑"/>
            <w:sz w:val="24"/>
          </w:rPr>
          <w:t>http://vedio.uliketu.com/</w:t>
        </w:r>
        <w:r w:rsidR="00387A0C" w:rsidRPr="005941C8">
          <w:rPr>
            <w:rStyle w:val="a7"/>
            <w:rFonts w:ascii="微软雅黑" w:eastAsia="微软雅黑" w:hAnsi="微软雅黑" w:cs="微软雅黑" w:hint="eastAsia"/>
            <w:sz w:val="24"/>
          </w:rPr>
          <w:t>p</w:t>
        </w:r>
        <w:r w:rsidR="00387A0C" w:rsidRPr="005941C8">
          <w:rPr>
            <w:rStyle w:val="a7"/>
            <w:rFonts w:ascii="微软雅黑" w:eastAsia="微软雅黑" w:hAnsi="微软雅黑" w:cs="微软雅黑"/>
            <w:sz w:val="24"/>
          </w:rPr>
          <w:t>0001.jspx</w:t>
        </w:r>
      </w:hyperlink>
    </w:p>
    <w:p w:rsidR="00387A0C" w:rsidRPr="006E2DCB" w:rsidRDefault="00387A0C" w:rsidP="00387A0C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p w:rsidR="006D76F5" w:rsidRPr="006D76F5" w:rsidRDefault="006D76F5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p w:rsidR="00A254FC" w:rsidRDefault="004C0A33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9.新闻</w:t>
      </w:r>
      <w:r w:rsidR="00370F66">
        <w:rPr>
          <w:rFonts w:ascii="微软雅黑" w:eastAsia="微软雅黑" w:hAnsi="微软雅黑" w:cs="微软雅黑" w:hint="eastAsia"/>
          <w:sz w:val="24"/>
        </w:rPr>
        <w:t>3天</w:t>
      </w:r>
    </w:p>
    <w:p w:rsidR="00007FFD" w:rsidRDefault="00007FFD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ｒｓｓ</w:t>
      </w:r>
    </w:p>
    <w:p w:rsidR="00370F66" w:rsidRDefault="00370F66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10下载3天</w:t>
      </w:r>
    </w:p>
    <w:p w:rsidR="00370F66" w:rsidRDefault="00370F66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11文库3天</w:t>
      </w:r>
    </w:p>
    <w:p w:rsidR="000234A3" w:rsidRDefault="000234A3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文库</w:t>
      </w:r>
      <w:r>
        <w:rPr>
          <w:rFonts w:ascii="微软雅黑" w:eastAsia="微软雅黑" w:hAnsi="微软雅黑" w:cs="微软雅黑"/>
          <w:sz w:val="24"/>
        </w:rPr>
        <w:t>二级分类，参考视频。</w:t>
      </w:r>
    </w:p>
    <w:p w:rsidR="007D0441" w:rsidRDefault="007D0441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</w:t>
      </w:r>
      <w:r>
        <w:rPr>
          <w:rFonts w:ascii="微软雅黑" w:eastAsia="微软雅黑" w:hAnsi="微软雅黑" w:cs="微软雅黑"/>
          <w:sz w:val="24"/>
        </w:rPr>
        <w:t>传资源</w:t>
      </w:r>
      <w:r w:rsidR="0034484C">
        <w:rPr>
          <w:rFonts w:ascii="微软雅黑" w:eastAsia="微软雅黑" w:hAnsi="微软雅黑" w:cs="微软雅黑" w:hint="eastAsia"/>
          <w:sz w:val="24"/>
        </w:rPr>
        <w:t>，</w:t>
      </w:r>
      <w:r w:rsidR="0034484C">
        <w:rPr>
          <w:rFonts w:ascii="微软雅黑" w:eastAsia="微软雅黑" w:hAnsi="微软雅黑" w:cs="微软雅黑"/>
          <w:sz w:val="24"/>
        </w:rPr>
        <w:t>不需要审核</w:t>
      </w:r>
      <w:r w:rsidR="00862E57">
        <w:rPr>
          <w:rFonts w:ascii="微软雅黑" w:eastAsia="微软雅黑" w:hAnsi="微软雅黑" w:cs="微软雅黑" w:hint="eastAsia"/>
          <w:sz w:val="24"/>
        </w:rPr>
        <w:t>。</w:t>
      </w:r>
      <w:r w:rsidR="000234A3">
        <w:rPr>
          <w:rFonts w:ascii="微软雅黑" w:eastAsia="微软雅黑" w:hAnsi="微软雅黑" w:cs="微软雅黑" w:hint="eastAsia"/>
          <w:sz w:val="24"/>
        </w:rPr>
        <w:t>标题</w:t>
      </w:r>
      <w:r w:rsidR="000234A3">
        <w:rPr>
          <w:rFonts w:ascii="微软雅黑" w:eastAsia="微软雅黑" w:hAnsi="微软雅黑" w:cs="微软雅黑"/>
          <w:sz w:val="24"/>
        </w:rPr>
        <w:t>，标签，简介，</w:t>
      </w:r>
      <w:r w:rsidR="000234A3">
        <w:rPr>
          <w:rFonts w:ascii="微软雅黑" w:eastAsia="微软雅黑" w:hAnsi="微软雅黑" w:cs="微软雅黑" w:hint="eastAsia"/>
          <w:sz w:val="24"/>
        </w:rPr>
        <w:t>分类</w:t>
      </w:r>
      <w:r w:rsidR="000234A3">
        <w:rPr>
          <w:rFonts w:ascii="微软雅黑" w:eastAsia="微软雅黑" w:hAnsi="微软雅黑" w:cs="微软雅黑"/>
          <w:sz w:val="24"/>
        </w:rPr>
        <w:t>，文件</w:t>
      </w:r>
      <w:r w:rsidR="000234A3">
        <w:rPr>
          <w:rFonts w:ascii="微软雅黑" w:eastAsia="微软雅黑" w:hAnsi="微软雅黑" w:cs="微软雅黑" w:hint="eastAsia"/>
          <w:sz w:val="24"/>
        </w:rPr>
        <w:t>。</w:t>
      </w:r>
    </w:p>
    <w:p w:rsidR="005850A4" w:rsidRPr="005850A4" w:rsidRDefault="005850A4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5850A4">
        <w:rPr>
          <w:rFonts w:ascii="微软雅黑" w:eastAsia="微软雅黑" w:hAnsi="微软雅黑" w:cs="微软雅黑" w:hint="eastAsia"/>
          <w:color w:val="FF0000"/>
          <w:sz w:val="24"/>
        </w:rPr>
        <w:t>支持多文件</w:t>
      </w:r>
      <w:r w:rsidRPr="005850A4">
        <w:rPr>
          <w:rFonts w:ascii="微软雅黑" w:eastAsia="微软雅黑" w:hAnsi="微软雅黑" w:cs="微软雅黑"/>
          <w:color w:val="FF0000"/>
          <w:sz w:val="24"/>
        </w:rPr>
        <w:t>同时</w:t>
      </w:r>
      <w:r w:rsidRPr="005850A4">
        <w:rPr>
          <w:rFonts w:ascii="微软雅黑" w:eastAsia="微软雅黑" w:hAnsi="微软雅黑" w:cs="微软雅黑" w:hint="eastAsia"/>
          <w:color w:val="FF0000"/>
          <w:sz w:val="24"/>
        </w:rPr>
        <w:t>上传</w:t>
      </w:r>
      <w:r w:rsidRPr="005850A4">
        <w:rPr>
          <w:rFonts w:ascii="微软雅黑" w:eastAsia="微软雅黑" w:hAnsi="微软雅黑" w:cs="微软雅黑"/>
          <w:color w:val="FF0000"/>
          <w:sz w:val="24"/>
        </w:rPr>
        <w:t>。</w:t>
      </w:r>
    </w:p>
    <w:p w:rsidR="000234A3" w:rsidRDefault="000234A3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</w:t>
      </w:r>
      <w:r>
        <w:rPr>
          <w:rFonts w:ascii="微软雅黑" w:eastAsia="微软雅黑" w:hAnsi="微软雅黑" w:cs="微软雅黑"/>
          <w:sz w:val="24"/>
        </w:rPr>
        <w:t>下载不需要</w:t>
      </w:r>
      <w:r w:rsidR="00F27C20">
        <w:rPr>
          <w:rFonts w:ascii="微软雅黑" w:eastAsia="微软雅黑" w:hAnsi="微软雅黑" w:cs="微软雅黑" w:hint="eastAsia"/>
          <w:sz w:val="24"/>
        </w:rPr>
        <w:t>任何元宝</w:t>
      </w:r>
      <w:r w:rsidR="00F27C20">
        <w:rPr>
          <w:rFonts w:ascii="微软雅黑" w:eastAsia="微软雅黑" w:hAnsi="微软雅黑" w:cs="微软雅黑"/>
          <w:sz w:val="24"/>
        </w:rPr>
        <w:t>或费用</w:t>
      </w:r>
      <w:r w:rsidR="00F27C20">
        <w:rPr>
          <w:rFonts w:ascii="微软雅黑" w:eastAsia="微软雅黑" w:hAnsi="微软雅黑" w:cs="微软雅黑" w:hint="eastAsia"/>
          <w:sz w:val="24"/>
        </w:rPr>
        <w:t>。</w:t>
      </w:r>
    </w:p>
    <w:p w:rsidR="00F27C20" w:rsidRDefault="00F27C20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个人</w:t>
      </w:r>
      <w:r>
        <w:rPr>
          <w:rFonts w:ascii="微软雅黑" w:eastAsia="微软雅黑" w:hAnsi="微软雅黑" w:cs="微软雅黑"/>
          <w:sz w:val="24"/>
        </w:rPr>
        <w:t>用户提供的资源被</w:t>
      </w:r>
      <w:r w:rsidRPr="005850A4">
        <w:rPr>
          <w:rFonts w:ascii="微软雅黑" w:eastAsia="微软雅黑" w:hAnsi="微软雅黑" w:cs="微软雅黑"/>
          <w:color w:val="FF0000"/>
          <w:sz w:val="24"/>
        </w:rPr>
        <w:t>成功下载</w:t>
      </w:r>
      <w:r>
        <w:rPr>
          <w:rFonts w:ascii="微软雅黑" w:eastAsia="微软雅黑" w:hAnsi="微软雅黑" w:cs="微软雅黑"/>
          <w:sz w:val="24"/>
        </w:rPr>
        <w:t>，每次奖励３个元宝。</w:t>
      </w:r>
      <w:r>
        <w:rPr>
          <w:rFonts w:ascii="微软雅黑" w:eastAsia="微软雅黑" w:hAnsi="微软雅黑" w:cs="微软雅黑" w:hint="eastAsia"/>
          <w:sz w:val="24"/>
        </w:rPr>
        <w:t>该资源</w:t>
      </w:r>
      <w:r>
        <w:rPr>
          <w:rFonts w:ascii="微软雅黑" w:eastAsia="微软雅黑" w:hAnsi="微软雅黑" w:cs="微软雅黑"/>
          <w:sz w:val="24"/>
        </w:rPr>
        <w:t>被同一个用户多次下载，只奖励一次元宝。</w:t>
      </w:r>
    </w:p>
    <w:p w:rsidR="0034484C" w:rsidRPr="00FE008D" w:rsidRDefault="00FE008D" w:rsidP="0034484C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FE008D">
        <w:rPr>
          <w:rFonts w:ascii="微软雅黑" w:eastAsia="微软雅黑" w:hAnsi="微软雅黑" w:cs="微软雅黑" w:hint="eastAsia"/>
          <w:color w:val="FF0000"/>
          <w:sz w:val="24"/>
        </w:rPr>
        <w:t>文件</w:t>
      </w:r>
      <w:r w:rsidRPr="00FE008D">
        <w:rPr>
          <w:rFonts w:ascii="微软雅黑" w:eastAsia="微软雅黑" w:hAnsi="微软雅黑" w:cs="微软雅黑"/>
          <w:color w:val="FF0000"/>
          <w:sz w:val="24"/>
        </w:rPr>
        <w:t>在线预览。</w:t>
      </w:r>
    </w:p>
    <w:p w:rsidR="005850A4" w:rsidRPr="000234A3" w:rsidRDefault="005850A4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4197"/>
      </w:tblGrid>
      <w:tr w:rsidR="005850A4" w:rsidTr="00585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widowControl/>
              <w:spacing w:line="292" w:lineRule="atLeast"/>
              <w:jc w:val="right"/>
              <w:rPr>
                <w:rFonts w:ascii="微软雅黑" w:eastAsia="微软雅黑" w:hAnsi="微软雅黑" w:cs="宋体"/>
                <w:b/>
                <w:bCs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>Microsoft office系列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left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doc,docx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ppt,pptx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xls,xlsx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pot,potx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pps,ppsx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rtf</w:t>
            </w:r>
          </w:p>
        </w:tc>
      </w:tr>
      <w:tr w:rsidR="005850A4" w:rsidTr="00585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right"/>
              <w:rPr>
                <w:rFonts w:ascii="微软雅黑" w:eastAsia="微软雅黑" w:hAnsi="微软雅黑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>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left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bmp</w:t>
            </w:r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gif</w:t>
            </w:r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jpg,jpeg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tif,tiff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png</w:t>
            </w:r>
            <w:proofErr w:type="spellEnd"/>
          </w:p>
        </w:tc>
      </w:tr>
      <w:tr w:rsidR="005850A4" w:rsidTr="00585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right"/>
              <w:rPr>
                <w:rFonts w:ascii="微软雅黑" w:eastAsia="微软雅黑" w:hAnsi="微软雅黑"/>
                <w:b/>
                <w:bCs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>wps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 xml:space="preserve"> office系列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left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wps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dps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wpt</w:t>
            </w:r>
            <w:proofErr w:type="spellEnd"/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dpt</w:t>
            </w:r>
            <w:proofErr w:type="spellEnd"/>
          </w:p>
        </w:tc>
      </w:tr>
      <w:tr w:rsidR="005850A4" w:rsidTr="00585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right"/>
              <w:rPr>
                <w:rFonts w:ascii="微软雅黑" w:eastAsia="微软雅黑" w:hAnsi="微软雅黑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>文本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left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txt</w:t>
            </w:r>
          </w:p>
        </w:tc>
      </w:tr>
      <w:tr w:rsidR="005850A4" w:rsidTr="00585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right"/>
              <w:rPr>
                <w:rFonts w:ascii="微软雅黑" w:eastAsia="微软雅黑" w:hAnsi="微软雅黑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left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xml</w:t>
            </w:r>
            <w:r>
              <w:rPr>
                <w:rStyle w:val="apple-converted-space"/>
                <w:rFonts w:ascii="微软雅黑" w:eastAsia="微软雅黑" w:hAnsi="微软雅黑" w:hint="eastAsia"/>
                <w:color w:val="666666"/>
                <w:sz w:val="18"/>
                <w:szCs w:val="18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epub</w:t>
            </w:r>
            <w:proofErr w:type="spellEnd"/>
          </w:p>
        </w:tc>
      </w:tr>
      <w:tr w:rsidR="005850A4" w:rsidTr="00585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jc w:val="right"/>
              <w:rPr>
                <w:rFonts w:ascii="微软雅黑" w:eastAsia="微软雅黑" w:hAnsi="微软雅黑"/>
                <w:b/>
                <w:bCs/>
                <w:color w:val="6666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 w:val="18"/>
                <w:szCs w:val="18"/>
              </w:rPr>
              <w:t>Adobe PDF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5850A4" w:rsidRDefault="005850A4">
            <w:pPr>
              <w:spacing w:line="292" w:lineRule="atLeast"/>
              <w:rPr>
                <w:rFonts w:ascii="微软雅黑" w:eastAsia="微软雅黑" w:hAnsi="微软雅黑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pdf</w:t>
            </w:r>
            <w:proofErr w:type="spellEnd"/>
          </w:p>
        </w:tc>
      </w:tr>
    </w:tbl>
    <w:p w:rsidR="005850A4" w:rsidRDefault="005850A4" w:rsidP="005850A4">
      <w:pPr>
        <w:pStyle w:val="4"/>
        <w:spacing w:before="0" w:beforeAutospacing="0" w:after="0" w:afterAutospacing="0" w:line="30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上传单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文档最大：</w:t>
      </w:r>
      <w:r>
        <w:rPr>
          <w:rStyle w:val="a9"/>
          <w:rFonts w:ascii="微软雅黑" w:eastAsia="微软雅黑" w:hAnsi="微软雅黑" w:hint="eastAsia"/>
          <w:b w:val="0"/>
          <w:bCs w:val="0"/>
          <w:i w:val="0"/>
          <w:iCs w:val="0"/>
          <w:color w:val="333333"/>
          <w:sz w:val="27"/>
          <w:szCs w:val="27"/>
        </w:rPr>
        <w:t>20MB</w:t>
      </w:r>
    </w:p>
    <w:p w:rsidR="000234A3" w:rsidRDefault="00DC5AE1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完成</w:t>
      </w:r>
      <w:r>
        <w:rPr>
          <w:rFonts w:ascii="微软雅黑" w:eastAsia="微软雅黑" w:hAnsi="微软雅黑" w:cs="微软雅黑"/>
          <w:sz w:val="24"/>
        </w:rPr>
        <w:t>用户认证的才可以上传文件。</w:t>
      </w:r>
    </w:p>
    <w:p w:rsidR="00333104" w:rsidRPr="005850A4" w:rsidRDefault="00333104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p w:rsidR="00637297" w:rsidRDefault="00637297" w:rsidP="00075349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  <w:bookmarkStart w:id="0" w:name="_GoBack"/>
      <w:bookmarkEnd w:id="0"/>
    </w:p>
    <w:p w:rsidR="00537ABB" w:rsidRPr="00537ABB" w:rsidRDefault="00537ABB" w:rsidP="006E2DC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p w:rsidR="006E2DCB" w:rsidRPr="006E2DCB" w:rsidRDefault="006E2DCB" w:rsidP="006E2DCB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p w:rsidR="006E2DCB" w:rsidRPr="006E2DCB" w:rsidRDefault="006E2DCB" w:rsidP="0012556C">
      <w:pPr>
        <w:pStyle w:val="a4"/>
        <w:ind w:left="420" w:firstLineChars="0" w:firstLine="0"/>
        <w:jc w:val="left"/>
        <w:rPr>
          <w:rFonts w:ascii="微软雅黑" w:eastAsia="微软雅黑" w:hAnsi="微软雅黑" w:cs="微软雅黑"/>
          <w:sz w:val="24"/>
        </w:rPr>
      </w:pPr>
    </w:p>
    <w:sectPr w:rsidR="006E2DCB" w:rsidRPr="006E2DCB">
      <w:pgSz w:w="11906" w:h="16838"/>
      <w:pgMar w:top="1100" w:right="1293" w:bottom="1100" w:left="129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28" w:rsidRDefault="00930928" w:rsidP="00F72589">
      <w:r>
        <w:separator/>
      </w:r>
    </w:p>
  </w:endnote>
  <w:endnote w:type="continuationSeparator" w:id="0">
    <w:p w:rsidR="00930928" w:rsidRDefault="00930928" w:rsidP="00F7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28" w:rsidRDefault="00930928" w:rsidP="00F72589">
      <w:r>
        <w:separator/>
      </w:r>
    </w:p>
  </w:footnote>
  <w:footnote w:type="continuationSeparator" w:id="0">
    <w:p w:rsidR="00930928" w:rsidRDefault="00930928" w:rsidP="00F72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9E35"/>
    <w:multiLevelType w:val="singleLevel"/>
    <w:tmpl w:val="57B79E3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0A"/>
    <w:rsid w:val="00007FFD"/>
    <w:rsid w:val="000234A3"/>
    <w:rsid w:val="00070EFD"/>
    <w:rsid w:val="00075349"/>
    <w:rsid w:val="00077989"/>
    <w:rsid w:val="00081CA4"/>
    <w:rsid w:val="000962BE"/>
    <w:rsid w:val="000B109F"/>
    <w:rsid w:val="000C554D"/>
    <w:rsid w:val="000D0D87"/>
    <w:rsid w:val="000D7152"/>
    <w:rsid w:val="000E5ADB"/>
    <w:rsid w:val="000F0757"/>
    <w:rsid w:val="00107181"/>
    <w:rsid w:val="00116DCA"/>
    <w:rsid w:val="0012556C"/>
    <w:rsid w:val="001278EA"/>
    <w:rsid w:val="00130355"/>
    <w:rsid w:val="0013211E"/>
    <w:rsid w:val="00137877"/>
    <w:rsid w:val="00143F21"/>
    <w:rsid w:val="00146E35"/>
    <w:rsid w:val="00166528"/>
    <w:rsid w:val="00167C4B"/>
    <w:rsid w:val="001952CB"/>
    <w:rsid w:val="001A0ADB"/>
    <w:rsid w:val="001A1FDF"/>
    <w:rsid w:val="001E2AEC"/>
    <w:rsid w:val="001F35FF"/>
    <w:rsid w:val="00204183"/>
    <w:rsid w:val="002350BF"/>
    <w:rsid w:val="0025761A"/>
    <w:rsid w:val="002740B9"/>
    <w:rsid w:val="002764F8"/>
    <w:rsid w:val="002C5026"/>
    <w:rsid w:val="002F72B1"/>
    <w:rsid w:val="00306ECE"/>
    <w:rsid w:val="003108F7"/>
    <w:rsid w:val="00316D3D"/>
    <w:rsid w:val="00320D35"/>
    <w:rsid w:val="00333104"/>
    <w:rsid w:val="00333B60"/>
    <w:rsid w:val="0034484C"/>
    <w:rsid w:val="00370F66"/>
    <w:rsid w:val="00387A0C"/>
    <w:rsid w:val="003A349A"/>
    <w:rsid w:val="003B38D8"/>
    <w:rsid w:val="003C39EE"/>
    <w:rsid w:val="003C426B"/>
    <w:rsid w:val="003E1616"/>
    <w:rsid w:val="003F0A6C"/>
    <w:rsid w:val="003F772D"/>
    <w:rsid w:val="00414D52"/>
    <w:rsid w:val="004300FE"/>
    <w:rsid w:val="00431680"/>
    <w:rsid w:val="00434D4E"/>
    <w:rsid w:val="00456803"/>
    <w:rsid w:val="004607F7"/>
    <w:rsid w:val="00482122"/>
    <w:rsid w:val="0049370F"/>
    <w:rsid w:val="004A62C3"/>
    <w:rsid w:val="004B41EA"/>
    <w:rsid w:val="004C0A33"/>
    <w:rsid w:val="004E6FB6"/>
    <w:rsid w:val="004F05EF"/>
    <w:rsid w:val="004F732E"/>
    <w:rsid w:val="00501D67"/>
    <w:rsid w:val="0050417D"/>
    <w:rsid w:val="00504D2A"/>
    <w:rsid w:val="00537ABB"/>
    <w:rsid w:val="005630DD"/>
    <w:rsid w:val="005674E2"/>
    <w:rsid w:val="00570D7C"/>
    <w:rsid w:val="00583148"/>
    <w:rsid w:val="00583AB9"/>
    <w:rsid w:val="005850A4"/>
    <w:rsid w:val="0058734D"/>
    <w:rsid w:val="005A5267"/>
    <w:rsid w:val="005B3CB5"/>
    <w:rsid w:val="005C0D98"/>
    <w:rsid w:val="005D0A6A"/>
    <w:rsid w:val="005E7245"/>
    <w:rsid w:val="005F3220"/>
    <w:rsid w:val="006221F9"/>
    <w:rsid w:val="0062780A"/>
    <w:rsid w:val="00630F40"/>
    <w:rsid w:val="00637297"/>
    <w:rsid w:val="00684B5B"/>
    <w:rsid w:val="00685966"/>
    <w:rsid w:val="006C5CA0"/>
    <w:rsid w:val="006D1F90"/>
    <w:rsid w:val="006D56C6"/>
    <w:rsid w:val="006D76F5"/>
    <w:rsid w:val="006E2DCB"/>
    <w:rsid w:val="007023E2"/>
    <w:rsid w:val="00732E64"/>
    <w:rsid w:val="007428A5"/>
    <w:rsid w:val="00746D49"/>
    <w:rsid w:val="00754AD6"/>
    <w:rsid w:val="00760BD4"/>
    <w:rsid w:val="00767605"/>
    <w:rsid w:val="007841B3"/>
    <w:rsid w:val="0079218D"/>
    <w:rsid w:val="00794CF5"/>
    <w:rsid w:val="007A0716"/>
    <w:rsid w:val="007C0FA1"/>
    <w:rsid w:val="007D0441"/>
    <w:rsid w:val="007D2243"/>
    <w:rsid w:val="00807AE1"/>
    <w:rsid w:val="00862E57"/>
    <w:rsid w:val="00863ABE"/>
    <w:rsid w:val="00875111"/>
    <w:rsid w:val="00876DF3"/>
    <w:rsid w:val="00894174"/>
    <w:rsid w:val="00896FF1"/>
    <w:rsid w:val="008A51DC"/>
    <w:rsid w:val="008C3AFD"/>
    <w:rsid w:val="008D0B6A"/>
    <w:rsid w:val="008E6E4C"/>
    <w:rsid w:val="008F26AD"/>
    <w:rsid w:val="00930928"/>
    <w:rsid w:val="00960C34"/>
    <w:rsid w:val="00970249"/>
    <w:rsid w:val="00976938"/>
    <w:rsid w:val="00981A21"/>
    <w:rsid w:val="00982B0F"/>
    <w:rsid w:val="0098624C"/>
    <w:rsid w:val="009A61F3"/>
    <w:rsid w:val="009D3AF5"/>
    <w:rsid w:val="009F680F"/>
    <w:rsid w:val="00A00C7E"/>
    <w:rsid w:val="00A2208C"/>
    <w:rsid w:val="00A254FC"/>
    <w:rsid w:val="00A2657C"/>
    <w:rsid w:val="00A27BCD"/>
    <w:rsid w:val="00A865C6"/>
    <w:rsid w:val="00AC0718"/>
    <w:rsid w:val="00AC21E7"/>
    <w:rsid w:val="00AD7104"/>
    <w:rsid w:val="00AE2E10"/>
    <w:rsid w:val="00B03833"/>
    <w:rsid w:val="00B33221"/>
    <w:rsid w:val="00B40FF0"/>
    <w:rsid w:val="00B5257E"/>
    <w:rsid w:val="00B56957"/>
    <w:rsid w:val="00B60D07"/>
    <w:rsid w:val="00B6453E"/>
    <w:rsid w:val="00B717BA"/>
    <w:rsid w:val="00B90AD0"/>
    <w:rsid w:val="00B96535"/>
    <w:rsid w:val="00BB0DB3"/>
    <w:rsid w:val="00BB440C"/>
    <w:rsid w:val="00BD2729"/>
    <w:rsid w:val="00C200AD"/>
    <w:rsid w:val="00C50BD5"/>
    <w:rsid w:val="00C51C74"/>
    <w:rsid w:val="00C55E8B"/>
    <w:rsid w:val="00C63AD1"/>
    <w:rsid w:val="00C86F9D"/>
    <w:rsid w:val="00CA4115"/>
    <w:rsid w:val="00CB0800"/>
    <w:rsid w:val="00CB141C"/>
    <w:rsid w:val="00CC7CBD"/>
    <w:rsid w:val="00CE3F51"/>
    <w:rsid w:val="00CE493C"/>
    <w:rsid w:val="00CE65D4"/>
    <w:rsid w:val="00CF1A7A"/>
    <w:rsid w:val="00D136BE"/>
    <w:rsid w:val="00D4241B"/>
    <w:rsid w:val="00D4403B"/>
    <w:rsid w:val="00D637D5"/>
    <w:rsid w:val="00D67F66"/>
    <w:rsid w:val="00D7474E"/>
    <w:rsid w:val="00D748D3"/>
    <w:rsid w:val="00D81BE6"/>
    <w:rsid w:val="00DB40B3"/>
    <w:rsid w:val="00DB7D9E"/>
    <w:rsid w:val="00DC5AE1"/>
    <w:rsid w:val="00DD2D39"/>
    <w:rsid w:val="00DD416D"/>
    <w:rsid w:val="00DE3AB2"/>
    <w:rsid w:val="00DF193B"/>
    <w:rsid w:val="00E042E3"/>
    <w:rsid w:val="00E35A81"/>
    <w:rsid w:val="00E62C1D"/>
    <w:rsid w:val="00E94E18"/>
    <w:rsid w:val="00EB71F8"/>
    <w:rsid w:val="00EC3E51"/>
    <w:rsid w:val="00EF0AA0"/>
    <w:rsid w:val="00F27C20"/>
    <w:rsid w:val="00F367D1"/>
    <w:rsid w:val="00F45F52"/>
    <w:rsid w:val="00F543FF"/>
    <w:rsid w:val="00F6138E"/>
    <w:rsid w:val="00F65A3E"/>
    <w:rsid w:val="00F72589"/>
    <w:rsid w:val="00F8212B"/>
    <w:rsid w:val="00F862A7"/>
    <w:rsid w:val="00F933C4"/>
    <w:rsid w:val="00FB3A16"/>
    <w:rsid w:val="00FE008D"/>
    <w:rsid w:val="04D238FB"/>
    <w:rsid w:val="0724098D"/>
    <w:rsid w:val="09E16A76"/>
    <w:rsid w:val="108E48A3"/>
    <w:rsid w:val="16EE66F0"/>
    <w:rsid w:val="19896F40"/>
    <w:rsid w:val="1E226BD0"/>
    <w:rsid w:val="2182386A"/>
    <w:rsid w:val="25922501"/>
    <w:rsid w:val="287E60A6"/>
    <w:rsid w:val="2D185A7E"/>
    <w:rsid w:val="2F761AD8"/>
    <w:rsid w:val="2FCE2B59"/>
    <w:rsid w:val="343264BC"/>
    <w:rsid w:val="35B06501"/>
    <w:rsid w:val="38AD6750"/>
    <w:rsid w:val="5ACF57EF"/>
    <w:rsid w:val="5B171244"/>
    <w:rsid w:val="5D597940"/>
    <w:rsid w:val="5D8169D9"/>
    <w:rsid w:val="5E2C5EBD"/>
    <w:rsid w:val="6215202B"/>
    <w:rsid w:val="664E7041"/>
    <w:rsid w:val="6A7A2AEC"/>
    <w:rsid w:val="706279F9"/>
    <w:rsid w:val="77067073"/>
    <w:rsid w:val="78A8423E"/>
    <w:rsid w:val="7CAE2B1E"/>
    <w:rsid w:val="7E7703B3"/>
    <w:rsid w:val="7F6905B4"/>
    <w:rsid w:val="7F82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5850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3A349A"/>
    <w:pPr>
      <w:ind w:firstLineChars="200" w:firstLine="420"/>
    </w:pPr>
  </w:style>
  <w:style w:type="paragraph" w:styleId="HTML">
    <w:name w:val="HTML Preformatted"/>
    <w:basedOn w:val="a"/>
    <w:link w:val="HTMLChar"/>
    <w:qFormat/>
    <w:rsid w:val="0007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070EFD"/>
    <w:rPr>
      <w:rFonts w:ascii="宋体" w:hAnsi="宋体"/>
      <w:sz w:val="24"/>
      <w:szCs w:val="24"/>
    </w:rPr>
  </w:style>
  <w:style w:type="paragraph" w:styleId="a5">
    <w:name w:val="header"/>
    <w:basedOn w:val="a"/>
    <w:link w:val="Char"/>
    <w:rsid w:val="00F72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725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72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7258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6E2DCB"/>
    <w:rPr>
      <w:color w:val="0563C1" w:themeColor="hyperlink"/>
      <w:u w:val="single"/>
    </w:rPr>
  </w:style>
  <w:style w:type="character" w:styleId="a8">
    <w:name w:val="FollowedHyperlink"/>
    <w:basedOn w:val="a0"/>
    <w:rsid w:val="00387A0C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5850A4"/>
    <w:rPr>
      <w:rFonts w:ascii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5850A4"/>
  </w:style>
  <w:style w:type="character" w:styleId="a9">
    <w:name w:val="Emphasis"/>
    <w:basedOn w:val="a0"/>
    <w:uiPriority w:val="20"/>
    <w:qFormat/>
    <w:rsid w:val="005850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5850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3A349A"/>
    <w:pPr>
      <w:ind w:firstLineChars="200" w:firstLine="420"/>
    </w:pPr>
  </w:style>
  <w:style w:type="paragraph" w:styleId="HTML">
    <w:name w:val="HTML Preformatted"/>
    <w:basedOn w:val="a"/>
    <w:link w:val="HTMLChar"/>
    <w:qFormat/>
    <w:rsid w:val="0007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070EFD"/>
    <w:rPr>
      <w:rFonts w:ascii="宋体" w:hAnsi="宋体"/>
      <w:sz w:val="24"/>
      <w:szCs w:val="24"/>
    </w:rPr>
  </w:style>
  <w:style w:type="paragraph" w:styleId="a5">
    <w:name w:val="header"/>
    <w:basedOn w:val="a"/>
    <w:link w:val="Char"/>
    <w:rsid w:val="00F72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725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72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7258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6E2DCB"/>
    <w:rPr>
      <w:color w:val="0563C1" w:themeColor="hyperlink"/>
      <w:u w:val="single"/>
    </w:rPr>
  </w:style>
  <w:style w:type="character" w:styleId="a8">
    <w:name w:val="FollowedHyperlink"/>
    <w:basedOn w:val="a0"/>
    <w:rsid w:val="00387A0C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5850A4"/>
    <w:rPr>
      <w:rFonts w:ascii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5850A4"/>
  </w:style>
  <w:style w:type="character" w:styleId="a9">
    <w:name w:val="Emphasis"/>
    <w:basedOn w:val="a0"/>
    <w:uiPriority w:val="20"/>
    <w:qFormat/>
    <w:rsid w:val="00585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edio.uliketu.com/y0001.j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vedio.uliketu.com/d0001.j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edio.uliketu.com/s0001.j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vedio.uliketu.com/p0001.jspx" TargetMode="External"/><Relationship Id="rId10" Type="http://schemas.openxmlformats.org/officeDocument/2006/relationships/hyperlink" Target="http://vedio.uliketu.com/l0001.j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edio.uliketu.com/diany.jspx" TargetMode="External"/><Relationship Id="rId14" Type="http://schemas.openxmlformats.org/officeDocument/2006/relationships/hyperlink" Target="http://vedio.uliketu.com/y0001.j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8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yanziyang</cp:lastModifiedBy>
  <cp:revision>180</cp:revision>
  <dcterms:created xsi:type="dcterms:W3CDTF">2014-10-29T12:08:00Z</dcterms:created>
  <dcterms:modified xsi:type="dcterms:W3CDTF">2017-06-12T01:47:00Z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