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消息通知与消息管理需求文档（PRD）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文档信息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文档名称：消息通知与消息管理需求文档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版本：V1.0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日期：2026-03-06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适用端：移动端（snowy-mobile）+ 后端服务（snowy-plugin-biz / 相关消息服务）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背景与目标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当前系统缺少统一的消息中心能力，用户无法高效感知审核进度、政策更新与风险预警，也缺乏消息筛选、状态管理、清理和导出能力。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本次建设目标：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消息通知：集中推送审核、政策、预警三类通知。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消息管理：支持按类型筛选、已读/未读区分，可删除与导出消息。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业务范围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本期范围（In Scope）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消息中心首页与列表页。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三类消息统一入库与展示：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审核通知（如：贷款审核、投保审核、理赔审核等）。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政策通知（平台政策、补贴政策、规则更新）。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预警通知（设备异常、项圈异常、业务风险预警）。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消息状态：未读、已读。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消息管理：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按类型筛选。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按已读/未读筛选。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单条删除、批量删除（可选）。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导出消息（按筛选条件导出）。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非本期范围（Out of Scope）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站外通知渠道（短信、邮件、微信模板）的深度编排。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消息模板可视化编辑器。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复杂订阅规则（用户自定义关键词订阅）。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角色与权限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普通用户：查看、筛选、标记已读、删除、导出本人可见消息。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管理员：可查看权限范围内消息（按组织/养殖场/租户规则），可执行同等管理操作。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超级管理员：可查看全量（遵循数据权限框架）。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功能需求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消息通知（集中推送）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5.1.1 分类定义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审核通知（AUDIT）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政策通知（POLICY）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预警通知（ALERT）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5.1.2 通知字段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`id`：消息ID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`type`：消息类型（AUDIT/POLICY/ALERT）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`title`：标题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`content`：正文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`sourceBizType`：业务来源类型（如 LOAN/INS/CLAIM/DEVICE）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`sourceBizId`：业务主键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`farmId`：养殖场ID（可为空）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`status`：read/unread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`publishTime`：发布时间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`readTime`：阅读时间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`operator`：触发人/系统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5.1.3 推送规则（V1）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审核流程状态变更时生成审核通知。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政策发布后按可见范围批量生成政策通知。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预警事件触发时生成预警通知。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消息写入消息中心后，移动端消息角标实时/准实时更新。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消息管理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5.2.1 列表展示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默认按 `publishTime DESC` 排序。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每条消息显示：类型标签、标题、摘要、发布时间、已读状态。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5.2.2 筛选条件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类型筛选：全部/审核/政策/预警。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状态筛选：全部/未读/已读。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时间筛选（可选增强）：开始时间、结束时间。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5.2.3 已读/未读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点击消息详情自动标记已读。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支持“全部标记已读”（可选）。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5.2.4 删除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支持单条删除。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支持批量删除（勾选后删除）。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删除后前端立即更新数量及列表。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5.2.5 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导出当前筛选条件下消息。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支持字段：类型、标题、内容、发布时间、已读状态、阅读时间。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默认格式：`xlsx`（或 `csv`，由后端实现成本确定）。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交互与页面需求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页面结构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消息入口（首页角标或“我的-消息”）。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消息列表页：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顶部筛选栏（类型、状态）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列表区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管理操作区（删除、导出）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消息详情页：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标题、时间、类型、正文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来源业务跳转按钮（如“查看审核单”）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关键交互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用户进入列表页，默认加载“全部+全部”。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切换筛选条件后刷新列表。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点击消息进入详情并自动设为已读。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勾选消息后可执行删除。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点击导出，下载当前筛选结果文件。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数据模型建议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表：`biz_message_center`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`id` varchar PK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`tenant_id` varchar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 varchar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`farm_id` varchar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`type` varchar(20)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`title` varchar(200)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`content`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`source_biz_type` varchar(50)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`source_biz_id` varchar(64)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`read_flag` varchar(20) default 'UNREAD'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`publish_time`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`read_time` timestamp null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`delete_flag` varchar(20) default 'NOT_DELETE'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`create_time`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`create_user` varchar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`update_time`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`update_user` varchar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索引建议：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`(user_id, read_flag, type, publish_time desc)`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`(tenant_id, publish_time desc)`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`(source_biz_type, source_biz_id)`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接口需求（建议）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`GET /biz/message/page`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入参：`type`、`readFlag`、`pageNo`、`pageSize`、`startTime`、`endTime`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出参：分页消息列表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`GET /biz/message/detail?id=xxx`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出参：消息详情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动作：查询成功后自动标记已读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`POST /biz/message/read`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入参：`ids` 或 `all=true`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出参：处理结果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`POST /biz/message/delete`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入参：`ids`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出参：处理结果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`GET /biz/message/export`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入参：同列表筛选条件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出参：文件流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非功能需求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性能：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列表接口 P95 &lt; 500ms（分页 20 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安全：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严格按租户与数据权限过滤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可用性：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导出失败需有明确错误提示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可观测性：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关键操作日志：读取、删除、导出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验收标准（UAT）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三类消息可被正确生成并在消息中心展示。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类型筛选、已读/未读筛选结果准确。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点击详情后状态由未读变已读。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删除后列表与计数即时更新。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导出文件内容与筛选结果一致。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无权限用户无法查看非授权消息。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里程碑建议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M1：数据模型与基础接口（2~3 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M2：移动端列表/详情/筛选（2~3 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M3：删除与导出能力（1~2 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M4：联调与验收（1~2 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风险与备注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风险：历史业务事件补发消息时可能产生重复，需要幂等键控制（`source_biz_type + source_biz_id + type + user_id`）。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备注：若需支持多终端消息同步，建议后续增加 WebSocket 或轮询角标刷新机制。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CocoaOOXMLWriter/2113.3</generator>
</meta>
</file>