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601" w:firstLineChars="650"/>
        <w:rPr>
          <w:rFonts w:ascii="Calibri" w:hAnsi="Calibri" w:cs="Calibri"/>
          <w:b/>
          <w:bCs/>
          <w:sz w:val="40"/>
          <w:szCs w:val="48"/>
        </w:rPr>
      </w:pPr>
      <w:r>
        <w:rPr>
          <w:rFonts w:ascii="Calibri" w:hAnsi="Calibri" w:cs="Calibri"/>
          <w:b/>
          <w:bCs/>
          <w:sz w:val="40"/>
          <w:szCs w:val="48"/>
        </w:rPr>
        <w:t>Peer review sheet</w:t>
      </w:r>
    </w:p>
    <w:p>
      <w:pPr>
        <w:ind w:firstLine="2660" w:firstLineChars="950"/>
        <w:rPr>
          <w:rFonts w:ascii="Calibri" w:hAnsi="Calibri" w:cs="Calibri"/>
          <w:sz w:val="28"/>
          <w:szCs w:val="36"/>
        </w:rPr>
      </w:pPr>
      <w:r>
        <w:rPr>
          <w:rFonts w:ascii="Calibri" w:hAnsi="Calibri" w:cs="Calibri"/>
          <w:sz w:val="28"/>
          <w:szCs w:val="36"/>
        </w:rPr>
        <w:t>MAFS6010Z, 2021 fall</w:t>
      </w:r>
    </w:p>
    <w:p>
      <w:pPr>
        <w:rPr>
          <w:rFonts w:ascii="Calibri" w:hAnsi="Calibri" w:cs="Calibri"/>
          <w:sz w:val="24"/>
          <w:szCs w:val="32"/>
        </w:rPr>
      </w:pPr>
      <w:r>
        <w:rPr>
          <w:rFonts w:hint="eastAsia" w:ascii="Calibri" w:hAnsi="Calibri" w:cs="Calibri"/>
          <w:sz w:val="24"/>
          <w:szCs w:val="32"/>
        </w:rPr>
        <w:t>Y</w:t>
      </w:r>
      <w:r>
        <w:rPr>
          <w:rFonts w:ascii="Calibri" w:hAnsi="Calibri" w:cs="Calibri"/>
          <w:sz w:val="24"/>
          <w:szCs w:val="32"/>
        </w:rPr>
        <w:t>our name and sid: WANG Zhongchen 20745072</w:t>
      </w:r>
    </w:p>
    <w:p>
      <w:pPr>
        <w:rPr>
          <w:rFonts w:ascii="Calibri" w:hAnsi="Calibri" w:cs="Calibri"/>
          <w:sz w:val="24"/>
          <w:szCs w:val="32"/>
        </w:rPr>
      </w:pPr>
      <w:r>
        <w:rPr>
          <w:rFonts w:hint="eastAsia" w:ascii="Calibri" w:hAnsi="Calibri" w:cs="Calibri"/>
          <w:sz w:val="24"/>
          <w:szCs w:val="32"/>
        </w:rPr>
        <w:t>G</w:t>
      </w:r>
      <w:r>
        <w:rPr>
          <w:rFonts w:ascii="Calibri" w:hAnsi="Calibri" w:cs="Calibri"/>
          <w:sz w:val="24"/>
          <w:szCs w:val="32"/>
        </w:rPr>
        <w:t>roup that you review: 1</w:t>
      </w:r>
    </w:p>
    <w:p>
      <w:pPr>
        <w:rPr>
          <w:rFonts w:ascii="Calibri" w:hAnsi="Calibri" w:cs="Calibri"/>
          <w:sz w:val="24"/>
          <w:szCs w:val="32"/>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tcPr>
          <w:p>
            <w:pPr>
              <w:rPr>
                <w:rFonts w:ascii="Calibri" w:hAnsi="Calibri" w:cs="Calibri"/>
                <w:sz w:val="28"/>
                <w:szCs w:val="36"/>
              </w:rPr>
            </w:pPr>
          </w:p>
        </w:tc>
        <w:tc>
          <w:tcPr>
            <w:tcW w:w="1659" w:type="dxa"/>
          </w:tcPr>
          <w:p>
            <w:pPr>
              <w:rPr>
                <w:rFonts w:ascii="Calibri" w:hAnsi="Calibri" w:cs="Calibri"/>
                <w:sz w:val="28"/>
                <w:szCs w:val="36"/>
              </w:rPr>
            </w:pPr>
            <w:r>
              <w:rPr>
                <w:rFonts w:hint="eastAsia" w:ascii="Calibri" w:hAnsi="Calibri" w:cs="Calibri"/>
                <w:sz w:val="18"/>
                <w:szCs w:val="21"/>
              </w:rPr>
              <w:t>C</w:t>
            </w:r>
            <w:r>
              <w:rPr>
                <w:rFonts w:ascii="Calibri" w:hAnsi="Calibri" w:cs="Calibri"/>
                <w:sz w:val="18"/>
                <w:szCs w:val="21"/>
              </w:rPr>
              <w:t>onfidence on your assessment (1-3)</w:t>
            </w:r>
          </w:p>
        </w:tc>
        <w:tc>
          <w:tcPr>
            <w:tcW w:w="1659" w:type="dxa"/>
          </w:tcPr>
          <w:p>
            <w:pPr>
              <w:rPr>
                <w:rFonts w:ascii="Calibri" w:hAnsi="Calibri" w:cs="Calibri"/>
                <w:sz w:val="28"/>
                <w:szCs w:val="36"/>
              </w:rPr>
            </w:pPr>
            <w:r>
              <w:rPr>
                <w:rFonts w:hint="eastAsia" w:ascii="Calibri" w:hAnsi="Calibri" w:cs="Calibri"/>
                <w:sz w:val="18"/>
                <w:szCs w:val="21"/>
              </w:rPr>
              <w:t>C</w:t>
            </w:r>
            <w:r>
              <w:rPr>
                <w:rFonts w:ascii="Calibri" w:hAnsi="Calibri" w:cs="Calibri"/>
                <w:sz w:val="18"/>
                <w:szCs w:val="21"/>
              </w:rPr>
              <w:t>larity and quality of writing (1-5)</w:t>
            </w:r>
          </w:p>
        </w:tc>
        <w:tc>
          <w:tcPr>
            <w:tcW w:w="1659" w:type="dxa"/>
          </w:tcPr>
          <w:p>
            <w:pPr>
              <w:rPr>
                <w:rFonts w:ascii="Calibri" w:hAnsi="Calibri" w:cs="Calibri"/>
                <w:sz w:val="18"/>
                <w:szCs w:val="21"/>
              </w:rPr>
            </w:pPr>
            <w:r>
              <w:rPr>
                <w:rFonts w:hint="eastAsia" w:ascii="Calibri" w:hAnsi="Calibri" w:cs="Calibri"/>
                <w:sz w:val="18"/>
                <w:szCs w:val="21"/>
              </w:rPr>
              <w:t>T</w:t>
            </w:r>
            <w:r>
              <w:rPr>
                <w:rFonts w:ascii="Calibri" w:hAnsi="Calibri" w:cs="Calibri"/>
                <w:sz w:val="18"/>
                <w:szCs w:val="21"/>
              </w:rPr>
              <w:t>echnical quality</w:t>
            </w:r>
          </w:p>
          <w:p>
            <w:pPr>
              <w:rPr>
                <w:rFonts w:ascii="Calibri" w:hAnsi="Calibri" w:cs="Calibri"/>
                <w:sz w:val="28"/>
                <w:szCs w:val="36"/>
              </w:rPr>
            </w:pPr>
            <w:r>
              <w:rPr>
                <w:rFonts w:ascii="Calibri" w:hAnsi="Calibri" w:cs="Calibri"/>
                <w:sz w:val="18"/>
                <w:szCs w:val="21"/>
              </w:rPr>
              <w:t>(1-5)</w:t>
            </w:r>
          </w:p>
        </w:tc>
        <w:tc>
          <w:tcPr>
            <w:tcW w:w="1660" w:type="dxa"/>
          </w:tcPr>
          <w:p>
            <w:pPr>
              <w:rPr>
                <w:rFonts w:ascii="Calibri" w:hAnsi="Calibri" w:cs="Calibri"/>
                <w:sz w:val="18"/>
                <w:szCs w:val="21"/>
              </w:rPr>
            </w:pPr>
            <w:r>
              <w:rPr>
                <w:rFonts w:hint="eastAsia" w:ascii="Calibri" w:hAnsi="Calibri" w:cs="Calibri"/>
                <w:sz w:val="18"/>
                <w:szCs w:val="21"/>
              </w:rPr>
              <w:t>O</w:t>
            </w:r>
            <w:r>
              <w:rPr>
                <w:rFonts w:ascii="Calibri" w:hAnsi="Calibri" w:cs="Calibri"/>
                <w:sz w:val="18"/>
                <w:szCs w:val="21"/>
              </w:rPr>
              <w:t xml:space="preserve">verall rating </w:t>
            </w:r>
          </w:p>
          <w:p>
            <w:pPr>
              <w:rPr>
                <w:rFonts w:ascii="Calibri" w:hAnsi="Calibri" w:cs="Calibri"/>
                <w:sz w:val="18"/>
                <w:szCs w:val="21"/>
              </w:rPr>
            </w:pPr>
            <w:r>
              <w:rPr>
                <w:rFonts w:ascii="Calibri" w:hAnsi="Calibri" w:cs="Calibri"/>
                <w:sz w:val="18"/>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tcPr>
          <w:p>
            <w:pPr>
              <w:rPr>
                <w:rFonts w:ascii="Calibri" w:hAnsi="Calibri" w:cs="Calibri"/>
                <w:sz w:val="28"/>
                <w:szCs w:val="36"/>
              </w:rPr>
            </w:pPr>
            <w:r>
              <w:rPr>
                <w:rFonts w:hint="eastAsia" w:ascii="Calibri" w:hAnsi="Calibri" w:cs="Calibri"/>
                <w:sz w:val="28"/>
                <w:szCs w:val="36"/>
              </w:rPr>
              <w:t>S</w:t>
            </w:r>
            <w:r>
              <w:rPr>
                <w:rFonts w:ascii="Calibri" w:hAnsi="Calibri" w:cs="Calibri"/>
                <w:sz w:val="28"/>
                <w:szCs w:val="36"/>
              </w:rPr>
              <w:t>core</w:t>
            </w:r>
          </w:p>
        </w:tc>
        <w:tc>
          <w:tcPr>
            <w:tcW w:w="1659" w:type="dxa"/>
          </w:tcPr>
          <w:p>
            <w:pPr>
              <w:rPr>
                <w:rFonts w:ascii="Calibri" w:hAnsi="Calibri" w:cs="Calibri"/>
                <w:sz w:val="28"/>
                <w:szCs w:val="36"/>
              </w:rPr>
            </w:pPr>
            <w:r>
              <w:rPr>
                <w:rFonts w:ascii="Calibri" w:hAnsi="Calibri" w:cs="Calibri"/>
                <w:sz w:val="28"/>
                <w:szCs w:val="36"/>
              </w:rPr>
              <w:t>3</w:t>
            </w:r>
          </w:p>
        </w:tc>
        <w:tc>
          <w:tcPr>
            <w:tcW w:w="1659" w:type="dxa"/>
          </w:tcPr>
          <w:p>
            <w:pPr>
              <w:rPr>
                <w:rFonts w:ascii="Calibri" w:hAnsi="Calibri" w:cs="Calibri"/>
                <w:sz w:val="28"/>
                <w:szCs w:val="36"/>
              </w:rPr>
            </w:pPr>
            <w:r>
              <w:rPr>
                <w:rFonts w:ascii="Calibri" w:hAnsi="Calibri" w:cs="Calibri"/>
                <w:sz w:val="28"/>
                <w:szCs w:val="36"/>
              </w:rPr>
              <w:t>3.5</w:t>
            </w:r>
          </w:p>
        </w:tc>
        <w:tc>
          <w:tcPr>
            <w:tcW w:w="1659" w:type="dxa"/>
          </w:tcPr>
          <w:p>
            <w:pPr>
              <w:rPr>
                <w:rFonts w:ascii="Calibri" w:hAnsi="Calibri" w:cs="Calibri"/>
                <w:sz w:val="28"/>
                <w:szCs w:val="36"/>
              </w:rPr>
            </w:pPr>
            <w:r>
              <w:rPr>
                <w:rFonts w:ascii="Calibri" w:hAnsi="Calibri" w:cs="Calibri"/>
                <w:sz w:val="28"/>
                <w:szCs w:val="36"/>
              </w:rPr>
              <w:t>5</w:t>
            </w:r>
          </w:p>
        </w:tc>
        <w:tc>
          <w:tcPr>
            <w:tcW w:w="1660" w:type="dxa"/>
          </w:tcPr>
          <w:p>
            <w:pPr>
              <w:rPr>
                <w:rFonts w:ascii="Calibri" w:hAnsi="Calibri" w:cs="Calibri"/>
                <w:sz w:val="28"/>
                <w:szCs w:val="36"/>
              </w:rPr>
            </w:pPr>
            <w:r>
              <w:rPr>
                <w:rFonts w:ascii="Calibri" w:hAnsi="Calibri" w:cs="Calibri"/>
                <w:sz w:val="28"/>
                <w:szCs w:val="36"/>
              </w:rPr>
              <w:t>4</w:t>
            </w:r>
            <w:r>
              <w:rPr>
                <w:rFonts w:ascii="Calibri" w:hAnsi="Calibri" w:cs="Calibri"/>
                <w:sz w:val="28"/>
                <w:szCs w:val="36"/>
              </w:rPr>
              <w:t>.3</w:t>
            </w:r>
            <w:bookmarkStart w:id="0" w:name="_GoBack"/>
            <w:bookmarkEnd w:id="0"/>
          </w:p>
        </w:tc>
      </w:tr>
    </w:tbl>
    <w:p>
      <w:pPr>
        <w:rPr>
          <w:rFonts w:ascii="Calibri" w:hAnsi="Calibri" w:cs="Calibri"/>
          <w:sz w:val="24"/>
          <w:szCs w:val="32"/>
        </w:rPr>
      </w:pPr>
      <w:r>
        <w:rPr>
          <w:rFonts w:hint="eastAsia" w:ascii="Calibri" w:hAnsi="Calibri" w:cs="Calibri"/>
          <w:sz w:val="24"/>
          <w:szCs w:val="32"/>
        </w:rPr>
        <w:t>S</w:t>
      </w:r>
      <w:r>
        <w:rPr>
          <w:rFonts w:ascii="Calibri" w:hAnsi="Calibri" w:cs="Calibri"/>
          <w:sz w:val="24"/>
          <w:szCs w:val="32"/>
        </w:rPr>
        <w:t>ummary:</w:t>
      </w:r>
    </w:p>
    <w:p>
      <w:pPr>
        <w:rPr>
          <w:rFonts w:ascii="Calibri" w:hAnsi="Calibri" w:cs="Calibri"/>
          <w:sz w:val="22"/>
          <w:szCs w:val="28"/>
        </w:rPr>
      </w:pPr>
      <w:r>
        <w:rPr>
          <w:rFonts w:ascii="Calibri" w:hAnsi="Calibri" w:cs="Calibri"/>
          <w:sz w:val="22"/>
          <w:szCs w:val="28"/>
        </w:rPr>
        <w:t>The report successfully replicated the original paper and showed their result clearly. It is obvious that the team spared a lot effort in fully understanding the paper and coding, which deserves a fare score. However, to judge a work is well done or not, the report writing part is also important. Directly copy from the original paper is always not a good idea, while I suggest you to state the idea using your own words.</w:t>
      </w:r>
    </w:p>
    <w:p>
      <w:pPr>
        <w:rPr>
          <w:rFonts w:ascii="Calibri" w:hAnsi="Calibri" w:cs="Calibri"/>
          <w:sz w:val="22"/>
          <w:szCs w:val="28"/>
        </w:rPr>
      </w:pPr>
    </w:p>
    <w:p>
      <w:pPr>
        <w:rPr>
          <w:rFonts w:ascii="Calibri" w:hAnsi="Calibri" w:cs="Calibri"/>
          <w:sz w:val="24"/>
          <w:szCs w:val="32"/>
        </w:rPr>
      </w:pPr>
      <w:r>
        <w:rPr>
          <w:rFonts w:hint="eastAsia" w:ascii="Calibri" w:hAnsi="Calibri" w:cs="Calibri"/>
          <w:sz w:val="24"/>
          <w:szCs w:val="32"/>
        </w:rPr>
        <w:t>S</w:t>
      </w:r>
      <w:r>
        <w:rPr>
          <w:rFonts w:ascii="Calibri" w:hAnsi="Calibri" w:cs="Calibri"/>
          <w:sz w:val="24"/>
          <w:szCs w:val="32"/>
        </w:rPr>
        <w:t>trengths:</w:t>
      </w:r>
    </w:p>
    <w:p>
      <w:pPr>
        <w:rPr>
          <w:rFonts w:ascii="Calibri" w:hAnsi="Calibri" w:cs="Calibri"/>
          <w:sz w:val="22"/>
          <w:szCs w:val="28"/>
        </w:rPr>
      </w:pPr>
      <w:r>
        <w:rPr>
          <w:rFonts w:ascii="Calibri" w:hAnsi="Calibri" w:cs="Calibri"/>
          <w:sz w:val="22"/>
          <w:szCs w:val="28"/>
        </w:rPr>
        <w:t>Highly praise the good replication work including but not limited to the model design and performance evaluation. The model performance is clearly stated in the report and easy to understand.</w:t>
      </w:r>
    </w:p>
    <w:p>
      <w:pPr>
        <w:rPr>
          <w:rFonts w:ascii="Calibri" w:hAnsi="Calibri" w:cs="Calibri"/>
          <w:sz w:val="22"/>
          <w:szCs w:val="28"/>
        </w:rPr>
      </w:pPr>
    </w:p>
    <w:p>
      <w:pPr>
        <w:rPr>
          <w:rFonts w:ascii="Calibri" w:hAnsi="Calibri" w:cs="Calibri"/>
          <w:sz w:val="24"/>
          <w:szCs w:val="32"/>
        </w:rPr>
      </w:pPr>
      <w:r>
        <w:rPr>
          <w:rFonts w:hint="eastAsia" w:ascii="Calibri" w:hAnsi="Calibri" w:cs="Calibri"/>
          <w:sz w:val="24"/>
          <w:szCs w:val="32"/>
        </w:rPr>
        <w:t>W</w:t>
      </w:r>
      <w:r>
        <w:rPr>
          <w:rFonts w:ascii="Calibri" w:hAnsi="Calibri" w:cs="Calibri"/>
          <w:sz w:val="24"/>
          <w:szCs w:val="32"/>
        </w:rPr>
        <w:t>eaknesses:</w:t>
      </w:r>
    </w:p>
    <w:p>
      <w:pPr>
        <w:rPr>
          <w:rFonts w:hint="default" w:ascii="Calibri" w:hAnsi="Calibri" w:cs="Calibri"/>
          <w:sz w:val="22"/>
          <w:szCs w:val="28"/>
        </w:rPr>
      </w:pPr>
      <w:r>
        <w:rPr>
          <w:rFonts w:ascii="Calibri" w:hAnsi="Calibri" w:cs="Calibri"/>
          <w:sz w:val="22"/>
          <w:szCs w:val="28"/>
        </w:rPr>
        <w:t>For data preparation part, the report copied a lot from the paper. While we can directly get to know the detail information from the paper, I don</w:t>
      </w:r>
      <w:r>
        <w:rPr>
          <w:rFonts w:hint="default" w:ascii="Calibri" w:hAnsi="Calibri" w:cs="Calibri"/>
          <w:sz w:val="22"/>
          <w:szCs w:val="28"/>
        </w:rPr>
        <w:t>’t think it is a good idea to repeat it again in the report instead of using original words to summarize the whole idea. (One suggestion is to take a look at how literature review is stated. Since this is just a course report, maybe a list of important points using your own words is enough, compared to the whole copied paragraph.)</w:t>
      </w:r>
    </w:p>
    <w:p>
      <w:pPr>
        <w:rPr>
          <w:rFonts w:hint="default" w:ascii="Calibri" w:hAnsi="Calibri" w:cs="Calibri"/>
          <w:sz w:val="22"/>
          <w:szCs w:val="28"/>
        </w:rPr>
      </w:pPr>
      <w:r>
        <w:rPr>
          <w:rFonts w:hint="default" w:ascii="Calibri" w:hAnsi="Calibri" w:cs="Calibri"/>
          <w:sz w:val="22"/>
          <w:szCs w:val="28"/>
        </w:rPr>
        <w:t xml:space="preserve">Another point is that instead of using ‘we’ for all the parameter choosing in part two, since this is the replication work of the original paper, I suggest you to state clearly what is directly following what the original paper is doing and what is your own selection. </w:t>
      </w:r>
    </w:p>
    <w:p>
      <w:pPr>
        <w:rPr>
          <w:rFonts w:hint="default" w:ascii="Calibri" w:hAnsi="Calibri" w:cs="Calibri"/>
          <w:sz w:val="22"/>
          <w:szCs w:val="28"/>
        </w:rPr>
      </w:pPr>
      <w:r>
        <w:rPr>
          <w:rFonts w:hint="default" w:ascii="Calibri" w:hAnsi="Calibri" w:cs="Calibri"/>
          <w:sz w:val="22"/>
          <w:szCs w:val="28"/>
        </w:rPr>
        <w:t>In addition, it is not ‘you’ ‘choose to convert 1D time series into 2D images’, as your reasons are copied from the paper, you just followed the paper. Pay attention to the words using as a rigorous report writing. Not sure if Part one and two are written by one person and part three is written by another teammate. Part three state the work you guys did better than the first two parts.</w:t>
      </w:r>
    </w:p>
    <w:p>
      <w:pPr>
        <w:rPr>
          <w:rFonts w:hint="default" w:ascii="Calibri" w:hAnsi="Calibri" w:cs="Calibri"/>
          <w:sz w:val="22"/>
          <w:szCs w:val="28"/>
        </w:rPr>
      </w:pPr>
      <w:r>
        <w:rPr>
          <w:rFonts w:hint="default" w:ascii="Calibri" w:hAnsi="Calibri" w:cs="Calibri"/>
          <w:sz w:val="22"/>
          <w:szCs w:val="28"/>
        </w:rPr>
        <w:t>Lastly, I appreciate your coding work while I suggest you name the coding file according to what the coding is about so that the readers can get a direct sense, or put them together in a one single master file.</w:t>
      </w:r>
    </w:p>
    <w:p>
      <w:pPr>
        <w:rPr>
          <w:rFonts w:hint="default" w:ascii="Calibri" w:hAnsi="Calibri" w:cs="Calibri"/>
          <w:sz w:val="24"/>
          <w:szCs w:val="32"/>
        </w:rPr>
      </w:pPr>
    </w:p>
    <w:p>
      <w:pPr>
        <w:rPr>
          <w:rFonts w:ascii="Calibri" w:hAnsi="Calibri" w:cs="Calibri"/>
          <w:sz w:val="24"/>
          <w:szCs w:val="32"/>
        </w:rPr>
      </w:pPr>
    </w:p>
    <w:p>
      <w:pPr>
        <w:rPr>
          <w:rFonts w:ascii="Calibri" w:hAnsi="Calibri" w:cs="Calibri"/>
          <w:sz w:val="24"/>
          <w:szCs w:val="32"/>
        </w:rPr>
      </w:pPr>
      <w:r>
        <w:rPr>
          <w:rFonts w:hint="eastAsia" w:ascii="Calibri" w:hAnsi="Calibri" w:cs="Calibri"/>
          <w:sz w:val="24"/>
          <w:szCs w:val="32"/>
        </w:rPr>
        <w:t>C</w:t>
      </w:r>
      <w:r>
        <w:rPr>
          <w:rFonts w:ascii="Calibri" w:hAnsi="Calibri" w:cs="Calibri"/>
          <w:sz w:val="24"/>
          <w:szCs w:val="32"/>
        </w:rPr>
        <w:t>larity and writing:</w:t>
      </w:r>
    </w:p>
    <w:p>
      <w:pPr>
        <w:rPr>
          <w:rFonts w:ascii="Calibri" w:hAnsi="Calibri" w:cs="Calibri"/>
          <w:sz w:val="24"/>
          <w:szCs w:val="32"/>
        </w:rPr>
      </w:pPr>
      <w:r>
        <w:rPr>
          <w:rFonts w:hint="default" w:ascii="Calibri" w:hAnsi="Calibri" w:cs="Calibri"/>
          <w:sz w:val="22"/>
          <w:szCs w:val="28"/>
        </w:rPr>
        <w:t>There’s a typo about figure number in Part four ‘Portfolio Performance’ part, and another typo also about the figure number in Part five ‘Grad-CAM’ part.</w:t>
      </w:r>
    </w:p>
    <w:p>
      <w:pPr>
        <w:rPr>
          <w:rFonts w:ascii="Calibri" w:hAnsi="Calibri" w:cs="Calibri"/>
          <w:sz w:val="24"/>
          <w:szCs w:val="32"/>
        </w:rPr>
      </w:pPr>
    </w:p>
    <w:p>
      <w:pPr>
        <w:rPr>
          <w:rFonts w:ascii="Calibri" w:hAnsi="Calibri" w:cs="Calibri"/>
          <w:sz w:val="24"/>
          <w:szCs w:val="32"/>
        </w:rPr>
      </w:pPr>
      <w:r>
        <w:rPr>
          <w:rFonts w:hint="eastAsia" w:ascii="Calibri" w:hAnsi="Calibri" w:cs="Calibri"/>
          <w:sz w:val="24"/>
          <w:szCs w:val="32"/>
        </w:rPr>
        <w:t>T</w:t>
      </w:r>
      <w:r>
        <w:rPr>
          <w:rFonts w:ascii="Calibri" w:hAnsi="Calibri" w:cs="Calibri"/>
          <w:sz w:val="24"/>
          <w:szCs w:val="32"/>
        </w:rPr>
        <w:t>echnical quality:</w:t>
      </w:r>
    </w:p>
    <w:p>
      <w:pPr>
        <w:rPr>
          <w:rFonts w:hint="default" w:ascii="Calibri" w:hAnsi="Calibri" w:cs="Calibri"/>
          <w:sz w:val="22"/>
          <w:szCs w:val="28"/>
        </w:rPr>
      </w:pPr>
      <w:r>
        <w:rPr>
          <w:rFonts w:hint="default" w:ascii="Calibri" w:hAnsi="Calibri" w:cs="Calibri"/>
          <w:sz w:val="22"/>
          <w:szCs w:val="28"/>
        </w:rPr>
        <w:t>Perfect.</w:t>
      </w:r>
    </w:p>
    <w:p>
      <w:pPr>
        <w:rPr>
          <w:rFonts w:ascii="Calibri" w:hAnsi="Calibri" w:cs="Calibri"/>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CMR10">
    <w:altName w:val="苹方-简"/>
    <w:panose1 w:val="00000000000000000000"/>
    <w:charset w:val="00"/>
    <w:family w:val="auto"/>
    <w:pitch w:val="default"/>
    <w:sig w:usb0="00000000" w:usb1="00000000" w:usb2="00000000" w:usb3="00000000" w:csb0="00000000" w:csb1="00000000"/>
  </w:font>
  <w:font w:name="CMBX12">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CDA"/>
    <w:rsid w:val="000D678D"/>
    <w:rsid w:val="000E104A"/>
    <w:rsid w:val="001D59C8"/>
    <w:rsid w:val="002209C0"/>
    <w:rsid w:val="00223CDA"/>
    <w:rsid w:val="002F2F8C"/>
    <w:rsid w:val="004B21C6"/>
    <w:rsid w:val="005618CF"/>
    <w:rsid w:val="007A0BEC"/>
    <w:rsid w:val="00855954"/>
    <w:rsid w:val="00B22A38"/>
    <w:rsid w:val="00CD7A2E"/>
    <w:rsid w:val="00DE1603"/>
    <w:rsid w:val="00E9652A"/>
    <w:rsid w:val="2DFFEF99"/>
    <w:rsid w:val="377ED69A"/>
    <w:rsid w:val="3EFCD432"/>
    <w:rsid w:val="4D69D180"/>
    <w:rsid w:val="4EB19BEE"/>
    <w:rsid w:val="57F7CFAC"/>
    <w:rsid w:val="5DF76802"/>
    <w:rsid w:val="67F4555F"/>
    <w:rsid w:val="6FBF01B2"/>
    <w:rsid w:val="6FEF86B5"/>
    <w:rsid w:val="71F388F7"/>
    <w:rsid w:val="77FBF7C3"/>
    <w:rsid w:val="7A597A1D"/>
    <w:rsid w:val="7BBF4A9B"/>
    <w:rsid w:val="7CFF14CB"/>
    <w:rsid w:val="7DF776DC"/>
    <w:rsid w:val="7F7C3B5D"/>
    <w:rsid w:val="7F9724B7"/>
    <w:rsid w:val="7FBF26F3"/>
    <w:rsid w:val="7FDF8C89"/>
    <w:rsid w:val="7FE78AA5"/>
    <w:rsid w:val="7FFD554D"/>
    <w:rsid w:val="7FFE1307"/>
    <w:rsid w:val="A6FB53F3"/>
    <w:rsid w:val="AFFB3053"/>
    <w:rsid w:val="BA7792EF"/>
    <w:rsid w:val="BDEB42DC"/>
    <w:rsid w:val="BEDA8741"/>
    <w:rsid w:val="BFDFEB24"/>
    <w:rsid w:val="BFE7F34A"/>
    <w:rsid w:val="CA7DA986"/>
    <w:rsid w:val="D6F2DBBE"/>
    <w:rsid w:val="DCDFA778"/>
    <w:rsid w:val="DDE2AA50"/>
    <w:rsid w:val="E5AAD878"/>
    <w:rsid w:val="ECCBE6C8"/>
    <w:rsid w:val="EFBDBAAD"/>
    <w:rsid w:val="EFF4306A"/>
    <w:rsid w:val="F0FF5F26"/>
    <w:rsid w:val="F79E5190"/>
    <w:rsid w:val="F7EAA783"/>
    <w:rsid w:val="F9F5722C"/>
    <w:rsid w:val="FBFC6A9F"/>
    <w:rsid w:val="FD3F03C9"/>
    <w:rsid w:val="FE3B29C7"/>
    <w:rsid w:val="FF1FA415"/>
    <w:rsid w:val="FFBF68D2"/>
    <w:rsid w:val="FFC70B31"/>
    <w:rsid w:val="FFDE589A"/>
    <w:rsid w:val="FFFFD0DD"/>
    <w:rsid w:val="FFFFD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44</Words>
  <Characters>252</Characters>
  <Lines>2</Lines>
  <Paragraphs>1</Paragraphs>
  <ScaleCrop>false</ScaleCrop>
  <LinksUpToDate>false</LinksUpToDate>
  <CharactersWithSpaces>295</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2021-11-19T11:35:00Z</dcterms:created>
  <dc:creator>WANG Xiasi</dc:creator>
  <cp:lastModifiedBy>evaking</cp:lastModifiedBy>
  <dcterms:modified xsi:type="dcterms:W3CDTF">2021-11-21T08:46:45Z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