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252A5820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3F631F">
        <w:rPr>
          <w:rFonts w:ascii="Calibri" w:hAnsi="Calibri" w:cs="Calibri"/>
          <w:sz w:val="24"/>
          <w:szCs w:val="32"/>
        </w:rPr>
        <w:t xml:space="preserve"> 20746131 yangyannan</w:t>
      </w:r>
    </w:p>
    <w:p w14:paraId="242E9593" w14:textId="623FBBEC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6705316F" w:rsidR="005618CF" w:rsidRDefault="00937D0C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4D466A22" w:rsidR="005618CF" w:rsidRDefault="00937D0C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21626907" w:rsidR="005618CF" w:rsidRDefault="00937D0C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5</w:t>
            </w:r>
          </w:p>
        </w:tc>
        <w:tc>
          <w:tcPr>
            <w:tcW w:w="1660" w:type="dxa"/>
          </w:tcPr>
          <w:p w14:paraId="2A68B157" w14:textId="576400BE" w:rsidR="005618CF" w:rsidRDefault="00937D0C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31991E3C" w:rsidR="00B22A38" w:rsidRDefault="00937D0C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>he writing is smooth enough for readers to read. The Technical quality is high. Therefore, I suppose that they deserve overall rating 4 points.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3F94113B" w:rsidR="00B22A38" w:rsidRDefault="00937D0C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 xml:space="preserve">he graph in their report </w:t>
      </w:r>
      <w:proofErr w:type="gramStart"/>
      <w:r>
        <w:rPr>
          <w:rFonts w:ascii="Calibri" w:hAnsi="Calibri" w:cs="Calibri"/>
          <w:sz w:val="22"/>
          <w:szCs w:val="28"/>
        </w:rPr>
        <w:t>are</w:t>
      </w:r>
      <w:proofErr w:type="gramEnd"/>
      <w:r>
        <w:rPr>
          <w:rFonts w:ascii="Calibri" w:hAnsi="Calibri" w:cs="Calibri"/>
          <w:sz w:val="22"/>
          <w:szCs w:val="28"/>
        </w:rPr>
        <w:t xml:space="preserve"> clear. </w:t>
      </w:r>
      <w:r w:rsidRPr="00937D0C">
        <w:rPr>
          <w:rFonts w:ascii="Calibri" w:hAnsi="Calibri" w:cs="Calibri"/>
          <w:sz w:val="22"/>
          <w:szCs w:val="28"/>
          <w:lang w:val="en"/>
        </w:rPr>
        <w:t>Their data visualization ability is very strong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2C93647B" w:rsidR="000D678D" w:rsidRDefault="00937D0C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hey did not state the methodology first before the model construction.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64888AB3" w:rsidR="000E104A" w:rsidRDefault="003F631F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he sentences in their report are precise and fluent. There are no grammatical errors in their report.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24472E1F" w14:textId="0EF13887" w:rsidR="000E104A" w:rsidRPr="000D678D" w:rsidRDefault="003F631F" w:rsidP="002F2F8C">
      <w:pPr>
        <w:rPr>
          <w:rFonts w:ascii="Calibri" w:hAnsi="Calibri" w:cs="Calibri" w:hint="eastAsia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 xml:space="preserve">hey output their model based on the model principles. Therefore, their results </w:t>
      </w:r>
      <w:proofErr w:type="gramStart"/>
      <w:r>
        <w:rPr>
          <w:rFonts w:ascii="Calibri" w:hAnsi="Calibri" w:cs="Calibri"/>
          <w:sz w:val="24"/>
          <w:szCs w:val="32"/>
        </w:rPr>
        <w:t>are  well</w:t>
      </w:r>
      <w:proofErr w:type="gramEnd"/>
      <w:r>
        <w:rPr>
          <w:rFonts w:ascii="Calibri" w:hAnsi="Calibri" w:cs="Calibri"/>
          <w:sz w:val="24"/>
          <w:szCs w:val="32"/>
        </w:rPr>
        <w:t>-founded.</w:t>
      </w: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F2F8C"/>
    <w:rsid w:val="003F631F"/>
    <w:rsid w:val="004B21C6"/>
    <w:rsid w:val="005618CF"/>
    <w:rsid w:val="007A0BEC"/>
    <w:rsid w:val="00855954"/>
    <w:rsid w:val="00937D0C"/>
    <w:rsid w:val="00B22A38"/>
    <w:rsid w:val="00CD7A2E"/>
    <w:rsid w:val="00DE1603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1013762600@qq.com</cp:lastModifiedBy>
  <cp:revision>2</cp:revision>
  <dcterms:created xsi:type="dcterms:W3CDTF">2021-11-20T02:25:00Z</dcterms:created>
  <dcterms:modified xsi:type="dcterms:W3CDTF">2021-11-20T02:25:00Z</dcterms:modified>
</cp:coreProperties>
</file>