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0CB26D0E" w:rsidR="001D59C8" w:rsidRPr="000D678D" w:rsidRDefault="001D59C8" w:rsidP="001D59C8">
      <w:pPr>
        <w:rPr>
          <w:rFonts w:ascii="Calibri" w:hAnsi="Calibri" w:cs="Calibri" w:hint="eastAsia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>our name and sid:</w:t>
      </w:r>
      <w:r w:rsidR="003B58C5">
        <w:rPr>
          <w:rFonts w:ascii="Calibri" w:hAnsi="Calibri" w:cs="Calibri"/>
          <w:sz w:val="24"/>
          <w:szCs w:val="32"/>
        </w:rPr>
        <w:t xml:space="preserve">  H</w:t>
      </w:r>
      <w:r w:rsidR="003B58C5">
        <w:rPr>
          <w:rFonts w:ascii="Calibri" w:hAnsi="Calibri" w:cs="Calibri" w:hint="eastAsia"/>
          <w:sz w:val="24"/>
          <w:szCs w:val="32"/>
        </w:rPr>
        <w:t>e</w:t>
      </w:r>
      <w:r w:rsidR="003B58C5">
        <w:rPr>
          <w:rFonts w:ascii="Calibri" w:hAnsi="Calibri" w:cs="Calibri"/>
          <w:sz w:val="24"/>
          <w:szCs w:val="32"/>
        </w:rPr>
        <w:t xml:space="preserve"> Weiwei, 20800640</w:t>
      </w:r>
    </w:p>
    <w:p w14:paraId="242E9593" w14:textId="6ED1D651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3B58C5">
        <w:rPr>
          <w:rFonts w:ascii="Calibri" w:hAnsi="Calibri" w:cs="Calibri"/>
          <w:sz w:val="24"/>
          <w:szCs w:val="32"/>
        </w:rPr>
        <w:t xml:space="preserve"> 13</w:t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66F6B460" w:rsidR="005618CF" w:rsidRDefault="0086104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7B076D15" w:rsidR="005618CF" w:rsidRDefault="0051758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5</w:t>
            </w:r>
          </w:p>
        </w:tc>
        <w:tc>
          <w:tcPr>
            <w:tcW w:w="1659" w:type="dxa"/>
          </w:tcPr>
          <w:p w14:paraId="3822CEEA" w14:textId="22476D52" w:rsidR="005618CF" w:rsidRDefault="0051758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  <w:tc>
          <w:tcPr>
            <w:tcW w:w="1660" w:type="dxa"/>
          </w:tcPr>
          <w:p w14:paraId="2A68B157" w14:textId="2939A627" w:rsidR="005618CF" w:rsidRDefault="0051758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4</w:t>
            </w:r>
          </w:p>
        </w:tc>
      </w:tr>
    </w:tbl>
    <w:p w14:paraId="34257C1B" w14:textId="068CF244" w:rsidR="002F2F8C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ummary:</w:t>
      </w:r>
    </w:p>
    <w:p w14:paraId="765B7D99" w14:textId="1850B1EE" w:rsidR="00B22A38" w:rsidRDefault="00517585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T</w:t>
      </w:r>
      <w:r>
        <w:rPr>
          <w:rFonts w:ascii="Calibri" w:hAnsi="Calibri" w:cs="Calibri"/>
          <w:sz w:val="22"/>
          <w:szCs w:val="28"/>
        </w:rPr>
        <w:t xml:space="preserve">he report clearly described the theory and method of </w:t>
      </w:r>
      <w:r w:rsidRPr="00517585">
        <w:rPr>
          <w:rFonts w:ascii="Calibri" w:hAnsi="Calibri" w:cs="Calibri"/>
          <w:sz w:val="22"/>
          <w:szCs w:val="28"/>
        </w:rPr>
        <w:t>return prediction</w:t>
      </w:r>
      <w:r>
        <w:rPr>
          <w:rFonts w:ascii="Calibri" w:hAnsi="Calibri" w:cs="Calibri"/>
          <w:sz w:val="22"/>
          <w:szCs w:val="28"/>
        </w:rPr>
        <w:t xml:space="preserve"> using machine learning and they got </w:t>
      </w:r>
      <w:r w:rsidRPr="00517585">
        <w:rPr>
          <w:rFonts w:ascii="Calibri" w:hAnsi="Calibri" w:cs="Calibri"/>
          <w:sz w:val="22"/>
          <w:szCs w:val="28"/>
        </w:rPr>
        <w:t>a definite result</w:t>
      </w:r>
      <w:r>
        <w:rPr>
          <w:rFonts w:ascii="Calibri" w:hAnsi="Calibri" w:cs="Calibri"/>
          <w:sz w:val="22"/>
          <w:szCs w:val="28"/>
        </w:rPr>
        <w:t>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05C10E96" w14:textId="0391E822" w:rsidR="00B22A38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01D85343" w14:textId="138E5EC9" w:rsidR="00B22A38" w:rsidRDefault="00517585" w:rsidP="002F2F8C">
      <w:pPr>
        <w:rPr>
          <w:rFonts w:ascii="Calibri" w:hAnsi="Calibri" w:cs="Calibri"/>
          <w:sz w:val="22"/>
          <w:szCs w:val="28"/>
        </w:rPr>
      </w:pPr>
      <w:r>
        <w:rPr>
          <w:rFonts w:ascii="Calibri" w:hAnsi="Calibri" w:cs="Calibri" w:hint="eastAsia"/>
          <w:sz w:val="22"/>
          <w:szCs w:val="28"/>
        </w:rPr>
        <w:t>T</w:t>
      </w:r>
      <w:r>
        <w:rPr>
          <w:rFonts w:ascii="Calibri" w:hAnsi="Calibri" w:cs="Calibri"/>
          <w:sz w:val="22"/>
          <w:szCs w:val="28"/>
        </w:rPr>
        <w:t>he theory is clear and pictures are well drawn.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346A049D" w14:textId="529F477F" w:rsidR="000D678D" w:rsidRDefault="009B2DC8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he ‘</w:t>
      </w:r>
      <w:r w:rsidRPr="009B2DC8">
        <w:rPr>
          <w:rFonts w:ascii="Calibri" w:hAnsi="Calibri" w:cs="Calibri"/>
          <w:sz w:val="24"/>
          <w:szCs w:val="32"/>
        </w:rPr>
        <w:t>Methodology</w:t>
      </w:r>
      <w:r>
        <w:rPr>
          <w:rFonts w:ascii="Calibri" w:hAnsi="Calibri" w:cs="Calibri"/>
          <w:sz w:val="24"/>
          <w:szCs w:val="32"/>
        </w:rPr>
        <w:t>’ part could be more detailed with not only result but also methods.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0E5D2257" w14:textId="6067FDA2" w:rsidR="000E104A" w:rsidRDefault="009B2DC8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 xml:space="preserve">he clarity and writing are great. </w:t>
      </w:r>
      <w:r w:rsidRPr="009B2DC8">
        <w:rPr>
          <w:rFonts w:ascii="Calibri" w:hAnsi="Calibri" w:cs="Calibri"/>
          <w:sz w:val="24"/>
          <w:szCs w:val="32"/>
        </w:rPr>
        <w:t>The entire report uses accurate words and fluent sentences</w:t>
      </w:r>
      <w:r>
        <w:rPr>
          <w:rFonts w:ascii="Calibri" w:hAnsi="Calibri" w:cs="Calibri"/>
          <w:sz w:val="24"/>
          <w:szCs w:val="32"/>
        </w:rPr>
        <w:t>. The result is clearly described.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42AC7D7E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6E5731A6" w14:textId="08BF143E" w:rsidR="000E104A" w:rsidRDefault="009B2DC8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he codes can be explained in report to some extent.</w:t>
      </w:r>
    </w:p>
    <w:p w14:paraId="24472E1F" w14:textId="77777777" w:rsidR="000E104A" w:rsidRPr="000D678D" w:rsidRDefault="000E104A" w:rsidP="002F2F8C">
      <w:pPr>
        <w:rPr>
          <w:rFonts w:ascii="Calibri" w:hAnsi="Calibri" w:cs="Calibri"/>
          <w:sz w:val="24"/>
          <w:szCs w:val="32"/>
        </w:rPr>
      </w:pPr>
    </w:p>
    <w:sectPr w:rsidR="000E104A" w:rsidRPr="000D67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8591" w14:textId="77777777" w:rsidR="004417CB" w:rsidRDefault="004417CB" w:rsidP="003B58C5">
      <w:r>
        <w:separator/>
      </w:r>
    </w:p>
  </w:endnote>
  <w:endnote w:type="continuationSeparator" w:id="0">
    <w:p w14:paraId="0AD593BD" w14:textId="77777777" w:rsidR="004417CB" w:rsidRDefault="004417CB" w:rsidP="003B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71AC" w14:textId="77777777" w:rsidR="003B58C5" w:rsidRDefault="003B58C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7B527" w14:textId="77777777" w:rsidR="003B58C5" w:rsidRDefault="003B58C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D052" w14:textId="77777777" w:rsidR="003B58C5" w:rsidRDefault="003B58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16E6" w14:textId="77777777" w:rsidR="004417CB" w:rsidRDefault="004417CB" w:rsidP="003B58C5">
      <w:r>
        <w:separator/>
      </w:r>
    </w:p>
  </w:footnote>
  <w:footnote w:type="continuationSeparator" w:id="0">
    <w:p w14:paraId="08082D00" w14:textId="77777777" w:rsidR="004417CB" w:rsidRDefault="004417CB" w:rsidP="003B5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C17B" w14:textId="77777777" w:rsidR="003B58C5" w:rsidRDefault="003B58C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A3B6" w14:textId="77777777" w:rsidR="003B58C5" w:rsidRDefault="003B58C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0AA4" w14:textId="77777777" w:rsidR="003B58C5" w:rsidRDefault="003B58C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CDA"/>
    <w:rsid w:val="000D678D"/>
    <w:rsid w:val="000E104A"/>
    <w:rsid w:val="001D59C8"/>
    <w:rsid w:val="002209C0"/>
    <w:rsid w:val="00223CDA"/>
    <w:rsid w:val="002F2F8C"/>
    <w:rsid w:val="003B58C5"/>
    <w:rsid w:val="004417CB"/>
    <w:rsid w:val="004B21C6"/>
    <w:rsid w:val="00517585"/>
    <w:rsid w:val="00541D87"/>
    <w:rsid w:val="005618CF"/>
    <w:rsid w:val="007A0BEC"/>
    <w:rsid w:val="00855954"/>
    <w:rsid w:val="0086104F"/>
    <w:rsid w:val="009B2DC8"/>
    <w:rsid w:val="00B22A38"/>
    <w:rsid w:val="00CD7A2E"/>
    <w:rsid w:val="00D24FF8"/>
    <w:rsid w:val="00DE1603"/>
    <w:rsid w:val="00E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5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58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5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5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639</Characters>
  <Application>Microsoft Office Word</Application>
  <DocSecurity>0</DocSecurity>
  <Lines>37</Lines>
  <Paragraphs>29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何 韦唯</cp:lastModifiedBy>
  <cp:revision>17</cp:revision>
  <dcterms:created xsi:type="dcterms:W3CDTF">2021-11-18T03:35:00Z</dcterms:created>
  <dcterms:modified xsi:type="dcterms:W3CDTF">2021-11-18T07:36:00Z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D_Document_Page_Count">
    <vt:lpwstr>1</vt:lpwstr>
  </property>
</Properties>
</file>