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95F0B" w14:textId="50D68129" w:rsidR="004B21C6" w:rsidRPr="00223CDA" w:rsidRDefault="00223CDA" w:rsidP="00E9652A">
      <w:pPr>
        <w:ind w:firstLineChars="650" w:firstLine="2600"/>
        <w:rPr>
          <w:rFonts w:ascii="Calibri" w:hAnsi="Calibri" w:cs="Calibri"/>
          <w:b/>
          <w:bCs/>
          <w:sz w:val="40"/>
          <w:szCs w:val="48"/>
        </w:rPr>
      </w:pPr>
      <w:r w:rsidRPr="00223CDA">
        <w:rPr>
          <w:rFonts w:ascii="Calibri" w:hAnsi="Calibri" w:cs="Calibri"/>
          <w:b/>
          <w:bCs/>
          <w:sz w:val="40"/>
          <w:szCs w:val="48"/>
        </w:rPr>
        <w:t>Peer review</w:t>
      </w:r>
      <w:r w:rsidR="00855954">
        <w:rPr>
          <w:rFonts w:ascii="Calibri" w:hAnsi="Calibri" w:cs="Calibri"/>
          <w:b/>
          <w:bCs/>
          <w:sz w:val="40"/>
          <w:szCs w:val="48"/>
        </w:rPr>
        <w:t xml:space="preserve"> sheet</w:t>
      </w:r>
    </w:p>
    <w:p w14:paraId="03372DA1" w14:textId="14B85EE8" w:rsidR="00223CDA" w:rsidRDefault="00223CDA" w:rsidP="002F2F8C">
      <w:pPr>
        <w:ind w:firstLineChars="950" w:firstLine="2660"/>
        <w:rPr>
          <w:rFonts w:ascii="Calibri" w:hAnsi="Calibri" w:cs="Calibri"/>
          <w:sz w:val="28"/>
          <w:szCs w:val="36"/>
        </w:rPr>
      </w:pPr>
      <w:r w:rsidRPr="00223CDA">
        <w:rPr>
          <w:rFonts w:ascii="Calibri" w:hAnsi="Calibri" w:cs="Calibri"/>
          <w:sz w:val="28"/>
          <w:szCs w:val="36"/>
        </w:rPr>
        <w:t>MAFS6010Z</w:t>
      </w:r>
      <w:r>
        <w:rPr>
          <w:rFonts w:ascii="Calibri" w:hAnsi="Calibri" w:cs="Calibri"/>
          <w:sz w:val="28"/>
          <w:szCs w:val="36"/>
        </w:rPr>
        <w:t>, 2021 fall</w:t>
      </w:r>
    </w:p>
    <w:p w14:paraId="001DAF12" w14:textId="5BC44F05" w:rsidR="001D59C8" w:rsidRPr="000D678D" w:rsidRDefault="001D59C8" w:rsidP="001D59C8">
      <w:pPr>
        <w:rPr>
          <w:rFonts w:ascii="Calibri" w:hAnsi="Calibri" w:cs="Calibri"/>
          <w:sz w:val="24"/>
          <w:szCs w:val="32"/>
        </w:rPr>
      </w:pPr>
      <w:r w:rsidRPr="000D678D">
        <w:rPr>
          <w:rFonts w:ascii="Calibri" w:hAnsi="Calibri" w:cs="Calibri" w:hint="eastAsia"/>
          <w:sz w:val="24"/>
          <w:szCs w:val="32"/>
        </w:rPr>
        <w:t>Y</w:t>
      </w:r>
      <w:r w:rsidRPr="000D678D">
        <w:rPr>
          <w:rFonts w:ascii="Calibri" w:hAnsi="Calibri" w:cs="Calibri"/>
          <w:sz w:val="24"/>
          <w:szCs w:val="32"/>
        </w:rPr>
        <w:t xml:space="preserve">our name and </w:t>
      </w:r>
      <w:proofErr w:type="spellStart"/>
      <w:r w:rsidRPr="000D678D">
        <w:rPr>
          <w:rFonts w:ascii="Calibri" w:hAnsi="Calibri" w:cs="Calibri"/>
          <w:sz w:val="24"/>
          <w:szCs w:val="32"/>
        </w:rPr>
        <w:t>sid</w:t>
      </w:r>
      <w:proofErr w:type="spellEnd"/>
      <w:r w:rsidRPr="000D678D">
        <w:rPr>
          <w:rFonts w:ascii="Calibri" w:hAnsi="Calibri" w:cs="Calibri"/>
          <w:sz w:val="24"/>
          <w:szCs w:val="32"/>
        </w:rPr>
        <w:t>:</w:t>
      </w:r>
      <w:r w:rsidR="00E419DD">
        <w:rPr>
          <w:rFonts w:ascii="Calibri" w:hAnsi="Calibri" w:cs="Calibri"/>
          <w:sz w:val="24"/>
          <w:szCs w:val="32"/>
        </w:rPr>
        <w:t xml:space="preserve">   </w:t>
      </w:r>
      <w:r w:rsidR="00E419DD">
        <w:rPr>
          <w:rFonts w:ascii="Calibri" w:hAnsi="Calibri" w:cs="Calibri" w:hint="eastAsia"/>
          <w:sz w:val="24"/>
          <w:szCs w:val="32"/>
        </w:rPr>
        <w:t>ZHOU</w:t>
      </w:r>
      <w:r w:rsidR="00E419DD">
        <w:rPr>
          <w:rFonts w:ascii="Calibri" w:hAnsi="Calibri" w:cs="Calibri"/>
          <w:sz w:val="24"/>
          <w:szCs w:val="32"/>
        </w:rPr>
        <w:t xml:space="preserve">, </w:t>
      </w:r>
      <w:proofErr w:type="spellStart"/>
      <w:r w:rsidR="00E419DD">
        <w:rPr>
          <w:rFonts w:ascii="Calibri" w:hAnsi="Calibri" w:cs="Calibri"/>
          <w:sz w:val="24"/>
          <w:szCs w:val="32"/>
        </w:rPr>
        <w:t>Xiaomin</w:t>
      </w:r>
      <w:proofErr w:type="spellEnd"/>
      <w:r w:rsidR="00E419DD">
        <w:rPr>
          <w:rFonts w:ascii="Calibri" w:hAnsi="Calibri" w:cs="Calibri"/>
          <w:sz w:val="24"/>
          <w:szCs w:val="32"/>
        </w:rPr>
        <w:t xml:space="preserve">   20749212</w:t>
      </w:r>
    </w:p>
    <w:p w14:paraId="242E9593" w14:textId="455A872B" w:rsidR="001D59C8" w:rsidRDefault="001D59C8" w:rsidP="001D59C8">
      <w:pPr>
        <w:rPr>
          <w:rFonts w:ascii="Calibri" w:hAnsi="Calibri" w:cs="Calibri"/>
          <w:sz w:val="24"/>
          <w:szCs w:val="32"/>
        </w:rPr>
      </w:pPr>
      <w:r w:rsidRPr="000D678D">
        <w:rPr>
          <w:rFonts w:ascii="Calibri" w:hAnsi="Calibri" w:cs="Calibri" w:hint="eastAsia"/>
          <w:sz w:val="24"/>
          <w:szCs w:val="32"/>
        </w:rPr>
        <w:t>G</w:t>
      </w:r>
      <w:r w:rsidRPr="000D678D">
        <w:rPr>
          <w:rFonts w:ascii="Calibri" w:hAnsi="Calibri" w:cs="Calibri"/>
          <w:sz w:val="24"/>
          <w:szCs w:val="32"/>
        </w:rPr>
        <w:t>roup that you review:</w:t>
      </w:r>
      <w:r w:rsidR="00E419DD">
        <w:rPr>
          <w:rFonts w:ascii="Calibri" w:hAnsi="Calibri" w:cs="Calibri"/>
          <w:sz w:val="24"/>
          <w:szCs w:val="32"/>
        </w:rPr>
        <w:t xml:space="preserve">  Group 13</w:t>
      </w:r>
    </w:p>
    <w:p w14:paraId="4219321D" w14:textId="77777777" w:rsidR="000D678D" w:rsidRPr="000D678D" w:rsidRDefault="000D678D" w:rsidP="001D59C8">
      <w:pPr>
        <w:rPr>
          <w:rFonts w:ascii="Calibri" w:hAnsi="Calibri" w:cs="Calibri"/>
          <w:sz w:val="24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618CF" w14:paraId="4BC3AC27" w14:textId="77777777" w:rsidTr="005618CF">
        <w:tc>
          <w:tcPr>
            <w:tcW w:w="1659" w:type="dxa"/>
          </w:tcPr>
          <w:p w14:paraId="55612214" w14:textId="77777777" w:rsidR="005618CF" w:rsidRDefault="005618CF" w:rsidP="002F2F8C">
            <w:pPr>
              <w:rPr>
                <w:rFonts w:ascii="Calibri" w:hAnsi="Calibri" w:cs="Calibri"/>
                <w:sz w:val="28"/>
                <w:szCs w:val="36"/>
              </w:rPr>
            </w:pPr>
          </w:p>
        </w:tc>
        <w:tc>
          <w:tcPr>
            <w:tcW w:w="1659" w:type="dxa"/>
          </w:tcPr>
          <w:p w14:paraId="0A6538E1" w14:textId="37B7EE7B" w:rsidR="005618CF" w:rsidRDefault="005618CF" w:rsidP="002F2F8C">
            <w:pPr>
              <w:rPr>
                <w:rFonts w:ascii="Calibri" w:hAnsi="Calibri" w:cs="Calibri"/>
                <w:sz w:val="28"/>
                <w:szCs w:val="36"/>
              </w:rPr>
            </w:pPr>
            <w:r w:rsidRPr="005618CF">
              <w:rPr>
                <w:rFonts w:ascii="Calibri" w:hAnsi="Calibri" w:cs="Calibri" w:hint="eastAsia"/>
                <w:sz w:val="18"/>
                <w:szCs w:val="21"/>
              </w:rPr>
              <w:t>C</w:t>
            </w:r>
            <w:r w:rsidRPr="005618CF">
              <w:rPr>
                <w:rFonts w:ascii="Calibri" w:hAnsi="Calibri" w:cs="Calibri"/>
                <w:sz w:val="18"/>
                <w:szCs w:val="21"/>
              </w:rPr>
              <w:t>onfidence on your assessment (1-3)</w:t>
            </w:r>
          </w:p>
        </w:tc>
        <w:tc>
          <w:tcPr>
            <w:tcW w:w="1659" w:type="dxa"/>
          </w:tcPr>
          <w:p w14:paraId="6843BA85" w14:textId="196B2216" w:rsidR="005618CF" w:rsidRDefault="005618CF" w:rsidP="002F2F8C">
            <w:pPr>
              <w:rPr>
                <w:rFonts w:ascii="Calibri" w:hAnsi="Calibri" w:cs="Calibri"/>
                <w:sz w:val="28"/>
                <w:szCs w:val="36"/>
              </w:rPr>
            </w:pPr>
            <w:r w:rsidRPr="005618CF">
              <w:rPr>
                <w:rFonts w:ascii="Calibri" w:hAnsi="Calibri" w:cs="Calibri" w:hint="eastAsia"/>
                <w:sz w:val="18"/>
                <w:szCs w:val="21"/>
              </w:rPr>
              <w:t>C</w:t>
            </w:r>
            <w:r w:rsidRPr="005618CF">
              <w:rPr>
                <w:rFonts w:ascii="Calibri" w:hAnsi="Calibri" w:cs="Calibri"/>
                <w:sz w:val="18"/>
                <w:szCs w:val="21"/>
              </w:rPr>
              <w:t>larity and quality of writing (1-5)</w:t>
            </w:r>
          </w:p>
        </w:tc>
        <w:tc>
          <w:tcPr>
            <w:tcW w:w="1659" w:type="dxa"/>
          </w:tcPr>
          <w:p w14:paraId="038A9FB8" w14:textId="77777777" w:rsidR="005618CF" w:rsidRDefault="005618CF" w:rsidP="002F2F8C">
            <w:pPr>
              <w:rPr>
                <w:rFonts w:ascii="Calibri" w:hAnsi="Calibri" w:cs="Calibri"/>
                <w:sz w:val="18"/>
                <w:szCs w:val="21"/>
              </w:rPr>
            </w:pPr>
            <w:r w:rsidRPr="005618CF">
              <w:rPr>
                <w:rFonts w:ascii="Calibri" w:hAnsi="Calibri" w:cs="Calibri" w:hint="eastAsia"/>
                <w:sz w:val="18"/>
                <w:szCs w:val="21"/>
              </w:rPr>
              <w:t>T</w:t>
            </w:r>
            <w:r w:rsidRPr="005618CF">
              <w:rPr>
                <w:rFonts w:ascii="Calibri" w:hAnsi="Calibri" w:cs="Calibri"/>
                <w:sz w:val="18"/>
                <w:szCs w:val="21"/>
              </w:rPr>
              <w:t>echnical quality</w:t>
            </w:r>
          </w:p>
          <w:p w14:paraId="095775A8" w14:textId="781E1647" w:rsidR="005618CF" w:rsidRDefault="005618CF" w:rsidP="002F2F8C">
            <w:pPr>
              <w:rPr>
                <w:rFonts w:ascii="Calibri" w:hAnsi="Calibri" w:cs="Calibri"/>
                <w:sz w:val="28"/>
                <w:szCs w:val="36"/>
              </w:rPr>
            </w:pPr>
            <w:r w:rsidRPr="005618CF">
              <w:rPr>
                <w:rFonts w:ascii="Calibri" w:hAnsi="Calibri" w:cs="Calibri"/>
                <w:sz w:val="18"/>
                <w:szCs w:val="21"/>
              </w:rPr>
              <w:t>(1-5)</w:t>
            </w:r>
          </w:p>
        </w:tc>
        <w:tc>
          <w:tcPr>
            <w:tcW w:w="1660" w:type="dxa"/>
          </w:tcPr>
          <w:p w14:paraId="48F9797B" w14:textId="44CC5A39" w:rsidR="005618CF" w:rsidRPr="005618CF" w:rsidRDefault="005618CF" w:rsidP="002F2F8C">
            <w:pPr>
              <w:rPr>
                <w:rFonts w:ascii="Calibri" w:hAnsi="Calibri" w:cs="Calibri"/>
                <w:sz w:val="18"/>
                <w:szCs w:val="21"/>
              </w:rPr>
            </w:pPr>
            <w:r w:rsidRPr="005618CF">
              <w:rPr>
                <w:rFonts w:ascii="Calibri" w:hAnsi="Calibri" w:cs="Calibri" w:hint="eastAsia"/>
                <w:sz w:val="18"/>
                <w:szCs w:val="21"/>
              </w:rPr>
              <w:t>O</w:t>
            </w:r>
            <w:r w:rsidRPr="005618CF">
              <w:rPr>
                <w:rFonts w:ascii="Calibri" w:hAnsi="Calibri" w:cs="Calibri"/>
                <w:sz w:val="18"/>
                <w:szCs w:val="21"/>
              </w:rPr>
              <w:t xml:space="preserve">verall </w:t>
            </w:r>
            <w:r w:rsidR="00CD7A2E">
              <w:rPr>
                <w:rFonts w:ascii="Calibri" w:hAnsi="Calibri" w:cs="Calibri"/>
                <w:sz w:val="18"/>
                <w:szCs w:val="21"/>
              </w:rPr>
              <w:t>rating</w:t>
            </w:r>
            <w:r w:rsidRPr="005618CF">
              <w:rPr>
                <w:rFonts w:ascii="Calibri" w:hAnsi="Calibri" w:cs="Calibri"/>
                <w:sz w:val="18"/>
                <w:szCs w:val="21"/>
              </w:rPr>
              <w:t xml:space="preserve"> </w:t>
            </w:r>
          </w:p>
          <w:p w14:paraId="7B4972BD" w14:textId="6F591EA4" w:rsidR="005618CF" w:rsidRPr="005618CF" w:rsidRDefault="005618CF" w:rsidP="002F2F8C">
            <w:pPr>
              <w:rPr>
                <w:rFonts w:ascii="Calibri" w:hAnsi="Calibri" w:cs="Calibri"/>
                <w:sz w:val="18"/>
                <w:szCs w:val="21"/>
              </w:rPr>
            </w:pPr>
            <w:r w:rsidRPr="005618CF">
              <w:rPr>
                <w:rFonts w:ascii="Calibri" w:hAnsi="Calibri" w:cs="Calibri"/>
                <w:sz w:val="18"/>
                <w:szCs w:val="21"/>
              </w:rPr>
              <w:t>(1-5)</w:t>
            </w:r>
          </w:p>
        </w:tc>
      </w:tr>
      <w:tr w:rsidR="005618CF" w14:paraId="0D681147" w14:textId="77777777" w:rsidTr="005618CF">
        <w:tc>
          <w:tcPr>
            <w:tcW w:w="1659" w:type="dxa"/>
          </w:tcPr>
          <w:p w14:paraId="2CB038CC" w14:textId="47BBFBF1" w:rsidR="005618CF" w:rsidRDefault="005618CF" w:rsidP="002F2F8C">
            <w:pPr>
              <w:rPr>
                <w:rFonts w:ascii="Calibri" w:hAnsi="Calibri" w:cs="Calibri"/>
                <w:sz w:val="28"/>
                <w:szCs w:val="36"/>
              </w:rPr>
            </w:pPr>
            <w:r>
              <w:rPr>
                <w:rFonts w:ascii="Calibri" w:hAnsi="Calibri" w:cs="Calibri" w:hint="eastAsia"/>
                <w:sz w:val="28"/>
                <w:szCs w:val="36"/>
              </w:rPr>
              <w:t>S</w:t>
            </w:r>
            <w:r>
              <w:rPr>
                <w:rFonts w:ascii="Calibri" w:hAnsi="Calibri" w:cs="Calibri"/>
                <w:sz w:val="28"/>
                <w:szCs w:val="36"/>
              </w:rPr>
              <w:t>core</w:t>
            </w:r>
          </w:p>
        </w:tc>
        <w:tc>
          <w:tcPr>
            <w:tcW w:w="1659" w:type="dxa"/>
          </w:tcPr>
          <w:p w14:paraId="7F7FC1C6" w14:textId="3D0044A1" w:rsidR="005618CF" w:rsidRDefault="00E419DD" w:rsidP="002F2F8C">
            <w:pPr>
              <w:rPr>
                <w:rFonts w:ascii="Calibri" w:hAnsi="Calibri" w:cs="Calibri" w:hint="eastAsia"/>
                <w:sz w:val="28"/>
                <w:szCs w:val="36"/>
              </w:rPr>
            </w:pPr>
            <w:r>
              <w:rPr>
                <w:rFonts w:ascii="Calibri" w:hAnsi="Calibri" w:cs="Calibri" w:hint="eastAsia"/>
                <w:sz w:val="28"/>
                <w:szCs w:val="36"/>
              </w:rPr>
              <w:t>3</w:t>
            </w:r>
          </w:p>
        </w:tc>
        <w:tc>
          <w:tcPr>
            <w:tcW w:w="1659" w:type="dxa"/>
          </w:tcPr>
          <w:p w14:paraId="6339B6B3" w14:textId="6FAC77B0" w:rsidR="005618CF" w:rsidRDefault="00E419DD" w:rsidP="002F2F8C">
            <w:pPr>
              <w:rPr>
                <w:rFonts w:ascii="Calibri" w:hAnsi="Calibri" w:cs="Calibri" w:hint="eastAsia"/>
                <w:sz w:val="28"/>
                <w:szCs w:val="36"/>
              </w:rPr>
            </w:pPr>
            <w:r>
              <w:rPr>
                <w:rFonts w:ascii="Calibri" w:hAnsi="Calibri" w:cs="Calibri" w:hint="eastAsia"/>
                <w:sz w:val="28"/>
                <w:szCs w:val="36"/>
              </w:rPr>
              <w:t>3</w:t>
            </w:r>
            <w:r w:rsidR="001C30F8">
              <w:rPr>
                <w:rFonts w:ascii="Calibri" w:hAnsi="Calibri" w:cs="Calibri"/>
                <w:sz w:val="28"/>
                <w:szCs w:val="36"/>
              </w:rPr>
              <w:t>.5</w:t>
            </w:r>
          </w:p>
        </w:tc>
        <w:tc>
          <w:tcPr>
            <w:tcW w:w="1659" w:type="dxa"/>
          </w:tcPr>
          <w:p w14:paraId="3822CEEA" w14:textId="45811B8B" w:rsidR="005618CF" w:rsidRDefault="00E419DD" w:rsidP="002F2F8C">
            <w:pPr>
              <w:rPr>
                <w:rFonts w:ascii="Calibri" w:hAnsi="Calibri" w:cs="Calibri"/>
                <w:sz w:val="28"/>
                <w:szCs w:val="36"/>
              </w:rPr>
            </w:pPr>
            <w:r>
              <w:rPr>
                <w:rFonts w:ascii="Calibri" w:hAnsi="Calibri" w:cs="Calibri" w:hint="eastAsia"/>
                <w:sz w:val="28"/>
                <w:szCs w:val="36"/>
              </w:rPr>
              <w:t>3</w:t>
            </w:r>
          </w:p>
        </w:tc>
        <w:tc>
          <w:tcPr>
            <w:tcW w:w="1660" w:type="dxa"/>
          </w:tcPr>
          <w:p w14:paraId="2A68B157" w14:textId="4E559D51" w:rsidR="005618CF" w:rsidRDefault="00E419DD" w:rsidP="002F2F8C">
            <w:pPr>
              <w:rPr>
                <w:rFonts w:ascii="Calibri" w:hAnsi="Calibri" w:cs="Calibri"/>
                <w:sz w:val="28"/>
                <w:szCs w:val="36"/>
              </w:rPr>
            </w:pPr>
            <w:r>
              <w:rPr>
                <w:rFonts w:ascii="Calibri" w:hAnsi="Calibri" w:cs="Calibri" w:hint="eastAsia"/>
                <w:sz w:val="28"/>
                <w:szCs w:val="36"/>
              </w:rPr>
              <w:t>3</w:t>
            </w:r>
          </w:p>
        </w:tc>
      </w:tr>
    </w:tbl>
    <w:p w14:paraId="34257C1B" w14:textId="068CF244" w:rsidR="002F2F8C" w:rsidRPr="009D14DC" w:rsidRDefault="00B22A38" w:rsidP="002F2F8C">
      <w:pPr>
        <w:rPr>
          <w:rFonts w:ascii="Calibri" w:hAnsi="Calibri" w:cs="Calibri"/>
          <w:b/>
          <w:bCs/>
          <w:sz w:val="24"/>
          <w:szCs w:val="32"/>
        </w:rPr>
      </w:pPr>
      <w:r w:rsidRPr="009D14DC">
        <w:rPr>
          <w:rFonts w:ascii="Calibri" w:hAnsi="Calibri" w:cs="Calibri" w:hint="eastAsia"/>
          <w:b/>
          <w:bCs/>
          <w:sz w:val="24"/>
          <w:szCs w:val="32"/>
        </w:rPr>
        <w:t>S</w:t>
      </w:r>
      <w:r w:rsidRPr="009D14DC">
        <w:rPr>
          <w:rFonts w:ascii="Calibri" w:hAnsi="Calibri" w:cs="Calibri"/>
          <w:b/>
          <w:bCs/>
          <w:sz w:val="24"/>
          <w:szCs w:val="32"/>
        </w:rPr>
        <w:t>ummary:</w:t>
      </w:r>
    </w:p>
    <w:p w14:paraId="487CB442" w14:textId="0E74D4D3" w:rsidR="00DE1603" w:rsidRPr="00856358" w:rsidRDefault="00856358" w:rsidP="00856358">
      <w:pPr>
        <w:pStyle w:val="a5"/>
        <w:rPr>
          <w:rFonts w:ascii="Calibri" w:eastAsiaTheme="minorEastAsia" w:hAnsi="Calibri" w:cs="Calibri" w:hint="eastAsia"/>
          <w:kern w:val="2"/>
          <w:sz w:val="22"/>
          <w:szCs w:val="28"/>
        </w:rPr>
      </w:pPr>
      <w:r w:rsidRPr="00856358">
        <w:rPr>
          <w:rFonts w:ascii="Calibri" w:eastAsiaTheme="minorEastAsia" w:hAnsi="Calibri" w:cs="Calibri"/>
          <w:kern w:val="2"/>
          <w:sz w:val="22"/>
          <w:szCs w:val="28"/>
        </w:rPr>
        <w:t>The report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 tr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>ies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 to replicate the </w:t>
      </w:r>
      <w:r>
        <w:rPr>
          <w:rFonts w:ascii="Calibri" w:eastAsiaTheme="minorEastAsia" w:hAnsi="Calibri" w:cs="Calibri"/>
          <w:kern w:val="2"/>
          <w:sz w:val="22"/>
          <w:szCs w:val="28"/>
        </w:rPr>
        <w:t xml:space="preserve">reference 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>paper and focus on the analysis of the variable importance using different machine learning methods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 including OLS, OLS3, Lasso, Ridge, Random Forest, GBRT and Neural Networks.</w:t>
      </w:r>
    </w:p>
    <w:p w14:paraId="6A4A7602" w14:textId="77777777" w:rsidR="009D14DC" w:rsidRPr="009D14DC" w:rsidRDefault="00B22A38" w:rsidP="009D14DC">
      <w:pPr>
        <w:rPr>
          <w:rFonts w:ascii="Calibri" w:hAnsi="Calibri" w:cs="Calibri"/>
          <w:b/>
          <w:bCs/>
          <w:sz w:val="24"/>
          <w:szCs w:val="32"/>
        </w:rPr>
      </w:pPr>
      <w:r w:rsidRPr="009D14DC">
        <w:rPr>
          <w:rFonts w:ascii="Calibri" w:hAnsi="Calibri" w:cs="Calibri" w:hint="eastAsia"/>
          <w:b/>
          <w:bCs/>
          <w:sz w:val="24"/>
          <w:szCs w:val="32"/>
        </w:rPr>
        <w:t>S</w:t>
      </w:r>
      <w:r w:rsidRPr="009D14DC">
        <w:rPr>
          <w:rFonts w:ascii="Calibri" w:hAnsi="Calibri" w:cs="Calibri"/>
          <w:b/>
          <w:bCs/>
          <w:sz w:val="24"/>
          <w:szCs w:val="32"/>
        </w:rPr>
        <w:t>trengths:</w:t>
      </w:r>
    </w:p>
    <w:p w14:paraId="5AAEBFE5" w14:textId="77777777" w:rsidR="009D14DC" w:rsidRDefault="00095E43" w:rsidP="002F2F8C">
      <w:pPr>
        <w:rPr>
          <w:rFonts w:ascii="Calibri" w:hAnsi="Calibri" w:cs="Calibri"/>
          <w:sz w:val="22"/>
          <w:szCs w:val="28"/>
        </w:rPr>
      </w:pPr>
      <w:r>
        <w:rPr>
          <w:rFonts w:ascii="Calibri" w:hAnsi="Calibri" w:cs="Calibri" w:hint="eastAsia"/>
          <w:sz w:val="22"/>
          <w:szCs w:val="28"/>
        </w:rPr>
        <w:t>T</w:t>
      </w:r>
      <w:r>
        <w:rPr>
          <w:rFonts w:ascii="Calibri" w:hAnsi="Calibri" w:cs="Calibri"/>
          <w:sz w:val="22"/>
          <w:szCs w:val="28"/>
        </w:rPr>
        <w:t>he report is well organize</w:t>
      </w:r>
      <w:r w:rsidR="009D14DC">
        <w:rPr>
          <w:rFonts w:ascii="Calibri" w:hAnsi="Calibri" w:cs="Calibri"/>
          <w:sz w:val="22"/>
          <w:szCs w:val="28"/>
        </w:rPr>
        <w:t xml:space="preserve">d. </w:t>
      </w:r>
    </w:p>
    <w:p w14:paraId="19B19BF2" w14:textId="4F205BE8" w:rsidR="00DE1603" w:rsidRDefault="009D14DC" w:rsidP="002F2F8C">
      <w:pPr>
        <w:rPr>
          <w:rFonts w:ascii="Calibri" w:hAnsi="Calibri" w:cs="Calibri"/>
          <w:sz w:val="22"/>
          <w:szCs w:val="28"/>
        </w:rPr>
      </w:pPr>
      <w:r w:rsidRPr="004F6D57">
        <w:rPr>
          <w:rFonts w:ascii="Calibri" w:hAnsi="Calibri" w:cs="Calibri"/>
          <w:sz w:val="22"/>
          <w:szCs w:val="28"/>
        </w:rPr>
        <w:t>R</w:t>
      </w:r>
      <w:r w:rsidRPr="004F6D57">
        <w:rPr>
          <w:rFonts w:ascii="Calibri" w:hAnsi="Calibri" w:cs="Calibri"/>
          <w:sz w:val="22"/>
          <w:szCs w:val="28"/>
        </w:rPr>
        <w:t xml:space="preserve">elevant papers </w:t>
      </w:r>
      <w:r w:rsidRPr="004F6D57">
        <w:rPr>
          <w:rFonts w:ascii="Calibri" w:hAnsi="Calibri" w:cs="Calibri"/>
          <w:sz w:val="22"/>
          <w:szCs w:val="28"/>
        </w:rPr>
        <w:t xml:space="preserve">are </w:t>
      </w:r>
      <w:r w:rsidRPr="004F6D57">
        <w:rPr>
          <w:rFonts w:ascii="Calibri" w:hAnsi="Calibri" w:cs="Calibri"/>
          <w:sz w:val="22"/>
          <w:szCs w:val="28"/>
        </w:rPr>
        <w:t>cited</w:t>
      </w:r>
      <w:r w:rsidRPr="004F6D57">
        <w:rPr>
          <w:rFonts w:ascii="Calibri" w:hAnsi="Calibri" w:cs="Calibri"/>
          <w:sz w:val="22"/>
          <w:szCs w:val="28"/>
        </w:rPr>
        <w:t>.</w:t>
      </w:r>
    </w:p>
    <w:p w14:paraId="2772ADB9" w14:textId="77777777" w:rsidR="00856358" w:rsidRPr="00856358" w:rsidRDefault="00856358" w:rsidP="002F2F8C">
      <w:pPr>
        <w:rPr>
          <w:rFonts w:ascii="Calibri" w:hAnsi="Calibri" w:cs="Calibri" w:hint="eastAsia"/>
          <w:sz w:val="22"/>
          <w:szCs w:val="28"/>
        </w:rPr>
      </w:pPr>
    </w:p>
    <w:p w14:paraId="6BBE33D6" w14:textId="396A0C63" w:rsidR="000D678D" w:rsidRPr="009D14DC" w:rsidRDefault="00B22A38" w:rsidP="002F2F8C">
      <w:pPr>
        <w:rPr>
          <w:rFonts w:ascii="Calibri" w:hAnsi="Calibri" w:cs="Calibri"/>
          <w:b/>
          <w:bCs/>
          <w:sz w:val="24"/>
          <w:szCs w:val="32"/>
        </w:rPr>
      </w:pPr>
      <w:r w:rsidRPr="009D14DC">
        <w:rPr>
          <w:rFonts w:ascii="Calibri" w:hAnsi="Calibri" w:cs="Calibri" w:hint="eastAsia"/>
          <w:b/>
          <w:bCs/>
          <w:sz w:val="24"/>
          <w:szCs w:val="32"/>
        </w:rPr>
        <w:t>W</w:t>
      </w:r>
      <w:r w:rsidRPr="009D14DC">
        <w:rPr>
          <w:rFonts w:ascii="Calibri" w:hAnsi="Calibri" w:cs="Calibri"/>
          <w:b/>
          <w:bCs/>
          <w:sz w:val="24"/>
          <w:szCs w:val="32"/>
        </w:rPr>
        <w:t>eaknesses:</w:t>
      </w:r>
    </w:p>
    <w:p w14:paraId="267953DB" w14:textId="1189B418" w:rsidR="002209C0" w:rsidRPr="00856358" w:rsidRDefault="00856358" w:rsidP="00856358">
      <w:pPr>
        <w:pStyle w:val="a5"/>
        <w:rPr>
          <w:rFonts w:ascii="Calibri" w:eastAsiaTheme="minorEastAsia" w:hAnsi="Calibri" w:cs="Calibri"/>
          <w:kern w:val="2"/>
          <w:sz w:val="22"/>
          <w:szCs w:val="28"/>
        </w:rPr>
      </w:pPr>
      <w:r w:rsidRPr="00856358">
        <w:rPr>
          <w:rFonts w:ascii="Calibri" w:eastAsiaTheme="minorEastAsia" w:hAnsi="Calibri" w:cs="Calibri" w:hint="eastAsia"/>
          <w:kern w:val="2"/>
          <w:sz w:val="22"/>
          <w:szCs w:val="28"/>
        </w:rPr>
        <w:t>The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 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experiments </w:t>
      </w:r>
      <w:r w:rsidRPr="00856358">
        <w:rPr>
          <w:rFonts w:ascii="Calibri" w:eastAsiaTheme="minorEastAsia" w:hAnsi="Calibri" w:cs="Calibri" w:hint="eastAsia"/>
          <w:kern w:val="2"/>
          <w:sz w:val="22"/>
          <w:szCs w:val="28"/>
        </w:rPr>
        <w:t>are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 xml:space="preserve"> not 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>convincing</w:t>
      </w:r>
      <w:r w:rsidR="00C538DA">
        <w:rPr>
          <w:rFonts w:ascii="Calibri" w:eastAsiaTheme="minorEastAsia" w:hAnsi="Calibri" w:cs="Calibri"/>
          <w:kern w:val="2"/>
          <w:sz w:val="22"/>
          <w:szCs w:val="28"/>
        </w:rPr>
        <w:t xml:space="preserve"> enough</w:t>
      </w:r>
      <w:r w:rsidRPr="00856358">
        <w:rPr>
          <w:rFonts w:ascii="Calibri" w:eastAsiaTheme="minorEastAsia" w:hAnsi="Calibri" w:cs="Calibri"/>
          <w:kern w:val="2"/>
          <w:sz w:val="22"/>
          <w:szCs w:val="28"/>
        </w:rPr>
        <w:t>.</w:t>
      </w:r>
    </w:p>
    <w:p w14:paraId="1ED5EFEF" w14:textId="0A9B9984" w:rsidR="000E104A" w:rsidRPr="009D14DC" w:rsidRDefault="000E104A" w:rsidP="002F2F8C">
      <w:pPr>
        <w:rPr>
          <w:rFonts w:ascii="Calibri" w:hAnsi="Calibri" w:cs="Calibri"/>
          <w:b/>
          <w:bCs/>
          <w:sz w:val="24"/>
          <w:szCs w:val="32"/>
        </w:rPr>
      </w:pPr>
      <w:r w:rsidRPr="009D14DC">
        <w:rPr>
          <w:rFonts w:ascii="Calibri" w:hAnsi="Calibri" w:cs="Calibri" w:hint="eastAsia"/>
          <w:b/>
          <w:bCs/>
          <w:sz w:val="24"/>
          <w:szCs w:val="32"/>
        </w:rPr>
        <w:t>C</w:t>
      </w:r>
      <w:r w:rsidRPr="009D14DC">
        <w:rPr>
          <w:rFonts w:ascii="Calibri" w:hAnsi="Calibri" w:cs="Calibri"/>
          <w:b/>
          <w:bCs/>
          <w:sz w:val="24"/>
          <w:szCs w:val="32"/>
        </w:rPr>
        <w:t>larity and writing:</w:t>
      </w:r>
    </w:p>
    <w:p w14:paraId="0E5D2257" w14:textId="0CD3E932" w:rsidR="000E104A" w:rsidRDefault="00E419DD" w:rsidP="00E419DD">
      <w:pPr>
        <w:pStyle w:val="a4"/>
        <w:numPr>
          <w:ilvl w:val="0"/>
          <w:numId w:val="1"/>
        </w:numPr>
        <w:ind w:firstLineChars="0"/>
        <w:rPr>
          <w:rFonts w:ascii="Calibri" w:hAnsi="Calibri" w:cs="Calibri"/>
          <w:sz w:val="24"/>
          <w:szCs w:val="32"/>
        </w:rPr>
      </w:pPr>
      <w:r>
        <w:rPr>
          <w:rFonts w:ascii="Calibri" w:hAnsi="Calibri" w:cs="Calibri" w:hint="eastAsia"/>
          <w:sz w:val="24"/>
          <w:szCs w:val="32"/>
        </w:rPr>
        <w:t>S</w:t>
      </w:r>
      <w:r>
        <w:rPr>
          <w:rFonts w:ascii="Calibri" w:hAnsi="Calibri" w:cs="Calibri"/>
          <w:sz w:val="24"/>
          <w:szCs w:val="32"/>
        </w:rPr>
        <w:t xml:space="preserve">ome grammar </w:t>
      </w:r>
      <w:r w:rsidR="00C95C4E">
        <w:rPr>
          <w:rFonts w:ascii="Calibri" w:hAnsi="Calibri" w:cs="Calibri" w:hint="eastAsia"/>
          <w:sz w:val="24"/>
          <w:szCs w:val="32"/>
        </w:rPr>
        <w:t>errors</w:t>
      </w:r>
      <w:r w:rsidR="001C30F8">
        <w:rPr>
          <w:rFonts w:ascii="Calibri" w:hAnsi="Calibri" w:cs="Calibri" w:hint="eastAsia"/>
          <w:sz w:val="24"/>
          <w:szCs w:val="32"/>
        </w:rPr>
        <w:t>:</w:t>
      </w:r>
      <w:r w:rsidR="001C30F8">
        <w:rPr>
          <w:rFonts w:ascii="Calibri" w:hAnsi="Calibri" w:cs="Calibri"/>
          <w:sz w:val="24"/>
          <w:szCs w:val="32"/>
        </w:rPr>
        <w:t xml:space="preserve"> </w:t>
      </w:r>
    </w:p>
    <w:p w14:paraId="123CEAA8" w14:textId="71953253" w:rsidR="00C95C4E" w:rsidRDefault="00C95C4E" w:rsidP="00C95C4E">
      <w:pPr>
        <w:rPr>
          <w:rFonts w:ascii="Calibri" w:hAnsi="Calibri" w:cs="Calibri"/>
          <w:sz w:val="24"/>
          <w:szCs w:val="32"/>
        </w:rPr>
      </w:pPr>
      <w:r>
        <w:rPr>
          <w:rFonts w:ascii="Calibri" w:hAnsi="Calibri" w:cs="Calibri"/>
          <w:sz w:val="24"/>
          <w:szCs w:val="32"/>
        </w:rPr>
        <w:t xml:space="preserve">e.g., </w:t>
      </w:r>
      <w:r w:rsidRPr="00C95C4E">
        <w:rPr>
          <w:rFonts w:ascii="Calibri" w:hAnsi="Calibri" w:cs="Calibri"/>
          <w:sz w:val="24"/>
          <w:szCs w:val="32"/>
        </w:rPr>
        <w:drawing>
          <wp:inline distT="0" distB="0" distL="0" distR="0" wp14:anchorId="4F92F377" wp14:editId="507A5AC6">
            <wp:extent cx="5274310" cy="782955"/>
            <wp:effectExtent l="0" t="0" r="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 rotWithShape="1">
                    <a:blip r:embed="rId5"/>
                    <a:srcRect t="29016"/>
                    <a:stretch/>
                  </pic:blipFill>
                  <pic:spPr bwMode="auto"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C688" w14:textId="1BC88510" w:rsidR="00C95C4E" w:rsidRDefault="00C95C4E" w:rsidP="00C95C4E">
      <w:pPr>
        <w:rPr>
          <w:rFonts w:ascii="Cambria" w:hAnsi="Cambria" w:cs="Cambria" w:hint="eastAsia"/>
          <w:sz w:val="24"/>
          <w:szCs w:val="32"/>
        </w:rPr>
      </w:pPr>
      <w:r>
        <w:rPr>
          <w:rFonts w:ascii="Calibri" w:hAnsi="Calibri" w:cs="Calibri" w:hint="eastAsia"/>
          <w:sz w:val="24"/>
          <w:szCs w:val="32"/>
        </w:rPr>
        <w:t>c</w:t>
      </w:r>
      <w:r>
        <w:rPr>
          <w:rFonts w:ascii="Calibri" w:hAnsi="Calibri" w:cs="Calibri"/>
          <w:sz w:val="24"/>
          <w:szCs w:val="32"/>
        </w:rPr>
        <w:t xml:space="preserve">onduct </w:t>
      </w:r>
      <w:r>
        <w:rPr>
          <w:rFonts w:ascii="Apple Color Emoji" w:hAnsi="Apple Color Emoji" w:cs="Apple Color Emoji" w:hint="eastAsia"/>
          <w:sz w:val="24"/>
          <w:szCs w:val="32"/>
        </w:rPr>
        <w:t>➡</w:t>
      </w:r>
      <w:r>
        <w:rPr>
          <w:rFonts w:ascii="Apple Color Emoji" w:hAnsi="Apple Color Emoji" w:cs="Apple Color Emoji" w:hint="eastAsia"/>
          <w:sz w:val="24"/>
          <w:szCs w:val="32"/>
        </w:rPr>
        <w:t>️</w:t>
      </w:r>
      <w:r>
        <w:rPr>
          <w:rFonts w:ascii="Apple Color Emoji" w:hAnsi="Apple Color Emoji" w:cs="Apple Color Emoji"/>
          <w:sz w:val="24"/>
          <w:szCs w:val="32"/>
        </w:rPr>
        <w:t xml:space="preserve"> </w:t>
      </w:r>
      <w:r w:rsidRPr="00C95C4E">
        <w:rPr>
          <w:rFonts w:ascii="Calibri" w:hAnsi="Calibri" w:cs="Calibri"/>
          <w:sz w:val="24"/>
          <w:szCs w:val="32"/>
        </w:rPr>
        <w:t>conducts</w:t>
      </w:r>
    </w:p>
    <w:p w14:paraId="76A585F0" w14:textId="1AA6AB89" w:rsidR="00C95C4E" w:rsidRPr="00C95C4E" w:rsidRDefault="00C95C4E" w:rsidP="00C95C4E">
      <w:pPr>
        <w:rPr>
          <w:rFonts w:ascii="Calibri" w:hAnsi="Calibri" w:cs="Calibri"/>
          <w:sz w:val="24"/>
          <w:szCs w:val="32"/>
        </w:rPr>
      </w:pPr>
      <w:r w:rsidRPr="00C95C4E">
        <w:rPr>
          <w:rFonts w:ascii="Calibri" w:hAnsi="Calibri" w:cs="Calibri"/>
          <w:sz w:val="24"/>
          <w:szCs w:val="32"/>
        </w:rPr>
        <w:drawing>
          <wp:inline distT="0" distB="0" distL="0" distR="0" wp14:anchorId="070F70A7" wp14:editId="7446AB13">
            <wp:extent cx="5274310" cy="82677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 rotWithShape="1">
                    <a:blip r:embed="rId6"/>
                    <a:srcRect t="24914"/>
                    <a:stretch/>
                  </pic:blipFill>
                  <pic:spPr bwMode="auto"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BFDD5" w14:textId="00F94256" w:rsidR="00C95C4E" w:rsidRDefault="00C95C4E" w:rsidP="00C95C4E">
      <w:pPr>
        <w:rPr>
          <w:rFonts w:ascii="Calibri" w:hAnsi="Calibri" w:cs="Calibri" w:hint="eastAsia"/>
          <w:sz w:val="24"/>
          <w:szCs w:val="32"/>
        </w:rPr>
      </w:pPr>
      <w:r>
        <w:rPr>
          <w:rFonts w:ascii="Calibri" w:hAnsi="Calibri" w:cs="Calibri"/>
          <w:sz w:val="24"/>
          <w:szCs w:val="32"/>
        </w:rPr>
        <w:t xml:space="preserve">which selected </w:t>
      </w:r>
      <w:r w:rsidRPr="00C95C4E">
        <w:rPr>
          <w:rFonts w:ascii="Apple Color Emoji" w:hAnsi="Apple Color Emoji" w:cs="Apple Color Emoji"/>
          <w:sz w:val="24"/>
          <w:szCs w:val="32"/>
        </w:rPr>
        <w:t>➡</w:t>
      </w:r>
      <w:r w:rsidRPr="00C95C4E">
        <w:rPr>
          <w:rFonts w:ascii="Calibri" w:hAnsi="Calibri" w:cs="Calibri" w:hint="eastAsia"/>
          <w:sz w:val="24"/>
          <w:szCs w:val="32"/>
        </w:rPr>
        <w:t>️</w:t>
      </w:r>
      <w:r w:rsidRPr="00C95C4E">
        <w:rPr>
          <w:rFonts w:ascii="Calibri" w:hAnsi="Calibri" w:cs="Calibri"/>
          <w:sz w:val="24"/>
          <w:szCs w:val="32"/>
        </w:rPr>
        <w:t xml:space="preserve"> </w:t>
      </w:r>
      <w:r w:rsidRPr="00C95C4E">
        <w:rPr>
          <w:rFonts w:ascii="Calibri" w:hAnsi="Calibri" w:cs="Calibri" w:hint="eastAsia"/>
          <w:sz w:val="24"/>
          <w:szCs w:val="32"/>
        </w:rPr>
        <w:t>which</w:t>
      </w:r>
      <w:r w:rsidRPr="00C95C4E">
        <w:rPr>
          <w:rFonts w:ascii="Calibri" w:hAnsi="Calibri" w:cs="Calibri"/>
          <w:sz w:val="24"/>
          <w:szCs w:val="32"/>
        </w:rPr>
        <w:t xml:space="preserve"> are selected</w:t>
      </w:r>
    </w:p>
    <w:p w14:paraId="35EBD226" w14:textId="549BE966" w:rsidR="00C95C4E" w:rsidRDefault="001C30F8" w:rsidP="00C95C4E">
      <w:pPr>
        <w:pStyle w:val="a4"/>
        <w:numPr>
          <w:ilvl w:val="0"/>
          <w:numId w:val="1"/>
        </w:numPr>
        <w:ind w:firstLineChars="0"/>
        <w:rPr>
          <w:rFonts w:ascii="Calibri" w:hAnsi="Calibri" w:cs="Calibri"/>
          <w:sz w:val="24"/>
          <w:szCs w:val="32"/>
        </w:rPr>
      </w:pPr>
      <w:r>
        <w:rPr>
          <w:rFonts w:ascii="Calibri" w:hAnsi="Calibri" w:cs="Calibri"/>
          <w:sz w:val="24"/>
          <w:szCs w:val="32"/>
        </w:rPr>
        <w:t xml:space="preserve">Wrong </w:t>
      </w:r>
      <w:r>
        <w:rPr>
          <w:rFonts w:ascii="Calibri" w:hAnsi="Calibri" w:cs="Calibri" w:hint="eastAsia"/>
          <w:sz w:val="24"/>
          <w:szCs w:val="32"/>
        </w:rPr>
        <w:t>f</w:t>
      </w:r>
      <w:r w:rsidR="00C95C4E" w:rsidRPr="00C95C4E">
        <w:rPr>
          <w:rFonts w:ascii="Calibri" w:hAnsi="Calibri" w:cs="Calibri" w:hint="eastAsia"/>
          <w:sz w:val="24"/>
          <w:szCs w:val="32"/>
        </w:rPr>
        <w:t>i</w:t>
      </w:r>
      <w:r w:rsidR="00C95C4E" w:rsidRPr="00C95C4E">
        <w:rPr>
          <w:rFonts w:ascii="Calibri" w:hAnsi="Calibri" w:cs="Calibri"/>
          <w:sz w:val="24"/>
          <w:szCs w:val="32"/>
        </w:rPr>
        <w:t>gure</w:t>
      </w:r>
      <w:r>
        <w:rPr>
          <w:rFonts w:ascii="Calibri" w:hAnsi="Calibri" w:cs="Calibri"/>
          <w:sz w:val="24"/>
          <w:szCs w:val="32"/>
        </w:rPr>
        <w:t xml:space="preserve"> number:</w:t>
      </w:r>
    </w:p>
    <w:p w14:paraId="7C55D84D" w14:textId="13CEE014" w:rsidR="001C30F8" w:rsidRDefault="001C30F8" w:rsidP="001C30F8">
      <w:pPr>
        <w:rPr>
          <w:rFonts w:ascii="Calibri" w:hAnsi="Calibri" w:cs="Calibri"/>
          <w:sz w:val="24"/>
          <w:szCs w:val="32"/>
        </w:rPr>
      </w:pPr>
      <w:r w:rsidRPr="001C30F8">
        <w:rPr>
          <w:rFonts w:ascii="Calibri" w:hAnsi="Calibri" w:cs="Calibri"/>
          <w:sz w:val="24"/>
          <w:szCs w:val="32"/>
        </w:rPr>
        <w:lastRenderedPageBreak/>
        <w:drawing>
          <wp:inline distT="0" distB="0" distL="0" distR="0" wp14:anchorId="01B09E90" wp14:editId="0B014231">
            <wp:extent cx="5274310" cy="104521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DEFE" w14:textId="6A0F966D" w:rsidR="000779DF" w:rsidRPr="000779DF" w:rsidRDefault="000779DF" w:rsidP="000779DF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Calibri" w:hAnsi="Calibri" w:cs="Calibri" w:hint="eastAsia"/>
          <w:sz w:val="24"/>
          <w:szCs w:val="32"/>
        </w:rPr>
      </w:pPr>
      <w:r w:rsidRPr="000779DF">
        <w:rPr>
          <w:rFonts w:ascii="Calibri" w:hAnsi="Calibri" w:cs="Calibri"/>
          <w:sz w:val="24"/>
          <w:szCs w:val="32"/>
        </w:rPr>
        <w:t xml:space="preserve">It may be more intuitive to use </w:t>
      </w:r>
      <w:r w:rsidR="00095E43">
        <w:rPr>
          <w:rFonts w:ascii="Calibri" w:hAnsi="Calibri" w:cs="Calibri"/>
          <w:sz w:val="24"/>
          <w:szCs w:val="32"/>
        </w:rPr>
        <w:t>t</w:t>
      </w:r>
      <w:r w:rsidRPr="000779DF">
        <w:rPr>
          <w:rFonts w:ascii="Calibri" w:hAnsi="Calibri" w:cs="Calibri"/>
          <w:sz w:val="24"/>
          <w:szCs w:val="32"/>
        </w:rPr>
        <w:t>able</w:t>
      </w:r>
      <w:r w:rsidR="00095E43">
        <w:rPr>
          <w:rFonts w:ascii="Calibri" w:hAnsi="Calibri" w:cs="Calibri"/>
          <w:sz w:val="24"/>
          <w:szCs w:val="32"/>
        </w:rPr>
        <w:t>s</w:t>
      </w:r>
      <w:r w:rsidRPr="000779DF">
        <w:rPr>
          <w:rFonts w:ascii="Calibri" w:hAnsi="Calibri" w:cs="Calibri"/>
          <w:sz w:val="24"/>
          <w:szCs w:val="32"/>
        </w:rPr>
        <w:t xml:space="preserve"> to show the </w:t>
      </w:r>
      <w:r w:rsidR="00095E43">
        <w:rPr>
          <w:rFonts w:ascii="Calibri" w:hAnsi="Calibri" w:cs="Calibri"/>
          <w:sz w:val="24"/>
          <w:szCs w:val="32"/>
        </w:rPr>
        <w:t>performance (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  <w:szCs w:val="32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32"/>
              </w:rPr>
              <m:t>R</m:t>
            </m:r>
          </m:e>
          <m:sub>
            <m:r>
              <w:rPr>
                <w:rFonts w:ascii="Cambria Math" w:hAnsi="Cambria Math" w:cs="Calibri"/>
                <w:sz w:val="24"/>
                <w:szCs w:val="32"/>
              </w:rPr>
              <m:t>oos</m:t>
            </m:r>
          </m:sub>
        </m:sSub>
      </m:oMath>
      <w:r>
        <w:rPr>
          <w:rFonts w:ascii="Calibri" w:hAnsi="Calibri" w:cs="Calibri"/>
          <w:sz w:val="24"/>
          <w:szCs w:val="32"/>
        </w:rPr>
        <w:t>)</w:t>
      </w:r>
      <w:r w:rsidR="00095E43">
        <w:rPr>
          <w:rFonts w:ascii="Calibri" w:hAnsi="Calibri" w:cs="Calibri"/>
          <w:sz w:val="24"/>
          <w:szCs w:val="32"/>
        </w:rPr>
        <w:t>.</w:t>
      </w:r>
    </w:p>
    <w:p w14:paraId="3DED8BE4" w14:textId="77777777" w:rsidR="00055BA3" w:rsidRDefault="00055BA3" w:rsidP="002F2F8C">
      <w:pPr>
        <w:rPr>
          <w:rFonts w:ascii="Calibri" w:hAnsi="Calibri" w:cs="Calibri"/>
          <w:sz w:val="24"/>
          <w:szCs w:val="32"/>
        </w:rPr>
      </w:pPr>
    </w:p>
    <w:p w14:paraId="10D40BB2" w14:textId="7766CDAE" w:rsidR="000E104A" w:rsidRDefault="000E104A" w:rsidP="002F2F8C">
      <w:pPr>
        <w:rPr>
          <w:rFonts w:ascii="Calibri" w:hAnsi="Calibri" w:cs="Calibri"/>
          <w:b/>
          <w:bCs/>
          <w:sz w:val="24"/>
          <w:szCs w:val="32"/>
        </w:rPr>
      </w:pPr>
      <w:r w:rsidRPr="009D14DC">
        <w:rPr>
          <w:rFonts w:ascii="Calibri" w:hAnsi="Calibri" w:cs="Calibri" w:hint="eastAsia"/>
          <w:b/>
          <w:bCs/>
          <w:sz w:val="24"/>
          <w:szCs w:val="32"/>
        </w:rPr>
        <w:t>T</w:t>
      </w:r>
      <w:r w:rsidRPr="009D14DC">
        <w:rPr>
          <w:rFonts w:ascii="Calibri" w:hAnsi="Calibri" w:cs="Calibri"/>
          <w:b/>
          <w:bCs/>
          <w:sz w:val="24"/>
          <w:szCs w:val="32"/>
        </w:rPr>
        <w:t>echnical quality:</w:t>
      </w:r>
    </w:p>
    <w:p w14:paraId="2FE0BD89" w14:textId="3FF8E809" w:rsidR="009D14DC" w:rsidRPr="00055BA3" w:rsidRDefault="008E528D" w:rsidP="00055BA3">
      <w:pPr>
        <w:pStyle w:val="a4"/>
        <w:numPr>
          <w:ilvl w:val="0"/>
          <w:numId w:val="8"/>
        </w:numPr>
        <w:ind w:firstLineChars="0"/>
        <w:rPr>
          <w:rFonts w:ascii="Calibri" w:hAnsi="Calibri" w:cs="Calibri" w:hint="eastAsia"/>
          <w:b/>
          <w:bCs/>
          <w:sz w:val="24"/>
          <w:szCs w:val="32"/>
        </w:rPr>
      </w:pPr>
      <w:r>
        <w:rPr>
          <w:rFonts w:ascii="Calibri" w:hAnsi="Calibri" w:cs="Calibri" w:hint="eastAsia"/>
          <w:sz w:val="24"/>
          <w:szCs w:val="32"/>
        </w:rPr>
        <w:t>The</w:t>
      </w:r>
      <w:r>
        <w:rPr>
          <w:rFonts w:ascii="Calibri" w:hAnsi="Calibri" w:cs="Calibri"/>
          <w:sz w:val="24"/>
          <w:szCs w:val="32"/>
        </w:rPr>
        <w:t xml:space="preserve"> </w:t>
      </w:r>
      <w:r>
        <w:rPr>
          <w:rFonts w:ascii="Calibri" w:hAnsi="Calibri" w:cs="Calibri" w:hint="eastAsia"/>
          <w:sz w:val="24"/>
          <w:szCs w:val="32"/>
        </w:rPr>
        <w:t>data</w:t>
      </w:r>
      <w:r>
        <w:rPr>
          <w:rFonts w:ascii="Calibri" w:hAnsi="Calibri" w:cs="Calibri"/>
          <w:sz w:val="24"/>
          <w:szCs w:val="32"/>
        </w:rPr>
        <w:t xml:space="preserve"> should be </w:t>
      </w:r>
      <w:r w:rsidR="007A025E">
        <w:rPr>
          <w:rFonts w:ascii="Calibri" w:hAnsi="Calibri" w:cs="Calibri"/>
          <w:sz w:val="24"/>
          <w:szCs w:val="32"/>
        </w:rPr>
        <w:t>divided</w:t>
      </w:r>
      <w:r>
        <w:rPr>
          <w:rFonts w:ascii="Calibri" w:hAnsi="Calibri" w:cs="Calibri"/>
          <w:sz w:val="24"/>
          <w:szCs w:val="32"/>
        </w:rPr>
        <w:t xml:space="preserve"> according to time</w:t>
      </w:r>
      <w:r w:rsidR="000E77A4">
        <w:rPr>
          <w:rFonts w:ascii="Calibri" w:hAnsi="Calibri" w:cs="Calibri"/>
          <w:sz w:val="24"/>
          <w:szCs w:val="32"/>
        </w:rPr>
        <w:t xml:space="preserve"> (years)</w:t>
      </w:r>
      <w:r>
        <w:rPr>
          <w:rFonts w:ascii="Calibri" w:hAnsi="Calibri" w:cs="Calibri"/>
          <w:sz w:val="24"/>
          <w:szCs w:val="32"/>
        </w:rPr>
        <w:t xml:space="preserve"> rather than the number of observations.</w:t>
      </w:r>
    </w:p>
    <w:p w14:paraId="24472E1F" w14:textId="2A942D44" w:rsidR="000E104A" w:rsidRDefault="00E419DD" w:rsidP="002F2F8C">
      <w:pPr>
        <w:rPr>
          <w:rFonts w:ascii="Calibri" w:hAnsi="Calibri" w:cs="Calibri"/>
          <w:sz w:val="24"/>
          <w:szCs w:val="32"/>
        </w:rPr>
      </w:pPr>
      <w:r w:rsidRPr="00E419DD">
        <w:rPr>
          <w:rFonts w:ascii="Calibri" w:hAnsi="Calibri" w:cs="Calibri"/>
          <w:sz w:val="24"/>
          <w:szCs w:val="32"/>
        </w:rPr>
        <w:drawing>
          <wp:inline distT="0" distB="0" distL="0" distR="0" wp14:anchorId="29384162" wp14:editId="420DFA68">
            <wp:extent cx="5274310" cy="307911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B2B7" w14:textId="519A5B68" w:rsidR="004F6D57" w:rsidRPr="004F6D57" w:rsidRDefault="000E77A4" w:rsidP="004F6D57">
      <w:pPr>
        <w:pStyle w:val="a5"/>
        <w:numPr>
          <w:ilvl w:val="0"/>
          <w:numId w:val="8"/>
        </w:numPr>
        <w:rPr>
          <w:rFonts w:ascii="CMSY10" w:hAnsi="CMSY10" w:hint="eastAsia"/>
          <w:sz w:val="22"/>
          <w:szCs w:val="22"/>
        </w:rPr>
      </w:pPr>
      <w:r>
        <w:rPr>
          <w:rFonts w:ascii="Calibri" w:hAnsi="Calibri" w:cs="Calibri"/>
          <w:szCs w:val="32"/>
        </w:rPr>
        <w:t xml:space="preserve">The group doesn’t use </w:t>
      </w:r>
      <w:r w:rsidRPr="000E77A4">
        <w:rPr>
          <w:rFonts w:ascii="Calibri" w:hAnsi="Calibri" w:cs="Calibri"/>
          <w:szCs w:val="32"/>
        </w:rPr>
        <w:t>‘recursive performance evaluation scheme</w:t>
      </w:r>
      <w:r w:rsidRPr="000E77A4">
        <w:rPr>
          <w:rFonts w:ascii="Calibri" w:hAnsi="Calibri" w:cs="Calibri"/>
          <w:szCs w:val="32"/>
        </w:rPr>
        <w:t xml:space="preserve">’ to </w:t>
      </w:r>
      <w:r w:rsidRPr="000E77A4">
        <w:rPr>
          <w:rFonts w:ascii="Calibri" w:hAnsi="Calibri" w:cs="Calibri"/>
          <w:szCs w:val="32"/>
        </w:rPr>
        <w:t xml:space="preserve">evaluate </w:t>
      </w:r>
      <w:r w:rsidRPr="000E77A4">
        <w:rPr>
          <w:rFonts w:ascii="Calibri" w:hAnsi="Calibri" w:cs="Calibri"/>
          <w:szCs w:val="32"/>
        </w:rPr>
        <w:t xml:space="preserve">the </w:t>
      </w:r>
      <w:r w:rsidRPr="000E77A4">
        <w:rPr>
          <w:rFonts w:ascii="Calibri" w:hAnsi="Calibri" w:cs="Calibri"/>
          <w:szCs w:val="32"/>
        </w:rPr>
        <w:t>result</w:t>
      </w:r>
      <w:r w:rsidRPr="000E77A4">
        <w:rPr>
          <w:rFonts w:ascii="Calibri" w:hAnsi="Calibri" w:cs="Calibri"/>
          <w:szCs w:val="32"/>
        </w:rPr>
        <w:t xml:space="preserve">s. </w:t>
      </w:r>
      <w:r w:rsidR="008E528D" w:rsidRPr="000E77A4">
        <w:rPr>
          <w:rFonts w:ascii="Calibri" w:hAnsi="Calibri" w:cs="Calibri" w:hint="eastAsia"/>
          <w:szCs w:val="32"/>
        </w:rPr>
        <w:t>T</w:t>
      </w:r>
      <w:r w:rsidR="008E528D" w:rsidRPr="000E77A4">
        <w:rPr>
          <w:rFonts w:ascii="Calibri" w:hAnsi="Calibri" w:cs="Calibri"/>
          <w:szCs w:val="32"/>
        </w:rPr>
        <w:t xml:space="preserve">he performance shown in the paper is evaluated by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kern w:val="2"/>
                <w:szCs w:val="32"/>
              </w:rPr>
            </m:ctrlPr>
          </m:sSubPr>
          <m:e>
            <m:r>
              <w:rPr>
                <w:rFonts w:ascii="Cambria Math" w:hAnsi="Cambria Math" w:cs="Calibri"/>
                <w:szCs w:val="32"/>
              </w:rPr>
              <m:t>R</m:t>
            </m:r>
          </m:e>
          <m:sub>
            <m:r>
              <w:rPr>
                <w:rFonts w:ascii="Cambria Math" w:hAnsi="Cambria Math" w:cs="Calibri"/>
                <w:szCs w:val="32"/>
              </w:rPr>
              <m:t>oos</m:t>
            </m:r>
          </m:sub>
        </m:sSub>
      </m:oMath>
      <w:r w:rsidR="008E528D" w:rsidRPr="000E77A4">
        <w:rPr>
          <w:rFonts w:ascii="Calibri" w:hAnsi="Calibri" w:cs="Calibri" w:hint="eastAsia"/>
          <w:szCs w:val="32"/>
        </w:rPr>
        <w:t xml:space="preserve"> </w:t>
      </w:r>
      <w:r w:rsidR="008E528D" w:rsidRPr="000E77A4">
        <w:rPr>
          <w:rFonts w:ascii="Calibri" w:hAnsi="Calibri" w:cs="Calibri"/>
          <w:szCs w:val="32"/>
        </w:rPr>
        <w:t xml:space="preserve">of </w:t>
      </w:r>
      <w:r w:rsidR="008E528D" w:rsidRPr="004F6D57">
        <w:rPr>
          <w:rFonts w:ascii="Calibri" w:hAnsi="Calibri" w:cs="Calibri"/>
          <w:b/>
          <w:bCs/>
          <w:szCs w:val="32"/>
        </w:rPr>
        <w:t xml:space="preserve">one </w:t>
      </w:r>
      <w:r w:rsidR="007A025E" w:rsidRPr="000E77A4">
        <w:rPr>
          <w:rFonts w:ascii="Calibri" w:hAnsi="Calibri" w:cs="Calibri" w:hint="eastAsia"/>
          <w:szCs w:val="32"/>
        </w:rPr>
        <w:t>te</w:t>
      </w:r>
      <w:r w:rsidR="007A025E" w:rsidRPr="000E77A4">
        <w:rPr>
          <w:rFonts w:ascii="Calibri" w:hAnsi="Calibri" w:cs="Calibri"/>
          <w:szCs w:val="32"/>
        </w:rPr>
        <w:t xml:space="preserve">st </w:t>
      </w:r>
      <w:r w:rsidRPr="000E77A4">
        <w:rPr>
          <w:rFonts w:ascii="Calibri" w:hAnsi="Calibri" w:cs="Calibri"/>
          <w:szCs w:val="32"/>
        </w:rPr>
        <w:t>sub</w:t>
      </w:r>
      <w:r w:rsidR="007A025E" w:rsidRPr="000E77A4">
        <w:rPr>
          <w:rFonts w:ascii="Calibri" w:hAnsi="Calibri" w:cs="Calibri"/>
          <w:szCs w:val="32"/>
        </w:rPr>
        <w:t>sample</w:t>
      </w:r>
      <w:r w:rsidRPr="000E77A4">
        <w:rPr>
          <w:rFonts w:ascii="Calibri" w:hAnsi="Calibri" w:cs="Calibri"/>
          <w:szCs w:val="32"/>
        </w:rPr>
        <w:t>.</w:t>
      </w:r>
      <w:r w:rsidR="004F6D57">
        <w:rPr>
          <w:rFonts w:ascii="Calibri" w:hAnsi="Calibri" w:cs="Calibri"/>
          <w:szCs w:val="32"/>
        </w:rPr>
        <w:t xml:space="preserve"> </w:t>
      </w:r>
    </w:p>
    <w:p w14:paraId="65A6FBE9" w14:textId="7EE3E2D3" w:rsidR="000E77A4" w:rsidRDefault="000E77A4" w:rsidP="000E77A4">
      <w:pPr>
        <w:pStyle w:val="a5"/>
        <w:ind w:left="360"/>
        <w:rPr>
          <w:rFonts w:ascii="CMSY10" w:hAnsi="CMSY10"/>
          <w:sz w:val="22"/>
          <w:szCs w:val="22"/>
        </w:rPr>
      </w:pPr>
      <w:r w:rsidRPr="000E77A4">
        <w:rPr>
          <w:rFonts w:ascii="CMSY10" w:hAnsi="CMSY10"/>
          <w:sz w:val="22"/>
          <w:szCs w:val="22"/>
        </w:rPr>
        <w:drawing>
          <wp:inline distT="0" distB="0" distL="0" distR="0" wp14:anchorId="1B76384E" wp14:editId="07951F71">
            <wp:extent cx="5274310" cy="1116965"/>
            <wp:effectExtent l="0" t="0" r="0" b="635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C260" w14:textId="48493583" w:rsidR="000E77A4" w:rsidRPr="000E77A4" w:rsidRDefault="000E77A4" w:rsidP="000E77A4">
      <w:pPr>
        <w:pStyle w:val="a5"/>
        <w:ind w:left="360"/>
        <w:rPr>
          <w:rFonts w:ascii="CMSY10" w:hAnsi="CMSY10" w:hint="eastAsia"/>
          <w:sz w:val="22"/>
          <w:szCs w:val="22"/>
        </w:rPr>
      </w:pPr>
      <w:r w:rsidRPr="000E77A4">
        <w:rPr>
          <w:rFonts w:ascii="CMSY10" w:hAnsi="CMSY10"/>
          <w:sz w:val="22"/>
          <w:szCs w:val="22"/>
        </w:rPr>
        <w:lastRenderedPageBreak/>
        <w:drawing>
          <wp:inline distT="0" distB="0" distL="0" distR="0" wp14:anchorId="3B96B6E3" wp14:editId="16762533">
            <wp:extent cx="5274310" cy="2311400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4546" w14:textId="052DE91C" w:rsidR="008E528D" w:rsidRDefault="004F6D57" w:rsidP="004F6D57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rPr>
          <w:rFonts w:ascii="Calibri" w:eastAsia="宋体" w:hAnsi="Calibri" w:cs="Calibri"/>
          <w:kern w:val="0"/>
          <w:sz w:val="24"/>
          <w:szCs w:val="32"/>
        </w:rPr>
      </w:pPr>
      <w:r w:rsidRPr="004F6D57">
        <w:rPr>
          <w:rFonts w:ascii="Calibri" w:eastAsia="宋体" w:hAnsi="Calibri" w:cs="Calibri" w:hint="eastAsia"/>
          <w:kern w:val="0"/>
          <w:sz w:val="24"/>
          <w:szCs w:val="32"/>
        </w:rPr>
        <w:t>Lack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 xml:space="preserve"> of 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 xml:space="preserve">hyperparameter tuning schemes for 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>Tree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 xml:space="preserve"> model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>s</w:t>
      </w:r>
      <w:r w:rsidRPr="004F6D57">
        <w:rPr>
          <w:rFonts w:ascii="Calibri" w:eastAsia="宋体" w:hAnsi="Calibri" w:cs="Calibri"/>
          <w:kern w:val="0"/>
          <w:sz w:val="24"/>
          <w:szCs w:val="32"/>
        </w:rPr>
        <w:t xml:space="preserve">. </w:t>
      </w:r>
    </w:p>
    <w:p w14:paraId="4D548840" w14:textId="17BCA94E" w:rsidR="003E3515" w:rsidRDefault="003E3515" w:rsidP="003E3515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rPr>
          <w:rFonts w:ascii="Calibri" w:eastAsia="宋体" w:hAnsi="Calibri" w:cs="Calibri"/>
          <w:kern w:val="0"/>
          <w:sz w:val="24"/>
          <w:szCs w:val="32"/>
        </w:rPr>
      </w:pPr>
      <w:r>
        <w:rPr>
          <w:rFonts w:ascii="Calibri" w:eastAsia="宋体" w:hAnsi="Calibri" w:cs="Calibri" w:hint="eastAsia"/>
          <w:kern w:val="0"/>
          <w:sz w:val="24"/>
          <w:szCs w:val="32"/>
        </w:rPr>
        <w:t>It</w:t>
      </w:r>
      <w:r>
        <w:rPr>
          <w:rFonts w:ascii="Calibri" w:eastAsia="宋体" w:hAnsi="Calibri" w:cs="Calibri"/>
          <w:kern w:val="0"/>
          <w:sz w:val="24"/>
          <w:szCs w:val="32"/>
        </w:rPr>
        <w:t xml:space="preserve"> doesn’t seem to be a right way to simply sum the ranks of estimated coefficient within each sample when evaluating variable importance.</w:t>
      </w:r>
    </w:p>
    <w:p w14:paraId="3BB7C5BD" w14:textId="350592B6" w:rsidR="003E3515" w:rsidRDefault="003E3515" w:rsidP="003E3515">
      <w:pPr>
        <w:pStyle w:val="a4"/>
        <w:widowControl/>
        <w:spacing w:before="100" w:beforeAutospacing="1" w:after="100" w:afterAutospacing="1"/>
        <w:ind w:left="360" w:firstLineChars="0" w:firstLine="0"/>
        <w:rPr>
          <w:rFonts w:ascii="Calibri" w:eastAsia="宋体" w:hAnsi="Calibri" w:cs="Calibri" w:hint="eastAsia"/>
          <w:kern w:val="0"/>
          <w:sz w:val="24"/>
          <w:szCs w:val="32"/>
        </w:rPr>
      </w:pPr>
      <w:r w:rsidRPr="003E3515">
        <w:rPr>
          <w:rFonts w:ascii="Calibri" w:eastAsia="宋体" w:hAnsi="Calibri" w:cs="Calibri"/>
          <w:kern w:val="0"/>
          <w:sz w:val="24"/>
          <w:szCs w:val="32"/>
        </w:rPr>
        <w:drawing>
          <wp:inline distT="0" distB="0" distL="0" distR="0" wp14:anchorId="31DA2E87" wp14:editId="5FC57439">
            <wp:extent cx="5274310" cy="1570990"/>
            <wp:effectExtent l="0" t="0" r="0" b="381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C692" w14:textId="3508AA1D" w:rsidR="003E3515" w:rsidRDefault="003E3515" w:rsidP="003E3515">
      <w:pPr>
        <w:pStyle w:val="a4"/>
        <w:widowControl/>
        <w:spacing w:before="100" w:beforeAutospacing="1" w:after="100" w:afterAutospacing="1"/>
        <w:ind w:left="360" w:firstLineChars="0" w:firstLine="0"/>
        <w:jc w:val="left"/>
        <w:rPr>
          <w:rFonts w:ascii="Calibri" w:eastAsia="宋体" w:hAnsi="Calibri" w:cs="Calibri"/>
          <w:kern w:val="0"/>
          <w:sz w:val="24"/>
          <w:szCs w:val="32"/>
        </w:rPr>
      </w:pPr>
      <w:r w:rsidRPr="003E3515">
        <w:rPr>
          <w:rFonts w:ascii="Calibri" w:eastAsia="宋体" w:hAnsi="Calibri" w:cs="Calibri"/>
          <w:kern w:val="0"/>
          <w:sz w:val="24"/>
          <w:szCs w:val="32"/>
        </w:rPr>
        <w:drawing>
          <wp:inline distT="0" distB="0" distL="0" distR="0" wp14:anchorId="14E0DE40" wp14:editId="0A346969">
            <wp:extent cx="5274310" cy="1693545"/>
            <wp:effectExtent l="0" t="0" r="0" b="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FA98" w14:textId="78AAB26F" w:rsidR="003E3515" w:rsidRDefault="003E3515" w:rsidP="003E3515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rPr>
          <w:rFonts w:ascii="Calibri" w:eastAsia="宋体" w:hAnsi="Calibri" w:cs="Calibri"/>
          <w:kern w:val="0"/>
          <w:sz w:val="24"/>
          <w:szCs w:val="32"/>
        </w:rPr>
      </w:pPr>
      <w:r>
        <w:rPr>
          <w:rFonts w:ascii="Calibri" w:eastAsia="宋体" w:hAnsi="Calibri" w:cs="Calibri" w:hint="eastAsia"/>
          <w:kern w:val="0"/>
          <w:sz w:val="24"/>
          <w:szCs w:val="32"/>
        </w:rPr>
        <w:t>T</w:t>
      </w:r>
      <w:r>
        <w:rPr>
          <w:rFonts w:ascii="Calibri" w:eastAsia="宋体" w:hAnsi="Calibri" w:cs="Calibri"/>
          <w:kern w:val="0"/>
          <w:sz w:val="24"/>
          <w:szCs w:val="32"/>
        </w:rPr>
        <w:t>he algorithm doesn’t converge, and the group just ignore</w:t>
      </w:r>
      <w:r w:rsidR="00856358">
        <w:rPr>
          <w:rFonts w:ascii="Calibri" w:eastAsia="宋体" w:hAnsi="Calibri" w:cs="Calibri"/>
          <w:kern w:val="0"/>
          <w:sz w:val="24"/>
          <w:szCs w:val="32"/>
        </w:rPr>
        <w:t>s</w:t>
      </w:r>
      <w:r>
        <w:rPr>
          <w:rFonts w:ascii="Calibri" w:eastAsia="宋体" w:hAnsi="Calibri" w:cs="Calibri"/>
          <w:kern w:val="0"/>
          <w:sz w:val="24"/>
          <w:szCs w:val="32"/>
        </w:rPr>
        <w:t xml:space="preserve"> it.</w:t>
      </w:r>
    </w:p>
    <w:p w14:paraId="30904609" w14:textId="3DD72580" w:rsidR="003E3515" w:rsidRPr="003E3515" w:rsidRDefault="003E3515" w:rsidP="003E3515">
      <w:pPr>
        <w:widowControl/>
        <w:spacing w:before="100" w:beforeAutospacing="1" w:after="100" w:afterAutospacing="1"/>
        <w:rPr>
          <w:rFonts w:ascii="Calibri" w:eastAsia="宋体" w:hAnsi="Calibri" w:cs="Calibri" w:hint="eastAsia"/>
          <w:kern w:val="0"/>
          <w:sz w:val="24"/>
          <w:szCs w:val="32"/>
        </w:rPr>
      </w:pPr>
      <w:r w:rsidRPr="003E3515">
        <w:rPr>
          <w:rFonts w:ascii="Calibri" w:eastAsia="宋体" w:hAnsi="Calibri" w:cs="Calibri"/>
          <w:kern w:val="0"/>
          <w:sz w:val="24"/>
          <w:szCs w:val="32"/>
        </w:rPr>
        <w:drawing>
          <wp:inline distT="0" distB="0" distL="0" distR="0" wp14:anchorId="01C67320" wp14:editId="49DC0465">
            <wp:extent cx="5274310" cy="753745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515" w:rsidRPr="003E3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Y10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647F5"/>
    <w:multiLevelType w:val="hybridMultilevel"/>
    <w:tmpl w:val="33EC50B2"/>
    <w:lvl w:ilvl="0" w:tplc="868288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A135D"/>
    <w:multiLevelType w:val="hybridMultilevel"/>
    <w:tmpl w:val="60864EA0"/>
    <w:lvl w:ilvl="0" w:tplc="5AC814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53711"/>
    <w:multiLevelType w:val="multilevel"/>
    <w:tmpl w:val="8696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C660B6"/>
    <w:multiLevelType w:val="multilevel"/>
    <w:tmpl w:val="E1A4F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D460D7"/>
    <w:multiLevelType w:val="multilevel"/>
    <w:tmpl w:val="E43C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E04694"/>
    <w:multiLevelType w:val="multilevel"/>
    <w:tmpl w:val="B3E2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9C5E52"/>
    <w:multiLevelType w:val="hybridMultilevel"/>
    <w:tmpl w:val="04D6FBB6"/>
    <w:lvl w:ilvl="0" w:tplc="A3C41E3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D15CC7"/>
    <w:multiLevelType w:val="multilevel"/>
    <w:tmpl w:val="2BCA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F81AC2"/>
    <w:multiLevelType w:val="hybridMultilevel"/>
    <w:tmpl w:val="3D58D4B6"/>
    <w:lvl w:ilvl="0" w:tplc="E326A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3435EA"/>
    <w:multiLevelType w:val="hybridMultilevel"/>
    <w:tmpl w:val="F8822BB8"/>
    <w:lvl w:ilvl="0" w:tplc="1C762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6C5367"/>
    <w:multiLevelType w:val="multilevel"/>
    <w:tmpl w:val="998C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6"/>
  </w:num>
  <w:num w:numId="9">
    <w:abstractNumId w:val="7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CDA"/>
    <w:rsid w:val="00055BA3"/>
    <w:rsid w:val="000779DF"/>
    <w:rsid w:val="00095E43"/>
    <w:rsid w:val="000D678D"/>
    <w:rsid w:val="000E104A"/>
    <w:rsid w:val="000E77A4"/>
    <w:rsid w:val="001C30F8"/>
    <w:rsid w:val="001D59C8"/>
    <w:rsid w:val="002209C0"/>
    <w:rsid w:val="00223CDA"/>
    <w:rsid w:val="002F2F8C"/>
    <w:rsid w:val="003E3515"/>
    <w:rsid w:val="004B21C6"/>
    <w:rsid w:val="004F6D57"/>
    <w:rsid w:val="005618CF"/>
    <w:rsid w:val="007A025E"/>
    <w:rsid w:val="007A0BEC"/>
    <w:rsid w:val="00855954"/>
    <w:rsid w:val="00856358"/>
    <w:rsid w:val="008E528D"/>
    <w:rsid w:val="009D14DC"/>
    <w:rsid w:val="00A108BA"/>
    <w:rsid w:val="00B22A38"/>
    <w:rsid w:val="00C538DA"/>
    <w:rsid w:val="00C95C4E"/>
    <w:rsid w:val="00CD7A2E"/>
    <w:rsid w:val="00DE1603"/>
    <w:rsid w:val="00E419DD"/>
    <w:rsid w:val="00E9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8EB20"/>
  <w15:chartTrackingRefBased/>
  <w15:docId w15:val="{518A001D-89CE-B047-9991-FA46D0C21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2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419DD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C95C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Placeholder Text"/>
    <w:basedOn w:val="a0"/>
    <w:uiPriority w:val="99"/>
    <w:semiHidden/>
    <w:rsid w:val="00095E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6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5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5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63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60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4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0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8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2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2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6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Xiasi</dc:creator>
  <cp:keywords/>
  <dc:description/>
  <cp:lastModifiedBy>周 晓敏</cp:lastModifiedBy>
  <cp:revision>16</cp:revision>
  <dcterms:created xsi:type="dcterms:W3CDTF">2021-11-18T03:35:00Z</dcterms:created>
  <dcterms:modified xsi:type="dcterms:W3CDTF">2021-11-21T06:58:00Z</dcterms:modified>
</cp:coreProperties>
</file>