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95F0B" w14:textId="50D68129" w:rsidR="004B21C6" w:rsidRPr="00223CDA" w:rsidRDefault="00223CDA" w:rsidP="00E9652A">
      <w:pPr>
        <w:ind w:firstLineChars="650" w:firstLine="2600"/>
        <w:rPr>
          <w:rFonts w:ascii="Calibri" w:hAnsi="Calibri" w:cs="Calibri"/>
          <w:b/>
          <w:bCs/>
          <w:sz w:val="40"/>
          <w:szCs w:val="48"/>
        </w:rPr>
      </w:pPr>
      <w:r w:rsidRPr="00223CDA">
        <w:rPr>
          <w:rFonts w:ascii="Calibri" w:hAnsi="Calibri" w:cs="Calibri"/>
          <w:b/>
          <w:bCs/>
          <w:sz w:val="40"/>
          <w:szCs w:val="48"/>
        </w:rPr>
        <w:t>Peer review</w:t>
      </w:r>
      <w:r w:rsidR="00855954">
        <w:rPr>
          <w:rFonts w:ascii="Calibri" w:hAnsi="Calibri" w:cs="Calibri"/>
          <w:b/>
          <w:bCs/>
          <w:sz w:val="40"/>
          <w:szCs w:val="48"/>
        </w:rPr>
        <w:t xml:space="preserve"> sheet</w:t>
      </w:r>
    </w:p>
    <w:p w14:paraId="03372DA1" w14:textId="14B85EE8" w:rsidR="00223CDA" w:rsidRDefault="00223CDA" w:rsidP="002F2F8C">
      <w:pPr>
        <w:ind w:firstLineChars="950" w:firstLine="2660"/>
        <w:rPr>
          <w:rFonts w:ascii="Calibri" w:hAnsi="Calibri" w:cs="Calibri"/>
          <w:sz w:val="28"/>
          <w:szCs w:val="36"/>
        </w:rPr>
      </w:pPr>
      <w:r w:rsidRPr="00223CDA">
        <w:rPr>
          <w:rFonts w:ascii="Calibri" w:hAnsi="Calibri" w:cs="Calibri"/>
          <w:sz w:val="28"/>
          <w:szCs w:val="36"/>
        </w:rPr>
        <w:t>MAFS6010Z</w:t>
      </w:r>
      <w:r>
        <w:rPr>
          <w:rFonts w:ascii="Calibri" w:hAnsi="Calibri" w:cs="Calibri"/>
          <w:sz w:val="28"/>
          <w:szCs w:val="36"/>
        </w:rPr>
        <w:t>, 2021 fall</w:t>
      </w:r>
    </w:p>
    <w:p w14:paraId="001DAF12" w14:textId="57A07822" w:rsidR="001D59C8" w:rsidRPr="000D678D" w:rsidRDefault="001D59C8" w:rsidP="001D59C8">
      <w:pPr>
        <w:rPr>
          <w:rFonts w:ascii="Calibri" w:hAnsi="Calibri" w:cs="Calibri"/>
          <w:sz w:val="24"/>
          <w:szCs w:val="32"/>
        </w:rPr>
      </w:pPr>
      <w:r w:rsidRPr="000D678D">
        <w:rPr>
          <w:rFonts w:ascii="Calibri" w:hAnsi="Calibri" w:cs="Calibri" w:hint="eastAsia"/>
          <w:sz w:val="24"/>
          <w:szCs w:val="32"/>
        </w:rPr>
        <w:t>Y</w:t>
      </w:r>
      <w:r w:rsidRPr="000D678D">
        <w:rPr>
          <w:rFonts w:ascii="Calibri" w:hAnsi="Calibri" w:cs="Calibri"/>
          <w:sz w:val="24"/>
          <w:szCs w:val="32"/>
        </w:rPr>
        <w:t xml:space="preserve">our name and </w:t>
      </w:r>
      <w:proofErr w:type="spellStart"/>
      <w:r w:rsidRPr="000D678D">
        <w:rPr>
          <w:rFonts w:ascii="Calibri" w:hAnsi="Calibri" w:cs="Calibri"/>
          <w:sz w:val="24"/>
          <w:szCs w:val="32"/>
        </w:rPr>
        <w:t>sid</w:t>
      </w:r>
      <w:proofErr w:type="spellEnd"/>
      <w:r w:rsidRPr="000D678D">
        <w:rPr>
          <w:rFonts w:ascii="Calibri" w:hAnsi="Calibri" w:cs="Calibri"/>
          <w:sz w:val="24"/>
          <w:szCs w:val="32"/>
        </w:rPr>
        <w:t>:</w:t>
      </w:r>
      <w:r w:rsidR="00127169">
        <w:rPr>
          <w:rFonts w:ascii="Calibri" w:hAnsi="Calibri" w:cs="Calibri"/>
          <w:sz w:val="24"/>
          <w:szCs w:val="32"/>
        </w:rPr>
        <w:t xml:space="preserve"> </w:t>
      </w:r>
      <w:r w:rsidR="00127169">
        <w:rPr>
          <w:rFonts w:ascii="Calibri" w:hAnsi="Calibri" w:cs="Calibri" w:hint="eastAsia"/>
          <w:sz w:val="24"/>
          <w:szCs w:val="32"/>
        </w:rPr>
        <w:t>ZHAO</w:t>
      </w:r>
      <w:r w:rsidR="00127169">
        <w:rPr>
          <w:rFonts w:ascii="Calibri" w:hAnsi="Calibri" w:cs="Calibri"/>
          <w:sz w:val="24"/>
          <w:szCs w:val="32"/>
        </w:rPr>
        <w:t xml:space="preserve"> </w:t>
      </w:r>
      <w:r w:rsidR="00127169">
        <w:rPr>
          <w:rFonts w:ascii="Calibri" w:hAnsi="Calibri" w:cs="Calibri" w:hint="eastAsia"/>
          <w:sz w:val="24"/>
          <w:szCs w:val="32"/>
        </w:rPr>
        <w:t>JUNDA</w:t>
      </w:r>
      <w:r w:rsidR="00127169">
        <w:rPr>
          <w:rFonts w:ascii="Calibri" w:hAnsi="Calibri" w:cs="Calibri"/>
          <w:sz w:val="24"/>
          <w:szCs w:val="32"/>
        </w:rPr>
        <w:t xml:space="preserve">  20792805</w:t>
      </w:r>
    </w:p>
    <w:p w14:paraId="242E9593" w14:textId="149D3097" w:rsidR="001D59C8" w:rsidRDefault="001D59C8" w:rsidP="001D59C8">
      <w:pPr>
        <w:rPr>
          <w:rFonts w:ascii="Calibri" w:hAnsi="Calibri" w:cs="Calibri"/>
          <w:sz w:val="24"/>
          <w:szCs w:val="32"/>
        </w:rPr>
      </w:pPr>
      <w:r w:rsidRPr="000D678D">
        <w:rPr>
          <w:rFonts w:ascii="Calibri" w:hAnsi="Calibri" w:cs="Calibri" w:hint="eastAsia"/>
          <w:sz w:val="24"/>
          <w:szCs w:val="32"/>
        </w:rPr>
        <w:t>G</w:t>
      </w:r>
      <w:r w:rsidRPr="000D678D">
        <w:rPr>
          <w:rFonts w:ascii="Calibri" w:hAnsi="Calibri" w:cs="Calibri"/>
          <w:sz w:val="24"/>
          <w:szCs w:val="32"/>
        </w:rPr>
        <w:t>roup that you review:</w:t>
      </w:r>
      <w:r w:rsidR="00127169">
        <w:rPr>
          <w:rFonts w:ascii="Calibri" w:hAnsi="Calibri" w:cs="Calibri"/>
          <w:sz w:val="24"/>
          <w:szCs w:val="32"/>
        </w:rPr>
        <w:t>17</w:t>
      </w:r>
    </w:p>
    <w:p w14:paraId="4219321D" w14:textId="77777777" w:rsidR="000D678D" w:rsidRPr="000D678D" w:rsidRDefault="000D678D" w:rsidP="001D59C8">
      <w:pPr>
        <w:rPr>
          <w:rFonts w:ascii="Calibri" w:hAnsi="Calibri" w:cs="Calibri"/>
          <w:sz w:val="24"/>
          <w:szCs w:val="32"/>
        </w:rPr>
      </w:pPr>
    </w:p>
    <w:tbl>
      <w:tblPr>
        <w:tblStyle w:val="a3"/>
        <w:tblW w:w="0" w:type="auto"/>
        <w:tblLook w:val="04A0" w:firstRow="1" w:lastRow="0" w:firstColumn="1" w:lastColumn="0" w:noHBand="0" w:noVBand="1"/>
      </w:tblPr>
      <w:tblGrid>
        <w:gridCol w:w="1659"/>
        <w:gridCol w:w="1659"/>
        <w:gridCol w:w="1659"/>
        <w:gridCol w:w="1659"/>
        <w:gridCol w:w="1660"/>
      </w:tblGrid>
      <w:tr w:rsidR="005618CF" w14:paraId="4BC3AC27" w14:textId="77777777" w:rsidTr="005618CF">
        <w:tc>
          <w:tcPr>
            <w:tcW w:w="1659" w:type="dxa"/>
          </w:tcPr>
          <w:p w14:paraId="55612214" w14:textId="77777777" w:rsidR="005618CF" w:rsidRDefault="005618CF" w:rsidP="002F2F8C">
            <w:pPr>
              <w:rPr>
                <w:rFonts w:ascii="Calibri" w:hAnsi="Calibri" w:cs="Calibri"/>
                <w:sz w:val="28"/>
                <w:szCs w:val="36"/>
              </w:rPr>
            </w:pPr>
          </w:p>
        </w:tc>
        <w:tc>
          <w:tcPr>
            <w:tcW w:w="1659" w:type="dxa"/>
          </w:tcPr>
          <w:p w14:paraId="0A6538E1" w14:textId="37B7EE7B" w:rsidR="005618CF" w:rsidRDefault="005618CF" w:rsidP="002F2F8C">
            <w:pPr>
              <w:rPr>
                <w:rFonts w:ascii="Calibri" w:hAnsi="Calibri" w:cs="Calibri"/>
                <w:sz w:val="28"/>
                <w:szCs w:val="36"/>
              </w:rPr>
            </w:pPr>
            <w:r w:rsidRPr="005618CF">
              <w:rPr>
                <w:rFonts w:ascii="Calibri" w:hAnsi="Calibri" w:cs="Calibri" w:hint="eastAsia"/>
                <w:sz w:val="18"/>
                <w:szCs w:val="21"/>
              </w:rPr>
              <w:t>C</w:t>
            </w:r>
            <w:r w:rsidRPr="005618CF">
              <w:rPr>
                <w:rFonts w:ascii="Calibri" w:hAnsi="Calibri" w:cs="Calibri"/>
                <w:sz w:val="18"/>
                <w:szCs w:val="21"/>
              </w:rPr>
              <w:t>onfidence on your assessment (1-3)</w:t>
            </w:r>
          </w:p>
        </w:tc>
        <w:tc>
          <w:tcPr>
            <w:tcW w:w="1659" w:type="dxa"/>
          </w:tcPr>
          <w:p w14:paraId="6843BA85" w14:textId="196B2216" w:rsidR="005618CF" w:rsidRDefault="005618CF" w:rsidP="002F2F8C">
            <w:pPr>
              <w:rPr>
                <w:rFonts w:ascii="Calibri" w:hAnsi="Calibri" w:cs="Calibri"/>
                <w:sz w:val="28"/>
                <w:szCs w:val="36"/>
              </w:rPr>
            </w:pPr>
            <w:r w:rsidRPr="005618CF">
              <w:rPr>
                <w:rFonts w:ascii="Calibri" w:hAnsi="Calibri" w:cs="Calibri" w:hint="eastAsia"/>
                <w:sz w:val="18"/>
                <w:szCs w:val="21"/>
              </w:rPr>
              <w:t>C</w:t>
            </w:r>
            <w:r w:rsidRPr="005618CF">
              <w:rPr>
                <w:rFonts w:ascii="Calibri" w:hAnsi="Calibri" w:cs="Calibri"/>
                <w:sz w:val="18"/>
                <w:szCs w:val="21"/>
              </w:rPr>
              <w:t>larity and quality of writing (1-5)</w:t>
            </w:r>
          </w:p>
        </w:tc>
        <w:tc>
          <w:tcPr>
            <w:tcW w:w="1659" w:type="dxa"/>
          </w:tcPr>
          <w:p w14:paraId="038A9FB8" w14:textId="77777777" w:rsidR="005618CF" w:rsidRDefault="005618CF" w:rsidP="002F2F8C">
            <w:pPr>
              <w:rPr>
                <w:rFonts w:ascii="Calibri" w:hAnsi="Calibri" w:cs="Calibri"/>
                <w:sz w:val="18"/>
                <w:szCs w:val="21"/>
              </w:rPr>
            </w:pPr>
            <w:r w:rsidRPr="005618CF">
              <w:rPr>
                <w:rFonts w:ascii="Calibri" w:hAnsi="Calibri" w:cs="Calibri" w:hint="eastAsia"/>
                <w:sz w:val="18"/>
                <w:szCs w:val="21"/>
              </w:rPr>
              <w:t>T</w:t>
            </w:r>
            <w:r w:rsidRPr="005618CF">
              <w:rPr>
                <w:rFonts w:ascii="Calibri" w:hAnsi="Calibri" w:cs="Calibri"/>
                <w:sz w:val="18"/>
                <w:szCs w:val="21"/>
              </w:rPr>
              <w:t>echnical quality</w:t>
            </w:r>
          </w:p>
          <w:p w14:paraId="095775A8" w14:textId="781E1647" w:rsidR="005618CF" w:rsidRDefault="005618CF" w:rsidP="002F2F8C">
            <w:pPr>
              <w:rPr>
                <w:rFonts w:ascii="Calibri" w:hAnsi="Calibri" w:cs="Calibri"/>
                <w:sz w:val="28"/>
                <w:szCs w:val="36"/>
              </w:rPr>
            </w:pPr>
            <w:r w:rsidRPr="005618CF">
              <w:rPr>
                <w:rFonts w:ascii="Calibri" w:hAnsi="Calibri" w:cs="Calibri"/>
                <w:sz w:val="18"/>
                <w:szCs w:val="21"/>
              </w:rPr>
              <w:t>(1-5)</w:t>
            </w:r>
          </w:p>
        </w:tc>
        <w:tc>
          <w:tcPr>
            <w:tcW w:w="1660" w:type="dxa"/>
          </w:tcPr>
          <w:p w14:paraId="48F9797B" w14:textId="44CC5A39" w:rsidR="005618CF" w:rsidRPr="005618CF" w:rsidRDefault="005618CF" w:rsidP="002F2F8C">
            <w:pPr>
              <w:rPr>
                <w:rFonts w:ascii="Calibri" w:hAnsi="Calibri" w:cs="Calibri"/>
                <w:sz w:val="18"/>
                <w:szCs w:val="21"/>
              </w:rPr>
            </w:pPr>
            <w:r w:rsidRPr="005618CF">
              <w:rPr>
                <w:rFonts w:ascii="Calibri" w:hAnsi="Calibri" w:cs="Calibri" w:hint="eastAsia"/>
                <w:sz w:val="18"/>
                <w:szCs w:val="21"/>
              </w:rPr>
              <w:t>O</w:t>
            </w:r>
            <w:r w:rsidRPr="005618CF">
              <w:rPr>
                <w:rFonts w:ascii="Calibri" w:hAnsi="Calibri" w:cs="Calibri"/>
                <w:sz w:val="18"/>
                <w:szCs w:val="21"/>
              </w:rPr>
              <w:t xml:space="preserve">verall </w:t>
            </w:r>
            <w:r w:rsidR="00CD7A2E">
              <w:rPr>
                <w:rFonts w:ascii="Calibri" w:hAnsi="Calibri" w:cs="Calibri"/>
                <w:sz w:val="18"/>
                <w:szCs w:val="21"/>
              </w:rPr>
              <w:t>rating</w:t>
            </w:r>
            <w:r w:rsidRPr="005618CF">
              <w:rPr>
                <w:rFonts w:ascii="Calibri" w:hAnsi="Calibri" w:cs="Calibri"/>
                <w:sz w:val="18"/>
                <w:szCs w:val="21"/>
              </w:rPr>
              <w:t xml:space="preserve"> </w:t>
            </w:r>
          </w:p>
          <w:p w14:paraId="7B4972BD" w14:textId="6F591EA4" w:rsidR="005618CF" w:rsidRPr="005618CF" w:rsidRDefault="005618CF" w:rsidP="002F2F8C">
            <w:pPr>
              <w:rPr>
                <w:rFonts w:ascii="Calibri" w:hAnsi="Calibri" w:cs="Calibri"/>
                <w:sz w:val="18"/>
                <w:szCs w:val="21"/>
              </w:rPr>
            </w:pPr>
            <w:r w:rsidRPr="005618CF">
              <w:rPr>
                <w:rFonts w:ascii="Calibri" w:hAnsi="Calibri" w:cs="Calibri"/>
                <w:sz w:val="18"/>
                <w:szCs w:val="21"/>
              </w:rPr>
              <w:t>(1-5)</w:t>
            </w:r>
          </w:p>
        </w:tc>
      </w:tr>
      <w:tr w:rsidR="005618CF" w14:paraId="0D681147" w14:textId="77777777" w:rsidTr="005618CF">
        <w:tc>
          <w:tcPr>
            <w:tcW w:w="1659" w:type="dxa"/>
          </w:tcPr>
          <w:p w14:paraId="2CB038CC" w14:textId="47BBFBF1" w:rsidR="005618CF" w:rsidRDefault="005618CF" w:rsidP="002F2F8C">
            <w:pPr>
              <w:rPr>
                <w:rFonts w:ascii="Calibri" w:hAnsi="Calibri" w:cs="Calibri"/>
                <w:sz w:val="28"/>
                <w:szCs w:val="36"/>
              </w:rPr>
            </w:pPr>
            <w:r>
              <w:rPr>
                <w:rFonts w:ascii="Calibri" w:hAnsi="Calibri" w:cs="Calibri" w:hint="eastAsia"/>
                <w:sz w:val="28"/>
                <w:szCs w:val="36"/>
              </w:rPr>
              <w:t>S</w:t>
            </w:r>
            <w:r>
              <w:rPr>
                <w:rFonts w:ascii="Calibri" w:hAnsi="Calibri" w:cs="Calibri"/>
                <w:sz w:val="28"/>
                <w:szCs w:val="36"/>
              </w:rPr>
              <w:t>core</w:t>
            </w:r>
          </w:p>
        </w:tc>
        <w:tc>
          <w:tcPr>
            <w:tcW w:w="1659" w:type="dxa"/>
          </w:tcPr>
          <w:p w14:paraId="7F7FC1C6" w14:textId="658EE1A2" w:rsidR="005618CF" w:rsidRDefault="00127169" w:rsidP="002F2F8C">
            <w:pPr>
              <w:rPr>
                <w:rFonts w:ascii="Calibri" w:hAnsi="Calibri" w:cs="Calibri"/>
                <w:sz w:val="28"/>
                <w:szCs w:val="36"/>
              </w:rPr>
            </w:pPr>
            <w:r>
              <w:rPr>
                <w:rFonts w:ascii="Calibri" w:hAnsi="Calibri" w:cs="Calibri" w:hint="eastAsia"/>
                <w:sz w:val="28"/>
                <w:szCs w:val="36"/>
              </w:rPr>
              <w:t>3</w:t>
            </w:r>
          </w:p>
        </w:tc>
        <w:tc>
          <w:tcPr>
            <w:tcW w:w="1659" w:type="dxa"/>
          </w:tcPr>
          <w:p w14:paraId="6339B6B3" w14:textId="3572E6AF" w:rsidR="005618CF" w:rsidRDefault="00127169" w:rsidP="002F2F8C">
            <w:pPr>
              <w:rPr>
                <w:rFonts w:ascii="Calibri" w:hAnsi="Calibri" w:cs="Calibri"/>
                <w:sz w:val="28"/>
                <w:szCs w:val="36"/>
              </w:rPr>
            </w:pPr>
            <w:r>
              <w:rPr>
                <w:rFonts w:ascii="Calibri" w:hAnsi="Calibri" w:cs="Calibri" w:hint="eastAsia"/>
                <w:sz w:val="28"/>
                <w:szCs w:val="36"/>
              </w:rPr>
              <w:t>4</w:t>
            </w:r>
          </w:p>
        </w:tc>
        <w:tc>
          <w:tcPr>
            <w:tcW w:w="1659" w:type="dxa"/>
          </w:tcPr>
          <w:p w14:paraId="3822CEEA" w14:textId="5C4D8135" w:rsidR="005618CF" w:rsidRDefault="00180ABD" w:rsidP="002F2F8C">
            <w:pPr>
              <w:rPr>
                <w:rFonts w:ascii="Calibri" w:hAnsi="Calibri" w:cs="Calibri" w:hint="eastAsia"/>
                <w:sz w:val="28"/>
                <w:szCs w:val="36"/>
              </w:rPr>
            </w:pPr>
            <w:r>
              <w:rPr>
                <w:rFonts w:ascii="Calibri" w:hAnsi="Calibri" w:cs="Calibri" w:hint="eastAsia"/>
                <w:sz w:val="28"/>
                <w:szCs w:val="36"/>
              </w:rPr>
              <w:t>5</w:t>
            </w:r>
          </w:p>
        </w:tc>
        <w:tc>
          <w:tcPr>
            <w:tcW w:w="1660" w:type="dxa"/>
          </w:tcPr>
          <w:p w14:paraId="2A68B157" w14:textId="27C0ECBA" w:rsidR="005618CF" w:rsidRDefault="00127169" w:rsidP="002F2F8C">
            <w:pPr>
              <w:rPr>
                <w:rFonts w:ascii="Calibri" w:hAnsi="Calibri" w:cs="Calibri"/>
                <w:sz w:val="28"/>
                <w:szCs w:val="36"/>
              </w:rPr>
            </w:pPr>
            <w:r>
              <w:rPr>
                <w:rFonts w:ascii="Calibri" w:hAnsi="Calibri" w:cs="Calibri" w:hint="eastAsia"/>
                <w:sz w:val="28"/>
                <w:szCs w:val="36"/>
              </w:rPr>
              <w:t>4</w:t>
            </w:r>
          </w:p>
        </w:tc>
      </w:tr>
    </w:tbl>
    <w:p w14:paraId="48FE5D0A" w14:textId="60EB8BA9" w:rsidR="00180ABD" w:rsidRPr="00180ABD" w:rsidRDefault="00B22A38" w:rsidP="00127169">
      <w:pPr>
        <w:rPr>
          <w:rFonts w:ascii="Calibri" w:hAnsi="Calibri" w:cs="Calibri" w:hint="eastAsia"/>
          <w:sz w:val="24"/>
          <w:szCs w:val="32"/>
        </w:rPr>
      </w:pPr>
      <w:r w:rsidRPr="000D678D">
        <w:rPr>
          <w:rFonts w:ascii="Calibri" w:hAnsi="Calibri" w:cs="Calibri" w:hint="eastAsia"/>
          <w:sz w:val="24"/>
          <w:szCs w:val="32"/>
        </w:rPr>
        <w:t>S</w:t>
      </w:r>
      <w:r w:rsidRPr="000D678D">
        <w:rPr>
          <w:rFonts w:ascii="Calibri" w:hAnsi="Calibri" w:cs="Calibri"/>
          <w:sz w:val="24"/>
          <w:szCs w:val="32"/>
        </w:rPr>
        <w:t>ummary:</w:t>
      </w:r>
    </w:p>
    <w:p w14:paraId="7A3A0C8E" w14:textId="455E2D58" w:rsidR="00127169" w:rsidRPr="00127169" w:rsidRDefault="00127169" w:rsidP="00127169">
      <w:pPr>
        <w:rPr>
          <w:rFonts w:ascii="Calibri" w:hAnsi="Calibri" w:cs="Calibri"/>
          <w:sz w:val="22"/>
          <w:szCs w:val="28"/>
        </w:rPr>
      </w:pPr>
      <w:r>
        <w:rPr>
          <w:rFonts w:ascii="Calibri" w:hAnsi="Calibri" w:cs="Calibri" w:hint="eastAsia"/>
          <w:sz w:val="22"/>
          <w:szCs w:val="28"/>
        </w:rPr>
        <w:t>This</w:t>
      </w:r>
      <w:r>
        <w:rPr>
          <w:rFonts w:ascii="Calibri" w:hAnsi="Calibri" w:cs="Calibri"/>
          <w:sz w:val="22"/>
          <w:szCs w:val="28"/>
        </w:rPr>
        <w:t xml:space="preserve"> paper</w:t>
      </w:r>
      <w:r w:rsidRPr="00127169">
        <w:rPr>
          <w:rFonts w:ascii="Calibri" w:hAnsi="Calibri" w:cs="Calibri"/>
          <w:sz w:val="22"/>
          <w:szCs w:val="28"/>
        </w:rPr>
        <w:t xml:space="preserve"> </w:t>
      </w:r>
      <w:proofErr w:type="spellStart"/>
      <w:r w:rsidRPr="00127169">
        <w:rPr>
          <w:rFonts w:ascii="Calibri" w:hAnsi="Calibri" w:cs="Calibri"/>
          <w:sz w:val="22"/>
          <w:szCs w:val="28"/>
        </w:rPr>
        <w:t>stud</w:t>
      </w:r>
      <w:r>
        <w:rPr>
          <w:rFonts w:ascii="Calibri" w:hAnsi="Calibri" w:cs="Calibri"/>
          <w:sz w:val="22"/>
          <w:szCs w:val="28"/>
        </w:rPr>
        <w:t>ed</w:t>
      </w:r>
      <w:proofErr w:type="spellEnd"/>
      <w:r>
        <w:rPr>
          <w:rFonts w:ascii="Calibri" w:hAnsi="Calibri" w:cs="Calibri"/>
          <w:sz w:val="22"/>
          <w:szCs w:val="28"/>
        </w:rPr>
        <w:t xml:space="preserve"> </w:t>
      </w:r>
      <w:r w:rsidRPr="00127169">
        <w:rPr>
          <w:rFonts w:ascii="Calibri" w:hAnsi="Calibri" w:cs="Calibri"/>
          <w:sz w:val="22"/>
          <w:szCs w:val="28"/>
        </w:rPr>
        <w:t>different machine</w:t>
      </w:r>
      <w:r>
        <w:rPr>
          <w:rFonts w:ascii="Calibri" w:hAnsi="Calibri" w:cs="Calibri" w:hint="eastAsia"/>
          <w:sz w:val="22"/>
          <w:szCs w:val="28"/>
        </w:rPr>
        <w:t xml:space="preserve"> </w:t>
      </w:r>
      <w:r w:rsidRPr="00127169">
        <w:rPr>
          <w:rFonts w:ascii="Calibri" w:hAnsi="Calibri" w:cs="Calibri"/>
          <w:sz w:val="22"/>
          <w:szCs w:val="28"/>
        </w:rPr>
        <w:t>learning methods applied to asset pricing</w:t>
      </w:r>
      <w:r>
        <w:rPr>
          <w:rFonts w:ascii="Calibri" w:hAnsi="Calibri" w:cs="Calibri"/>
          <w:sz w:val="22"/>
          <w:szCs w:val="28"/>
        </w:rPr>
        <w:t xml:space="preserve"> and compare different learning methods by characteristic importance of each feature in each method respectively. </w:t>
      </w:r>
    </w:p>
    <w:p w14:paraId="765B7D99" w14:textId="3A16D436" w:rsidR="00B22A38" w:rsidRDefault="00127169" w:rsidP="00127169">
      <w:pPr>
        <w:rPr>
          <w:rFonts w:ascii="Calibri" w:hAnsi="Calibri" w:cs="Calibri"/>
          <w:sz w:val="22"/>
          <w:szCs w:val="28"/>
        </w:rPr>
      </w:pPr>
      <w:r>
        <w:rPr>
          <w:rFonts w:ascii="Calibri" w:hAnsi="Calibri" w:cs="Calibri"/>
          <w:sz w:val="22"/>
          <w:szCs w:val="28"/>
        </w:rPr>
        <w:t>Generally, the paper followed the original author’s approach and included</w:t>
      </w:r>
      <w:r>
        <w:rPr>
          <w:rFonts w:ascii="Calibri" w:hAnsi="Calibri" w:cs="Calibri" w:hint="eastAsia"/>
          <w:sz w:val="22"/>
          <w:szCs w:val="28"/>
        </w:rPr>
        <w:t xml:space="preserve"> </w:t>
      </w:r>
      <w:r w:rsidRPr="00127169">
        <w:rPr>
          <w:rFonts w:ascii="Calibri" w:hAnsi="Calibri" w:cs="Calibri"/>
          <w:sz w:val="22"/>
          <w:szCs w:val="28"/>
        </w:rPr>
        <w:t>PCR, PLS, elastic nets, random forests,</w:t>
      </w:r>
      <w:r>
        <w:rPr>
          <w:rFonts w:ascii="Calibri" w:hAnsi="Calibri" w:cs="Calibri"/>
          <w:sz w:val="22"/>
          <w:szCs w:val="28"/>
        </w:rPr>
        <w:t xml:space="preserve"> </w:t>
      </w:r>
      <w:r w:rsidRPr="00127169">
        <w:rPr>
          <w:rFonts w:ascii="Calibri" w:hAnsi="Calibri" w:cs="Calibri"/>
          <w:sz w:val="22"/>
          <w:szCs w:val="28"/>
        </w:rPr>
        <w:t>gradient boosting trees and neural networks.</w:t>
      </w:r>
    </w:p>
    <w:p w14:paraId="487CB442" w14:textId="77777777" w:rsidR="00DE1603" w:rsidRPr="000D678D" w:rsidRDefault="00DE1603" w:rsidP="002F2F8C">
      <w:pPr>
        <w:rPr>
          <w:rFonts w:ascii="Calibri" w:hAnsi="Calibri" w:cs="Calibri"/>
          <w:sz w:val="22"/>
          <w:szCs w:val="28"/>
        </w:rPr>
      </w:pPr>
    </w:p>
    <w:p w14:paraId="518A6554" w14:textId="4759CF13" w:rsidR="00180ABD" w:rsidRPr="00180ABD" w:rsidRDefault="00B22A38" w:rsidP="002F2F8C">
      <w:pPr>
        <w:rPr>
          <w:rFonts w:ascii="Calibri" w:hAnsi="Calibri" w:cs="Calibri" w:hint="eastAsia"/>
          <w:sz w:val="24"/>
          <w:szCs w:val="32"/>
        </w:rPr>
      </w:pPr>
      <w:r w:rsidRPr="000D678D">
        <w:rPr>
          <w:rFonts w:ascii="Calibri" w:hAnsi="Calibri" w:cs="Calibri" w:hint="eastAsia"/>
          <w:sz w:val="24"/>
          <w:szCs w:val="32"/>
        </w:rPr>
        <w:t>S</w:t>
      </w:r>
      <w:r w:rsidRPr="000D678D">
        <w:rPr>
          <w:rFonts w:ascii="Calibri" w:hAnsi="Calibri" w:cs="Calibri"/>
          <w:sz w:val="24"/>
          <w:szCs w:val="32"/>
        </w:rPr>
        <w:t>trengths:</w:t>
      </w:r>
    </w:p>
    <w:p w14:paraId="01D85343" w14:textId="1A8092BF" w:rsidR="00B22A38" w:rsidRDefault="00127169" w:rsidP="002F2F8C">
      <w:pPr>
        <w:rPr>
          <w:rFonts w:ascii="Calibri" w:hAnsi="Calibri" w:cs="Calibri"/>
          <w:sz w:val="22"/>
          <w:szCs w:val="28"/>
        </w:rPr>
      </w:pPr>
      <w:r>
        <w:rPr>
          <w:rFonts w:ascii="Calibri" w:hAnsi="Calibri" w:cs="Calibri"/>
          <w:sz w:val="22"/>
          <w:szCs w:val="28"/>
        </w:rPr>
        <w:t>The report contains plenty of charts, which makes it more convenient and direct for readers to figure out the performance of each machine learning method and compare them together. And the charts are relatively neat and pretty.</w:t>
      </w:r>
    </w:p>
    <w:p w14:paraId="19B19BF2" w14:textId="77777777" w:rsidR="00DE1603" w:rsidRPr="000D678D" w:rsidRDefault="00DE1603" w:rsidP="002F2F8C">
      <w:pPr>
        <w:rPr>
          <w:rFonts w:ascii="Calibri" w:hAnsi="Calibri" w:cs="Calibri"/>
          <w:sz w:val="22"/>
          <w:szCs w:val="28"/>
        </w:rPr>
      </w:pPr>
    </w:p>
    <w:p w14:paraId="46C54F50" w14:textId="5B69EF55" w:rsidR="00180ABD" w:rsidRDefault="00B22A38" w:rsidP="002F2F8C">
      <w:pPr>
        <w:rPr>
          <w:rFonts w:ascii="Calibri" w:hAnsi="Calibri" w:cs="Calibri" w:hint="eastAsia"/>
          <w:sz w:val="24"/>
          <w:szCs w:val="32"/>
        </w:rPr>
      </w:pPr>
      <w:r w:rsidRPr="000D678D">
        <w:rPr>
          <w:rFonts w:ascii="Calibri" w:hAnsi="Calibri" w:cs="Calibri" w:hint="eastAsia"/>
          <w:sz w:val="24"/>
          <w:szCs w:val="32"/>
        </w:rPr>
        <w:t>W</w:t>
      </w:r>
      <w:r w:rsidRPr="000D678D">
        <w:rPr>
          <w:rFonts w:ascii="Calibri" w:hAnsi="Calibri" w:cs="Calibri"/>
          <w:sz w:val="24"/>
          <w:szCs w:val="32"/>
        </w:rPr>
        <w:t>eaknesses:</w:t>
      </w:r>
    </w:p>
    <w:p w14:paraId="346A049D" w14:textId="3D7B85B5" w:rsidR="000D678D" w:rsidRDefault="00180ABD" w:rsidP="002F2F8C">
      <w:pPr>
        <w:rPr>
          <w:rFonts w:ascii="Calibri" w:hAnsi="Calibri" w:cs="Calibri"/>
          <w:sz w:val="24"/>
          <w:szCs w:val="32"/>
        </w:rPr>
      </w:pPr>
      <w:r>
        <w:rPr>
          <w:rFonts w:ascii="Calibri" w:hAnsi="Calibri" w:cs="Calibri"/>
          <w:sz w:val="24"/>
          <w:szCs w:val="32"/>
        </w:rPr>
        <w:t>T</w:t>
      </w:r>
      <w:r w:rsidR="00127169">
        <w:rPr>
          <w:rFonts w:ascii="Calibri" w:hAnsi="Calibri" w:cs="Calibri"/>
          <w:sz w:val="24"/>
          <w:szCs w:val="32"/>
        </w:rPr>
        <w:t xml:space="preserve">he original author put a heatmap in the paper and made it </w:t>
      </w:r>
      <w:proofErr w:type="gramStart"/>
      <w:r w:rsidR="00127169">
        <w:rPr>
          <w:rFonts w:ascii="Calibri" w:hAnsi="Calibri" w:cs="Calibri"/>
          <w:sz w:val="24"/>
          <w:szCs w:val="32"/>
        </w:rPr>
        <w:t>more clear</w:t>
      </w:r>
      <w:proofErr w:type="gramEnd"/>
      <w:r w:rsidR="00127169">
        <w:rPr>
          <w:rFonts w:ascii="Calibri" w:hAnsi="Calibri" w:cs="Calibri"/>
          <w:sz w:val="24"/>
          <w:szCs w:val="32"/>
        </w:rPr>
        <w:t xml:space="preserve"> to compare the charact</w:t>
      </w:r>
      <w:r>
        <w:rPr>
          <w:rFonts w:ascii="Calibri" w:hAnsi="Calibri" w:cs="Calibri"/>
          <w:sz w:val="24"/>
          <w:szCs w:val="32"/>
        </w:rPr>
        <w:t xml:space="preserve">eristic </w:t>
      </w:r>
      <w:r w:rsidR="00127169">
        <w:rPr>
          <w:rFonts w:ascii="Calibri" w:hAnsi="Calibri" w:cs="Calibri"/>
          <w:sz w:val="24"/>
          <w:szCs w:val="32"/>
        </w:rPr>
        <w:t xml:space="preserve">importance </w:t>
      </w:r>
      <w:r>
        <w:rPr>
          <w:rFonts w:ascii="Calibri" w:hAnsi="Calibri" w:cs="Calibri"/>
          <w:sz w:val="24"/>
          <w:szCs w:val="32"/>
        </w:rPr>
        <w:t xml:space="preserve">among different models. But in this </w:t>
      </w:r>
      <w:proofErr w:type="gramStart"/>
      <w:r>
        <w:rPr>
          <w:rFonts w:ascii="Calibri" w:hAnsi="Calibri" w:cs="Calibri"/>
          <w:sz w:val="24"/>
          <w:szCs w:val="32"/>
        </w:rPr>
        <w:t>report</w:t>
      </w:r>
      <w:proofErr w:type="gramEnd"/>
      <w:r>
        <w:rPr>
          <w:rFonts w:ascii="Calibri" w:hAnsi="Calibri" w:cs="Calibri"/>
          <w:sz w:val="24"/>
          <w:szCs w:val="32"/>
        </w:rPr>
        <w:t xml:space="preserve"> they didn’t put this heatmap, but separately put the characteristic importance of each model respectively. I think it’s better to add a heatmap to make it clear.</w:t>
      </w:r>
    </w:p>
    <w:p w14:paraId="267953DB" w14:textId="77777777" w:rsidR="002209C0" w:rsidRPr="00180ABD" w:rsidRDefault="002209C0" w:rsidP="002F2F8C">
      <w:pPr>
        <w:rPr>
          <w:rFonts w:ascii="Calibri" w:hAnsi="Calibri" w:cs="Calibri" w:hint="eastAsia"/>
          <w:sz w:val="24"/>
          <w:szCs w:val="32"/>
        </w:rPr>
      </w:pPr>
    </w:p>
    <w:p w14:paraId="41C9F552" w14:textId="0A0F6B25" w:rsidR="00180ABD" w:rsidRDefault="000E104A" w:rsidP="00180ABD">
      <w:pPr>
        <w:rPr>
          <w:rFonts w:ascii="Calibri" w:hAnsi="Calibri" w:cs="Calibri" w:hint="eastAsia"/>
          <w:sz w:val="24"/>
          <w:szCs w:val="32"/>
        </w:rPr>
      </w:pPr>
      <w:r>
        <w:rPr>
          <w:rFonts w:ascii="Calibri" w:hAnsi="Calibri" w:cs="Calibri" w:hint="eastAsia"/>
          <w:sz w:val="24"/>
          <w:szCs w:val="32"/>
        </w:rPr>
        <w:t>C</w:t>
      </w:r>
      <w:r>
        <w:rPr>
          <w:rFonts w:ascii="Calibri" w:hAnsi="Calibri" w:cs="Calibri"/>
          <w:sz w:val="24"/>
          <w:szCs w:val="32"/>
        </w:rPr>
        <w:t>larity and writing:</w:t>
      </w:r>
      <w:r w:rsidR="00180ABD">
        <w:rPr>
          <w:rFonts w:ascii="Calibri" w:hAnsi="Calibri" w:cs="Calibri"/>
          <w:sz w:val="24"/>
          <w:szCs w:val="32"/>
        </w:rPr>
        <w:t xml:space="preserve"> 4</w:t>
      </w:r>
    </w:p>
    <w:p w14:paraId="63B05333" w14:textId="505B5BA4" w:rsidR="00180ABD" w:rsidRDefault="00180ABD" w:rsidP="00180ABD">
      <w:pPr>
        <w:rPr>
          <w:rFonts w:ascii="Calibri" w:hAnsi="Calibri" w:cs="Calibri"/>
          <w:sz w:val="24"/>
          <w:szCs w:val="32"/>
        </w:rPr>
      </w:pPr>
      <w:r>
        <w:rPr>
          <w:rFonts w:ascii="Calibri" w:hAnsi="Calibri" w:cs="Calibri"/>
          <w:sz w:val="24"/>
          <w:szCs w:val="32"/>
        </w:rPr>
        <w:t xml:space="preserve">The </w:t>
      </w:r>
      <w:r>
        <w:rPr>
          <w:rFonts w:ascii="Calibri" w:hAnsi="Calibri" w:cs="Calibri" w:hint="eastAsia"/>
          <w:sz w:val="24"/>
          <w:szCs w:val="32"/>
        </w:rPr>
        <w:t>C</w:t>
      </w:r>
      <w:r>
        <w:rPr>
          <w:rFonts w:ascii="Calibri" w:hAnsi="Calibri" w:cs="Calibri"/>
          <w:sz w:val="24"/>
          <w:szCs w:val="32"/>
        </w:rPr>
        <w:t>larity and writing</w:t>
      </w:r>
      <w:r>
        <w:rPr>
          <w:rFonts w:ascii="Calibri" w:hAnsi="Calibri" w:cs="Calibri"/>
          <w:sz w:val="24"/>
          <w:szCs w:val="32"/>
        </w:rPr>
        <w:t xml:space="preserve"> of this report </w:t>
      </w:r>
      <w:proofErr w:type="gramStart"/>
      <w:r>
        <w:rPr>
          <w:rFonts w:ascii="Calibri" w:hAnsi="Calibri" w:cs="Calibri"/>
          <w:sz w:val="24"/>
          <w:szCs w:val="32"/>
        </w:rPr>
        <w:t>is</w:t>
      </w:r>
      <w:proofErr w:type="gramEnd"/>
      <w:r>
        <w:rPr>
          <w:rFonts w:ascii="Calibri" w:hAnsi="Calibri" w:cs="Calibri"/>
          <w:sz w:val="24"/>
          <w:szCs w:val="32"/>
        </w:rPr>
        <w:t xml:space="preserve"> fairly good and the poster is </w:t>
      </w:r>
      <w:proofErr w:type="spellStart"/>
      <w:r>
        <w:rPr>
          <w:rFonts w:ascii="Calibri" w:hAnsi="Calibri" w:cs="Calibri"/>
          <w:sz w:val="24"/>
          <w:szCs w:val="32"/>
        </w:rPr>
        <w:t>wholy</w:t>
      </w:r>
      <w:proofErr w:type="spellEnd"/>
      <w:r>
        <w:rPr>
          <w:rFonts w:ascii="Calibri" w:hAnsi="Calibri" w:cs="Calibri"/>
          <w:sz w:val="24"/>
          <w:szCs w:val="32"/>
        </w:rPr>
        <w:t xml:space="preserve"> pretty and clear. But the font size is too small maybe because the content in one single page is too much, making it a little difficult to read.</w:t>
      </w:r>
    </w:p>
    <w:p w14:paraId="2DD6851C" w14:textId="19BD5E36" w:rsidR="000E104A" w:rsidRDefault="000E104A" w:rsidP="002F2F8C">
      <w:pPr>
        <w:rPr>
          <w:rFonts w:ascii="Calibri" w:hAnsi="Calibri" w:cs="Calibri" w:hint="eastAsia"/>
          <w:sz w:val="24"/>
          <w:szCs w:val="32"/>
        </w:rPr>
      </w:pPr>
    </w:p>
    <w:p w14:paraId="6E5731A6" w14:textId="0C8E2710" w:rsidR="000E104A" w:rsidRDefault="000E104A" w:rsidP="002F2F8C">
      <w:pPr>
        <w:rPr>
          <w:rFonts w:ascii="Calibri" w:hAnsi="Calibri" w:cs="Calibri" w:hint="eastAsia"/>
          <w:sz w:val="24"/>
          <w:szCs w:val="32"/>
        </w:rPr>
      </w:pPr>
      <w:r>
        <w:rPr>
          <w:rFonts w:ascii="Calibri" w:hAnsi="Calibri" w:cs="Calibri" w:hint="eastAsia"/>
          <w:sz w:val="24"/>
          <w:szCs w:val="32"/>
        </w:rPr>
        <w:t>T</w:t>
      </w:r>
      <w:r>
        <w:rPr>
          <w:rFonts w:ascii="Calibri" w:hAnsi="Calibri" w:cs="Calibri"/>
          <w:sz w:val="24"/>
          <w:szCs w:val="32"/>
        </w:rPr>
        <w:t>echnical quality:</w:t>
      </w:r>
      <w:r w:rsidR="00180ABD">
        <w:rPr>
          <w:rFonts w:ascii="Calibri" w:hAnsi="Calibri" w:cs="Calibri"/>
          <w:sz w:val="24"/>
          <w:szCs w:val="32"/>
        </w:rPr>
        <w:t xml:space="preserve"> 4</w:t>
      </w:r>
    </w:p>
    <w:p w14:paraId="24472E1F" w14:textId="16D15882" w:rsidR="000E104A" w:rsidRPr="000D678D" w:rsidRDefault="00180ABD" w:rsidP="002F2F8C">
      <w:pPr>
        <w:rPr>
          <w:rFonts w:ascii="Calibri" w:hAnsi="Calibri" w:cs="Calibri"/>
          <w:sz w:val="24"/>
          <w:szCs w:val="32"/>
        </w:rPr>
      </w:pPr>
      <w:r>
        <w:rPr>
          <w:rFonts w:ascii="Calibri" w:hAnsi="Calibri" w:cs="Calibri"/>
          <w:sz w:val="24"/>
          <w:szCs w:val="32"/>
        </w:rPr>
        <w:t xml:space="preserve">The technical quality is relatively good. </w:t>
      </w:r>
    </w:p>
    <w:sectPr w:rsidR="000E104A" w:rsidRPr="000D678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CDA"/>
    <w:rsid w:val="000D678D"/>
    <w:rsid w:val="000E104A"/>
    <w:rsid w:val="00127169"/>
    <w:rsid w:val="00180ABD"/>
    <w:rsid w:val="001D59C8"/>
    <w:rsid w:val="002209C0"/>
    <w:rsid w:val="00223CDA"/>
    <w:rsid w:val="002F2F8C"/>
    <w:rsid w:val="004B21C6"/>
    <w:rsid w:val="005618CF"/>
    <w:rsid w:val="007A0BEC"/>
    <w:rsid w:val="00855954"/>
    <w:rsid w:val="00B22A38"/>
    <w:rsid w:val="00CD7A2E"/>
    <w:rsid w:val="00DE1603"/>
    <w:rsid w:val="00DE6149"/>
    <w:rsid w:val="00E965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898EB20"/>
  <w15:chartTrackingRefBased/>
  <w15:docId w15:val="{518A001D-89CE-B047-9991-FA46D0C21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2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1261</Characters>
  <Application>Microsoft Office Word</Application>
  <DocSecurity>0</DocSecurity>
  <Lines>10</Lines>
  <Paragraphs>2</Paragraphs>
  <ScaleCrop>false</ScaleCrop>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Xiasi</dc:creator>
  <cp:keywords/>
  <dc:description/>
  <cp:lastModifiedBy>Msoft753</cp:lastModifiedBy>
  <cp:revision>2</cp:revision>
  <dcterms:created xsi:type="dcterms:W3CDTF">2021-11-19T11:11:00Z</dcterms:created>
  <dcterms:modified xsi:type="dcterms:W3CDTF">2021-11-19T11:11:00Z</dcterms:modified>
</cp:coreProperties>
</file>