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46EB6663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>our name and sid:</w:t>
      </w:r>
      <w:r w:rsidR="002C4037">
        <w:rPr>
          <w:rFonts w:ascii="Calibri" w:hAnsi="Calibri" w:cs="Calibri"/>
          <w:sz w:val="24"/>
          <w:szCs w:val="32"/>
        </w:rPr>
        <w:t xml:space="preserve"> MA RUI  </w:t>
      </w:r>
      <w:r w:rsidR="002C4037">
        <w:rPr>
          <w:rFonts w:ascii="Calibri" w:hAnsi="Calibri" w:cs="Calibri" w:hint="eastAsia"/>
          <w:sz w:val="24"/>
          <w:szCs w:val="32"/>
        </w:rPr>
        <w:t>20736954</w:t>
      </w:r>
    </w:p>
    <w:p w14:paraId="242E9593" w14:textId="623FBBEC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46D319CF" w:rsidR="005618CF" w:rsidRDefault="00C953C7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2B91E6C7" w:rsidR="005618CF" w:rsidRDefault="00C953C7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 w14:paraId="3822CEEA" w14:textId="174F2C33" w:rsidR="005618CF" w:rsidRDefault="00C953C7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5</w:t>
            </w:r>
          </w:p>
        </w:tc>
        <w:tc>
          <w:tcPr>
            <w:tcW w:w="1660" w:type="dxa"/>
          </w:tcPr>
          <w:p w14:paraId="2A68B157" w14:textId="535F5414" w:rsidR="005618CF" w:rsidRDefault="00C953C7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5</w:t>
            </w:r>
          </w:p>
        </w:tc>
      </w:tr>
    </w:tbl>
    <w:p w14:paraId="1FCCFA1B" w14:textId="77777777" w:rsidR="00684736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41366CA4" w:rsidR="00B22A38" w:rsidRPr="00313346" w:rsidRDefault="00684736" w:rsidP="00313346">
      <w:r w:rsidRPr="00684736">
        <w:t>T</w:t>
      </w:r>
      <w:r w:rsidRPr="00684736">
        <w:rPr>
          <w:rFonts w:hint="eastAsia"/>
        </w:rPr>
        <w:t>his</w:t>
      </w:r>
      <w:r w:rsidRPr="00684736">
        <w:t xml:space="preserve"> report</w:t>
      </w:r>
      <w:r w:rsidRPr="00684736">
        <w:t xml:space="preserve"> follow</w:t>
      </w:r>
      <w:r>
        <w:t>s</w:t>
      </w:r>
      <w:r w:rsidRPr="00684736">
        <w:t xml:space="preserve"> the app</w:t>
      </w:r>
      <w:r>
        <w:t xml:space="preserve">endix in the </w:t>
      </w:r>
      <w:r w:rsidR="005838CE">
        <w:t xml:space="preserve">original </w:t>
      </w:r>
      <w:r>
        <w:t>paper to evaluate the performance of the CNN image classifier by comparing the accuracy, correlations and Sharpe ratios of variation of hyperparameters and visualize the returns of long-short portfolios</w:t>
      </w:r>
      <w:r w:rsidR="005838CE">
        <w:t xml:space="preserve">, </w:t>
      </w:r>
      <w:r w:rsidR="005838CE">
        <w:t>By comparing the loss and accuracy on validation and test,</w:t>
      </w:r>
      <w:r w:rsidR="005838CE">
        <w:t xml:space="preserve"> this report </w:t>
      </w:r>
      <w:r w:rsidR="006E6C15">
        <w:t>draws the conclusion that t</w:t>
      </w:r>
      <w:r w:rsidR="005838CE">
        <w:t xml:space="preserve">he differences between variant models are small, suggesting that no single hyperparameter plays a significant role in the classification. </w:t>
      </w:r>
      <w:r w:rsidR="006E6C15">
        <w:t>Besides,</w:t>
      </w:r>
      <w:r w:rsidR="006E6C15" w:rsidRPr="006E6C15">
        <w:t xml:space="preserve"> </w:t>
      </w:r>
      <w:r w:rsidR="006E6C15">
        <w:t xml:space="preserve">the change of layers has the most significant impact on the model performance </w:t>
      </w:r>
      <w:r w:rsidR="00313346">
        <w:t>and the</w:t>
      </w:r>
      <w:r w:rsidR="006E6C15">
        <w:t xml:space="preserve"> returns over time, </w:t>
      </w:r>
      <w:r w:rsidR="00313346">
        <w:t>which means</w:t>
      </w:r>
      <w:r w:rsidR="006E6C15">
        <w:t xml:space="preserve"> the baseline is given by the paper still has the space for improvement</w:t>
      </w:r>
      <w:r w:rsidR="00313346">
        <w:t xml:space="preserve">. </w:t>
      </w:r>
      <w:r w:rsidR="00313346">
        <w:t>As for the overall evaluation of the entire replication process, this report believes that although the model results are replicable, and the idea is instructive, the</w:t>
      </w:r>
      <w:r w:rsidR="00313346">
        <w:t xml:space="preserve"> </w:t>
      </w:r>
      <w:r w:rsidR="00313346">
        <w:t xml:space="preserve">practicality of the paper is </w:t>
      </w:r>
      <w:r w:rsidR="00313346">
        <w:t xml:space="preserve">still </w:t>
      </w:r>
      <w:r w:rsidR="00313346">
        <w:t>low</w:t>
      </w:r>
      <w:r w:rsidR="004E585C">
        <w:t xml:space="preserve"> because of the low </w:t>
      </w:r>
      <w:r w:rsidR="004E585C">
        <w:t>classification accuracy</w:t>
      </w:r>
      <w:r w:rsidR="00313346">
        <w:t>.</w:t>
      </w:r>
    </w:p>
    <w:p w14:paraId="487CB442" w14:textId="77777777" w:rsidR="00DE1603" w:rsidRPr="00313346" w:rsidRDefault="00DE1603" w:rsidP="002F2F8C">
      <w:pPr>
        <w:rPr>
          <w:rFonts w:ascii="Calibri" w:hAnsi="Calibri" w:cs="Calibri"/>
          <w:sz w:val="22"/>
          <w:szCs w:val="28"/>
        </w:rPr>
      </w:pPr>
    </w:p>
    <w:p w14:paraId="45527C41" w14:textId="0875B49D" w:rsidR="00AD1A70" w:rsidRPr="000D678D" w:rsidRDefault="00B22A38" w:rsidP="002F2F8C">
      <w:pPr>
        <w:rPr>
          <w:rFonts w:ascii="Calibri" w:hAnsi="Calibri" w:cs="Calibri" w:hint="eastAsia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782C3552" w:rsidR="00B22A38" w:rsidRPr="00AD1A70" w:rsidRDefault="00C92B34" w:rsidP="00DA7AB2">
      <w:r w:rsidRPr="00AD1A70">
        <w:t>The whole report not only perfectly re</w:t>
      </w:r>
      <w:r w:rsidRPr="00AD1A70">
        <w:t>plicate</w:t>
      </w:r>
      <w:r w:rsidR="00DA7AB2" w:rsidRPr="00AD1A70">
        <w:t>s</w:t>
      </w:r>
      <w:r w:rsidRPr="00AD1A70">
        <w:t xml:space="preserve"> </w:t>
      </w:r>
      <w:r w:rsidRPr="00AD1A70">
        <w:t>the framework of the original paper</w:t>
      </w:r>
      <w:r w:rsidR="00DA7AB2" w:rsidRPr="00AD1A70">
        <w:t xml:space="preserve"> and</w:t>
      </w:r>
      <w:r w:rsidRPr="00AD1A70">
        <w:t xml:space="preserve"> tries different </w:t>
      </w:r>
      <w:r>
        <w:t>hyperparameter</w:t>
      </w:r>
      <w:r w:rsidRPr="00AD1A70">
        <w:t xml:space="preserve"> of test</w:t>
      </w:r>
      <w:r w:rsidRPr="00AD1A70">
        <w:t>ing</w:t>
      </w:r>
      <w:r w:rsidRPr="00AD1A70">
        <w:t xml:space="preserve"> robustness</w:t>
      </w:r>
      <w:r w:rsidR="00DA7AB2" w:rsidRPr="00AD1A70">
        <w:t xml:space="preserve">, but also </w:t>
      </w:r>
      <w:r w:rsidR="00DA7AB2" w:rsidRPr="00AD1A70">
        <w:t>visualizes its detailed performance</w:t>
      </w:r>
      <w:r w:rsidR="00DA7AB2" w:rsidRPr="00AD1A70">
        <w:t xml:space="preserve"> of its </w:t>
      </w:r>
      <w:r w:rsidR="00DA7AB2">
        <w:t>portfolio construction</w:t>
      </w:r>
      <w:r w:rsidRPr="00AD1A70">
        <w:t xml:space="preserve">. </w:t>
      </w:r>
      <w:r w:rsidRPr="00AD1A70">
        <w:t>Besides</w:t>
      </w:r>
      <w:r w:rsidRPr="00AD1A70">
        <w:t>, the numerical selection of these two parameters</w:t>
      </w:r>
      <w:r w:rsidRPr="00AD1A70">
        <w:t xml:space="preserve">, </w:t>
      </w:r>
      <w:r>
        <w:t>larger batch size of 1280</w:t>
      </w:r>
      <w:r w:rsidRPr="00AD1A70">
        <w:t xml:space="preserve"> and </w:t>
      </w:r>
      <w:r>
        <w:t>learning rate scaled up by the same multiplier</w:t>
      </w:r>
      <w:r w:rsidRPr="00AD1A70">
        <w:t xml:space="preserve">, </w:t>
      </w:r>
      <w:r w:rsidRPr="00AD1A70">
        <w:t xml:space="preserve">is very creative. At the same time, </w:t>
      </w:r>
      <w:r w:rsidRPr="00AD1A70">
        <w:t xml:space="preserve">this report </w:t>
      </w:r>
      <w:r w:rsidRPr="00AD1A70">
        <w:t xml:space="preserve">not only </w:t>
      </w:r>
      <w:r w:rsidRPr="00AD1A70">
        <w:t xml:space="preserve">has </w:t>
      </w:r>
      <w:r w:rsidRPr="00AD1A70">
        <w:t>the</w:t>
      </w:r>
      <w:r w:rsidRPr="00AD1A70">
        <w:t xml:space="preserve"> </w:t>
      </w:r>
      <w:r w:rsidRPr="00AD1A70">
        <w:t xml:space="preserve">clear comparative description of the </w:t>
      </w:r>
      <w:r w:rsidRPr="00AD1A70">
        <w:t xml:space="preserve">performance </w:t>
      </w:r>
      <w:r w:rsidRPr="00AD1A70">
        <w:t>o</w:t>
      </w:r>
      <w:r w:rsidRPr="00AD1A70">
        <w:t>f</w:t>
      </w:r>
      <w:r w:rsidRPr="00AD1A70">
        <w:t xml:space="preserve"> different models, but also </w:t>
      </w:r>
      <w:r w:rsidRPr="00AD1A70">
        <w:t xml:space="preserve">gives </w:t>
      </w:r>
      <w:r w:rsidRPr="00AD1A70">
        <w:t xml:space="preserve">the corresponding reasons and explanations for </w:t>
      </w:r>
      <w:r w:rsidRPr="00AD1A70">
        <w:t>some</w:t>
      </w:r>
      <w:r w:rsidRPr="00AD1A70">
        <w:t xml:space="preserve"> specific performance. For example, </w:t>
      </w:r>
      <w:r w:rsidRPr="00AD1A70">
        <w:t xml:space="preserve">it gives the </w:t>
      </w:r>
      <w:r w:rsidRPr="00AD1A70">
        <w:t>explanation</w:t>
      </w:r>
      <w:r w:rsidRPr="00AD1A70">
        <w:t xml:space="preserve"> fo</w:t>
      </w:r>
      <w:r w:rsidR="00F91AF6" w:rsidRPr="00AD1A70">
        <w:t>r the</w:t>
      </w:r>
      <w:r w:rsidRPr="00AD1A70">
        <w:t xml:space="preserve"> </w:t>
      </w:r>
      <w:r w:rsidR="00F91AF6" w:rsidRPr="00AD1A70">
        <w:t>s</w:t>
      </w:r>
      <w:r w:rsidR="00F91AF6" w:rsidRPr="00AD1A70">
        <w:t>pecific impact</w:t>
      </w:r>
      <w:r w:rsidR="00F91AF6" w:rsidRPr="00AD1A70">
        <w:t xml:space="preserve"> on the </w:t>
      </w:r>
      <w:r w:rsidRPr="00AD1A70">
        <w:t>us</w:t>
      </w:r>
      <w:r w:rsidR="00F91AF6" w:rsidRPr="00AD1A70">
        <w:t>e</w:t>
      </w:r>
      <w:r w:rsidRPr="00AD1A70">
        <w:t xml:space="preserve"> of Xavier</w:t>
      </w:r>
      <w:r w:rsidR="00F91AF6" w:rsidRPr="00AD1A70">
        <w:t xml:space="preserve"> </w:t>
      </w:r>
      <w:r w:rsidR="00F91AF6" w:rsidRPr="00AD1A70">
        <w:t>when the learning rate is too small</w:t>
      </w:r>
      <w:r w:rsidR="00F91AF6" w:rsidRPr="00AD1A70">
        <w:t>.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267953DB" w14:textId="0054089B" w:rsidR="002209C0" w:rsidRPr="001E4809" w:rsidRDefault="000400DC" w:rsidP="002F2F8C">
      <w:r w:rsidRPr="001E4809">
        <w:t>W</w:t>
      </w:r>
      <w:r w:rsidRPr="001E4809">
        <w:t xml:space="preserve">hen explaining the effect of Xavier on the convergence process, </w:t>
      </w:r>
      <w:r w:rsidRPr="001E4809">
        <w:t>this report can</w:t>
      </w:r>
      <w:r w:rsidRPr="001E4809">
        <w:t xml:space="preserve"> </w:t>
      </w:r>
      <w:r w:rsidRPr="001E4809">
        <w:t xml:space="preserve">add some </w:t>
      </w:r>
      <w:r w:rsidRPr="001E4809">
        <w:t>image</w:t>
      </w:r>
      <w:r w:rsidRPr="001E4809">
        <w:t>s</w:t>
      </w:r>
      <w:r w:rsidRPr="001E4809">
        <w:t xml:space="preserve"> of the model's convergence process to interpret "more difficult and slower", which is more intuitive.</w:t>
      </w:r>
    </w:p>
    <w:p w14:paraId="32DAE260" w14:textId="77777777" w:rsidR="000400DC" w:rsidRPr="000400DC" w:rsidRDefault="000400DC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7A0DD200" w:rsidR="000E104A" w:rsidRPr="00AD1A70" w:rsidRDefault="00AD1A70" w:rsidP="002F2F8C">
      <w:pPr>
        <w:rPr>
          <w:rFonts w:hint="eastAsia"/>
        </w:rPr>
      </w:pPr>
      <w:r>
        <w:t xml:space="preserve">The only thing that </w:t>
      </w:r>
      <w:r w:rsidRPr="00AD1A70">
        <w:t xml:space="preserve">I think </w:t>
      </w:r>
      <w:r>
        <w:t xml:space="preserve">should </w:t>
      </w:r>
      <w:r w:rsidRPr="00AD1A70">
        <w:t>be improved is the report writing format, which can be changed to be more standardized in accordance with the standards given by the teacher.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E5731A6" w14:textId="31E1D4CD" w:rsidR="000E104A" w:rsidRDefault="005F34FD" w:rsidP="002F2F8C">
      <w:pPr>
        <w:rPr>
          <w:rFonts w:ascii="Calibri" w:hAnsi="Calibri" w:cs="Calibri"/>
          <w:sz w:val="24"/>
          <w:szCs w:val="32"/>
        </w:rPr>
      </w:pPr>
      <w:r w:rsidRPr="00AD1A70">
        <w:lastRenderedPageBreak/>
        <w:t xml:space="preserve">The whole report not only perfectly replicates the framework of the original paper and tries different </w:t>
      </w:r>
      <w:r>
        <w:t>hyperparameter</w:t>
      </w:r>
      <w:r w:rsidRPr="00AD1A70">
        <w:t xml:space="preserve"> of testing robustness, but also visualizes its detailed performance of its </w:t>
      </w:r>
      <w:r>
        <w:t>portfolio construction</w:t>
      </w:r>
      <w:r w:rsidRPr="00AD1A70">
        <w:t>.</w:t>
      </w:r>
      <w:r>
        <w:t xml:space="preserve"> What’s more, this report compare</w:t>
      </w:r>
      <w:r w:rsidR="003A767C">
        <w:t>s</w:t>
      </w:r>
      <w:r>
        <w:t xml:space="preserve"> its </w:t>
      </w:r>
      <w:r>
        <w:t>results of loss, accuracy</w:t>
      </w:r>
      <w:r>
        <w:t xml:space="preserve"> with the original paper, </w:t>
      </w:r>
      <w:r w:rsidR="003A767C">
        <w:t>w</w:t>
      </w:r>
      <w:r>
        <w:t xml:space="preserve">hich not only shows </w:t>
      </w:r>
      <w:r w:rsidR="003A767C">
        <w:t xml:space="preserve">the </w:t>
      </w:r>
      <w:r>
        <w:t xml:space="preserve">paper is </w:t>
      </w:r>
      <w:r>
        <w:t>replicable</w:t>
      </w:r>
      <w:r w:rsidR="00791E6B">
        <w:t>, but also p</w:t>
      </w:r>
      <w:r w:rsidR="00791E6B" w:rsidRPr="00791E6B">
        <w:t>rove</w:t>
      </w:r>
      <w:r w:rsidR="00791E6B">
        <w:t>s</w:t>
      </w:r>
      <w:r w:rsidR="00791E6B" w:rsidRPr="00791E6B">
        <w:t xml:space="preserve"> the correctness of the technical process</w:t>
      </w:r>
      <w:r w:rsidR="00791E6B">
        <w:t>.</w:t>
      </w:r>
    </w:p>
    <w:p w14:paraId="24472E1F" w14:textId="77777777" w:rsidR="000E104A" w:rsidRPr="003A767C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3A7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400DC"/>
    <w:rsid w:val="000D678D"/>
    <w:rsid w:val="000E104A"/>
    <w:rsid w:val="001D59C8"/>
    <w:rsid w:val="001E4809"/>
    <w:rsid w:val="002209C0"/>
    <w:rsid w:val="00223CDA"/>
    <w:rsid w:val="002C4037"/>
    <w:rsid w:val="002F2F8C"/>
    <w:rsid w:val="00313346"/>
    <w:rsid w:val="003A767C"/>
    <w:rsid w:val="004B21C6"/>
    <w:rsid w:val="004E585C"/>
    <w:rsid w:val="005618CF"/>
    <w:rsid w:val="005838CE"/>
    <w:rsid w:val="005F34FD"/>
    <w:rsid w:val="00684736"/>
    <w:rsid w:val="006E6C15"/>
    <w:rsid w:val="00791E6B"/>
    <w:rsid w:val="007A0BEC"/>
    <w:rsid w:val="00855954"/>
    <w:rsid w:val="00AD1A70"/>
    <w:rsid w:val="00B22A38"/>
    <w:rsid w:val="00BE3F7D"/>
    <w:rsid w:val="00C92B34"/>
    <w:rsid w:val="00C953C7"/>
    <w:rsid w:val="00CD7A2E"/>
    <w:rsid w:val="00DA7AB2"/>
    <w:rsid w:val="00DE1603"/>
    <w:rsid w:val="00E9652A"/>
    <w:rsid w:val="00F9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4FBD0-3004-4AB2-9AA5-1B735BFC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马 瑞</cp:lastModifiedBy>
  <cp:revision>19</cp:revision>
  <dcterms:created xsi:type="dcterms:W3CDTF">2021-11-18T03:35:00Z</dcterms:created>
  <dcterms:modified xsi:type="dcterms:W3CDTF">2021-11-21T14:38:00Z</dcterms:modified>
</cp:coreProperties>
</file>