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C8724C" w:rsidRDefault="00223CDA" w:rsidP="00C8724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8724C">
        <w:rPr>
          <w:rFonts w:ascii="Calibri" w:hAnsi="Calibri" w:cs="Calibri"/>
          <w:b/>
          <w:bCs/>
          <w:sz w:val="28"/>
          <w:szCs w:val="28"/>
        </w:rPr>
        <w:t>Peer review</w:t>
      </w:r>
      <w:r w:rsidR="00855954" w:rsidRPr="00C8724C">
        <w:rPr>
          <w:rFonts w:ascii="Calibri" w:hAnsi="Calibri" w:cs="Calibri"/>
          <w:b/>
          <w:bCs/>
          <w:sz w:val="28"/>
          <w:szCs w:val="28"/>
        </w:rPr>
        <w:t xml:space="preserve"> sheet</w:t>
      </w:r>
    </w:p>
    <w:p w14:paraId="03372DA1" w14:textId="387DC81E" w:rsidR="00223CDA" w:rsidRDefault="00223CDA" w:rsidP="00C8724C">
      <w:pPr>
        <w:jc w:val="center"/>
        <w:rPr>
          <w:rFonts w:ascii="Calibri" w:hAnsi="Calibri" w:cs="Calibri"/>
          <w:sz w:val="24"/>
        </w:rPr>
      </w:pPr>
      <w:r w:rsidRPr="00C8724C">
        <w:rPr>
          <w:rFonts w:ascii="Calibri" w:hAnsi="Calibri" w:cs="Calibri"/>
          <w:sz w:val="24"/>
        </w:rPr>
        <w:t>MAFS6010Z, 2021 fall</w:t>
      </w:r>
    </w:p>
    <w:p w14:paraId="4C72FF8A" w14:textId="77777777" w:rsidR="00C8724C" w:rsidRPr="00C8724C" w:rsidRDefault="00C8724C" w:rsidP="00C8724C">
      <w:pPr>
        <w:jc w:val="center"/>
        <w:rPr>
          <w:rFonts w:ascii="Calibri" w:hAnsi="Calibri" w:cs="Calibri"/>
          <w:sz w:val="24"/>
        </w:rPr>
      </w:pPr>
    </w:p>
    <w:p w14:paraId="001DAF12" w14:textId="5296956A" w:rsidR="001D59C8" w:rsidRPr="00C8724C" w:rsidRDefault="001D59C8" w:rsidP="001D59C8">
      <w:pPr>
        <w:rPr>
          <w:rFonts w:ascii="Calibri" w:hAnsi="Calibri" w:cs="Calibri"/>
          <w:sz w:val="24"/>
        </w:rPr>
      </w:pPr>
      <w:r w:rsidRPr="00C8724C">
        <w:rPr>
          <w:rFonts w:ascii="Calibri" w:hAnsi="Calibri" w:cs="Calibri" w:hint="eastAsia"/>
          <w:b/>
          <w:bCs/>
          <w:sz w:val="24"/>
        </w:rPr>
        <w:t>Y</w:t>
      </w:r>
      <w:r w:rsidRPr="00C8724C">
        <w:rPr>
          <w:rFonts w:ascii="Calibri" w:hAnsi="Calibri" w:cs="Calibri"/>
          <w:b/>
          <w:bCs/>
          <w:sz w:val="24"/>
        </w:rPr>
        <w:t xml:space="preserve">our name and </w:t>
      </w:r>
      <w:proofErr w:type="spellStart"/>
      <w:r w:rsidRPr="00C8724C">
        <w:rPr>
          <w:rFonts w:ascii="Calibri" w:hAnsi="Calibri" w:cs="Calibri"/>
          <w:b/>
          <w:bCs/>
          <w:sz w:val="24"/>
        </w:rPr>
        <w:t>sid</w:t>
      </w:r>
      <w:proofErr w:type="spellEnd"/>
      <w:r w:rsidRPr="00C8724C">
        <w:rPr>
          <w:rFonts w:ascii="Calibri" w:hAnsi="Calibri" w:cs="Calibri"/>
          <w:b/>
          <w:bCs/>
          <w:sz w:val="24"/>
        </w:rPr>
        <w:t>:</w:t>
      </w:r>
      <w:r w:rsidR="005F5F62" w:rsidRPr="00C8724C">
        <w:rPr>
          <w:rFonts w:ascii="Calibri" w:hAnsi="Calibri" w:cs="Calibri"/>
          <w:sz w:val="24"/>
        </w:rPr>
        <w:t xml:space="preserve"> MA Rongyue 20826086</w:t>
      </w:r>
    </w:p>
    <w:p w14:paraId="242E9593" w14:textId="47741EDF" w:rsidR="001D59C8" w:rsidRPr="00C8724C" w:rsidRDefault="001D59C8" w:rsidP="001D59C8">
      <w:pPr>
        <w:rPr>
          <w:rFonts w:ascii="Calibri" w:hAnsi="Calibri" w:cs="Calibri"/>
          <w:sz w:val="24"/>
        </w:rPr>
      </w:pPr>
      <w:r w:rsidRPr="00C8724C">
        <w:rPr>
          <w:rFonts w:ascii="Calibri" w:hAnsi="Calibri" w:cs="Calibri" w:hint="eastAsia"/>
          <w:sz w:val="24"/>
        </w:rPr>
        <w:t>G</w:t>
      </w:r>
      <w:r w:rsidRPr="00C8724C">
        <w:rPr>
          <w:rFonts w:ascii="Calibri" w:hAnsi="Calibri" w:cs="Calibri"/>
          <w:sz w:val="24"/>
        </w:rPr>
        <w:t>roup that you review:</w:t>
      </w:r>
      <w:r w:rsidR="005F5F62" w:rsidRPr="00C8724C">
        <w:rPr>
          <w:rFonts w:ascii="Calibri" w:hAnsi="Calibri" w:cs="Calibri"/>
          <w:sz w:val="24"/>
        </w:rPr>
        <w:t xml:space="preserve"> Group 8</w:t>
      </w:r>
    </w:p>
    <w:p w14:paraId="4219321D" w14:textId="77777777" w:rsidR="000D678D" w:rsidRPr="00C8724C" w:rsidRDefault="000D678D" w:rsidP="001D59C8">
      <w:pPr>
        <w:rPr>
          <w:rFonts w:ascii="Calibri" w:hAnsi="Calibri" w:cs="Calibri"/>
          <w:sz w:val="24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988"/>
        <w:gridCol w:w="1842"/>
        <w:gridCol w:w="2127"/>
        <w:gridCol w:w="1842"/>
        <w:gridCol w:w="1560"/>
      </w:tblGrid>
      <w:tr w:rsidR="005618CF" w:rsidRPr="00C8724C" w14:paraId="4BC3AC27" w14:textId="77777777" w:rsidTr="00C8724C">
        <w:tc>
          <w:tcPr>
            <w:tcW w:w="988" w:type="dxa"/>
          </w:tcPr>
          <w:p w14:paraId="55612214" w14:textId="77777777" w:rsidR="005618CF" w:rsidRPr="00C8724C" w:rsidRDefault="005618CF" w:rsidP="002F2F8C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14:paraId="0A6538E1" w14:textId="6D49E422" w:rsidR="005618CF" w:rsidRPr="00C8724C" w:rsidRDefault="005618CF" w:rsidP="00C8724C">
            <w:pPr>
              <w:jc w:val="left"/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 w:hint="eastAsia"/>
                <w:sz w:val="24"/>
              </w:rPr>
              <w:t>C</w:t>
            </w:r>
            <w:r w:rsidRPr="00C8724C">
              <w:rPr>
                <w:rFonts w:ascii="Calibri" w:hAnsi="Calibri" w:cs="Calibri"/>
                <w:sz w:val="24"/>
              </w:rPr>
              <w:t xml:space="preserve">onfidence </w:t>
            </w:r>
            <w:r w:rsidR="00C8724C">
              <w:rPr>
                <w:rFonts w:ascii="Calibri" w:hAnsi="Calibri" w:cs="Calibri"/>
                <w:sz w:val="24"/>
              </w:rPr>
              <w:t>in</w:t>
            </w:r>
            <w:r w:rsidRPr="00C8724C">
              <w:rPr>
                <w:rFonts w:ascii="Calibri" w:hAnsi="Calibri" w:cs="Calibri"/>
                <w:sz w:val="24"/>
              </w:rPr>
              <w:t xml:space="preserve"> your assessment (1-3)</w:t>
            </w:r>
          </w:p>
        </w:tc>
        <w:tc>
          <w:tcPr>
            <w:tcW w:w="2127" w:type="dxa"/>
          </w:tcPr>
          <w:p w14:paraId="6843BA85" w14:textId="196B2216" w:rsidR="005618CF" w:rsidRPr="00C8724C" w:rsidRDefault="005618CF" w:rsidP="00C8724C">
            <w:pPr>
              <w:jc w:val="left"/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 w:hint="eastAsia"/>
                <w:sz w:val="24"/>
              </w:rPr>
              <w:t>C</w:t>
            </w:r>
            <w:r w:rsidRPr="00C8724C">
              <w:rPr>
                <w:rFonts w:ascii="Calibri" w:hAnsi="Calibri" w:cs="Calibri"/>
                <w:sz w:val="24"/>
              </w:rPr>
              <w:t>larity and quality of writing (1-5)</w:t>
            </w:r>
          </w:p>
        </w:tc>
        <w:tc>
          <w:tcPr>
            <w:tcW w:w="1842" w:type="dxa"/>
          </w:tcPr>
          <w:p w14:paraId="038A9FB8" w14:textId="77777777" w:rsidR="005618CF" w:rsidRPr="00C8724C" w:rsidRDefault="005618CF" w:rsidP="002F2F8C">
            <w:pPr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 w:hint="eastAsia"/>
                <w:sz w:val="24"/>
              </w:rPr>
              <w:t>T</w:t>
            </w:r>
            <w:r w:rsidRPr="00C8724C">
              <w:rPr>
                <w:rFonts w:ascii="Calibri" w:hAnsi="Calibri" w:cs="Calibri"/>
                <w:sz w:val="24"/>
              </w:rPr>
              <w:t>echnical quality</w:t>
            </w:r>
          </w:p>
          <w:p w14:paraId="095775A8" w14:textId="781E1647" w:rsidR="005618CF" w:rsidRPr="00C8724C" w:rsidRDefault="005618CF" w:rsidP="002F2F8C">
            <w:pPr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/>
                <w:sz w:val="24"/>
              </w:rPr>
              <w:t>(1-5)</w:t>
            </w:r>
          </w:p>
        </w:tc>
        <w:tc>
          <w:tcPr>
            <w:tcW w:w="1560" w:type="dxa"/>
          </w:tcPr>
          <w:p w14:paraId="48F9797B" w14:textId="44CC5A39" w:rsidR="005618CF" w:rsidRPr="00C8724C" w:rsidRDefault="005618CF" w:rsidP="002F2F8C">
            <w:pPr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 w:hint="eastAsia"/>
                <w:sz w:val="24"/>
              </w:rPr>
              <w:t>O</w:t>
            </w:r>
            <w:r w:rsidRPr="00C8724C">
              <w:rPr>
                <w:rFonts w:ascii="Calibri" w:hAnsi="Calibri" w:cs="Calibri"/>
                <w:sz w:val="24"/>
              </w:rPr>
              <w:t xml:space="preserve">verall </w:t>
            </w:r>
            <w:r w:rsidR="00CD7A2E" w:rsidRPr="00C8724C">
              <w:rPr>
                <w:rFonts w:ascii="Calibri" w:hAnsi="Calibri" w:cs="Calibri"/>
                <w:sz w:val="24"/>
              </w:rPr>
              <w:t>rating</w:t>
            </w:r>
            <w:r w:rsidRPr="00C8724C">
              <w:rPr>
                <w:rFonts w:ascii="Calibri" w:hAnsi="Calibri" w:cs="Calibri"/>
                <w:sz w:val="24"/>
              </w:rPr>
              <w:t xml:space="preserve"> </w:t>
            </w:r>
          </w:p>
          <w:p w14:paraId="7B4972BD" w14:textId="6F591EA4" w:rsidR="005618CF" w:rsidRPr="00C8724C" w:rsidRDefault="005618CF" w:rsidP="002F2F8C">
            <w:pPr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/>
                <w:sz w:val="24"/>
              </w:rPr>
              <w:t>(1-5)</w:t>
            </w:r>
          </w:p>
        </w:tc>
      </w:tr>
      <w:tr w:rsidR="005618CF" w:rsidRPr="00C8724C" w14:paraId="0D681147" w14:textId="77777777" w:rsidTr="00C8724C">
        <w:tc>
          <w:tcPr>
            <w:tcW w:w="988" w:type="dxa"/>
          </w:tcPr>
          <w:p w14:paraId="2CB038CC" w14:textId="47BBFBF1" w:rsidR="005618CF" w:rsidRPr="00C8724C" w:rsidRDefault="005618CF" w:rsidP="002F2F8C">
            <w:pPr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 w:hint="eastAsia"/>
                <w:sz w:val="24"/>
              </w:rPr>
              <w:t>S</w:t>
            </w:r>
            <w:r w:rsidRPr="00C8724C">
              <w:rPr>
                <w:rFonts w:ascii="Calibri" w:hAnsi="Calibri" w:cs="Calibri"/>
                <w:sz w:val="24"/>
              </w:rPr>
              <w:t>core</w:t>
            </w:r>
          </w:p>
        </w:tc>
        <w:tc>
          <w:tcPr>
            <w:tcW w:w="1842" w:type="dxa"/>
          </w:tcPr>
          <w:p w14:paraId="7F7FC1C6" w14:textId="4D8AEDE9" w:rsidR="005618CF" w:rsidRPr="00C8724C" w:rsidRDefault="002C6AB3" w:rsidP="002F2F8C">
            <w:pPr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 w:hint="eastAsia"/>
                <w:sz w:val="24"/>
              </w:rPr>
              <w:t>2</w:t>
            </w:r>
          </w:p>
        </w:tc>
        <w:tc>
          <w:tcPr>
            <w:tcW w:w="2127" w:type="dxa"/>
          </w:tcPr>
          <w:p w14:paraId="6339B6B3" w14:textId="4F7F9A15" w:rsidR="005618CF" w:rsidRPr="00C8724C" w:rsidRDefault="005C000C" w:rsidP="002F2F8C">
            <w:pPr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 w:hint="eastAsia"/>
                <w:sz w:val="24"/>
              </w:rPr>
              <w:t>4</w:t>
            </w:r>
          </w:p>
        </w:tc>
        <w:tc>
          <w:tcPr>
            <w:tcW w:w="1842" w:type="dxa"/>
          </w:tcPr>
          <w:p w14:paraId="3822CEEA" w14:textId="6D46E9BF" w:rsidR="005618CF" w:rsidRPr="00C8724C" w:rsidRDefault="005C000C" w:rsidP="002F2F8C">
            <w:pPr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 w:hint="eastAsia"/>
                <w:sz w:val="24"/>
              </w:rPr>
              <w:t>4</w:t>
            </w:r>
          </w:p>
        </w:tc>
        <w:tc>
          <w:tcPr>
            <w:tcW w:w="1560" w:type="dxa"/>
          </w:tcPr>
          <w:p w14:paraId="2A68B157" w14:textId="54824796" w:rsidR="005618CF" w:rsidRPr="00C8724C" w:rsidRDefault="005C000C" w:rsidP="002F2F8C">
            <w:pPr>
              <w:rPr>
                <w:rFonts w:ascii="Calibri" w:hAnsi="Calibri" w:cs="Calibri"/>
                <w:sz w:val="24"/>
              </w:rPr>
            </w:pPr>
            <w:r w:rsidRPr="00C8724C">
              <w:rPr>
                <w:rFonts w:ascii="Calibri" w:hAnsi="Calibri" w:cs="Calibri" w:hint="eastAsia"/>
                <w:sz w:val="24"/>
              </w:rPr>
              <w:t>4</w:t>
            </w:r>
          </w:p>
        </w:tc>
      </w:tr>
    </w:tbl>
    <w:p w14:paraId="0F06E323" w14:textId="77777777" w:rsidR="005F5F62" w:rsidRPr="00C8724C" w:rsidRDefault="005F5F62" w:rsidP="002F2F8C">
      <w:pPr>
        <w:rPr>
          <w:rFonts w:ascii="Calibri" w:hAnsi="Calibri" w:cs="Calibri"/>
          <w:sz w:val="24"/>
        </w:rPr>
      </w:pPr>
    </w:p>
    <w:p w14:paraId="34257C1B" w14:textId="3215C304" w:rsidR="002F2F8C" w:rsidRPr="00C8724C" w:rsidRDefault="00B22A38" w:rsidP="00F809C8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</w:rPr>
      </w:pPr>
      <w:r w:rsidRPr="00C8724C">
        <w:rPr>
          <w:rFonts w:ascii="Calibri" w:hAnsi="Calibri" w:cs="Calibri" w:hint="eastAsia"/>
          <w:b/>
          <w:bCs/>
          <w:sz w:val="24"/>
        </w:rPr>
        <w:t>S</w:t>
      </w:r>
      <w:r w:rsidRPr="00C8724C">
        <w:rPr>
          <w:rFonts w:ascii="Calibri" w:hAnsi="Calibri" w:cs="Calibri"/>
          <w:b/>
          <w:bCs/>
          <w:sz w:val="24"/>
        </w:rPr>
        <w:t>ummary:</w:t>
      </w:r>
    </w:p>
    <w:p w14:paraId="765B7D99" w14:textId="6282F944" w:rsidR="00B22A38" w:rsidRPr="00C8724C" w:rsidRDefault="00B22A38" w:rsidP="002F2F8C">
      <w:pPr>
        <w:rPr>
          <w:rFonts w:ascii="Calibri" w:hAnsi="Calibri" w:cs="Calibri"/>
          <w:sz w:val="24"/>
        </w:rPr>
      </w:pPr>
    </w:p>
    <w:p w14:paraId="55A19C77" w14:textId="17B6DFAE" w:rsidR="00F809C8" w:rsidRPr="00C8724C" w:rsidRDefault="00F809C8" w:rsidP="002F2F8C">
      <w:pPr>
        <w:rPr>
          <w:rFonts w:ascii="Calibri" w:hAnsi="Calibri" w:cs="Calibri"/>
          <w:sz w:val="24"/>
        </w:rPr>
      </w:pPr>
      <w:r w:rsidRPr="00C8724C">
        <w:rPr>
          <w:rFonts w:ascii="Calibri" w:hAnsi="Calibri" w:cs="Calibri"/>
          <w:sz w:val="24"/>
        </w:rPr>
        <w:t xml:space="preserve">The poster contains five major parts – Introduction of project background, Data cleaning, six Machine Learning methods, Prediction evaluation, and Conclusion. The logic and structure of the poster are </w:t>
      </w:r>
      <w:r w:rsidR="00C8724C">
        <w:rPr>
          <w:rFonts w:ascii="Calibri" w:hAnsi="Calibri" w:cs="Calibri"/>
          <w:sz w:val="24"/>
        </w:rPr>
        <w:t>pretty</w:t>
      </w:r>
      <w:r w:rsidRPr="00C8724C">
        <w:rPr>
          <w:rFonts w:ascii="Calibri" w:hAnsi="Calibri" w:cs="Calibri"/>
          <w:sz w:val="24"/>
        </w:rPr>
        <w:t xml:space="preserve"> readable and clear. It really sheds some light on my knowledge of Machine Learning.</w:t>
      </w:r>
    </w:p>
    <w:p w14:paraId="487CB442" w14:textId="77777777" w:rsidR="00DE1603" w:rsidRPr="00C8724C" w:rsidRDefault="00DE1603" w:rsidP="002F2F8C">
      <w:pPr>
        <w:rPr>
          <w:rFonts w:ascii="Calibri" w:hAnsi="Calibri" w:cs="Calibri"/>
          <w:sz w:val="24"/>
        </w:rPr>
      </w:pPr>
    </w:p>
    <w:p w14:paraId="05C10E96" w14:textId="29D4F41F" w:rsidR="00B22A38" w:rsidRPr="00C8724C" w:rsidRDefault="00B22A38" w:rsidP="00F809C8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</w:rPr>
      </w:pPr>
      <w:r w:rsidRPr="00C8724C">
        <w:rPr>
          <w:rFonts w:ascii="Calibri" w:hAnsi="Calibri" w:cs="Calibri" w:hint="eastAsia"/>
          <w:b/>
          <w:bCs/>
          <w:sz w:val="24"/>
        </w:rPr>
        <w:t>S</w:t>
      </w:r>
      <w:r w:rsidRPr="00C8724C">
        <w:rPr>
          <w:rFonts w:ascii="Calibri" w:hAnsi="Calibri" w:cs="Calibri"/>
          <w:b/>
          <w:bCs/>
          <w:sz w:val="24"/>
        </w:rPr>
        <w:t>trengths:</w:t>
      </w:r>
    </w:p>
    <w:p w14:paraId="01D85343" w14:textId="11D668CD" w:rsidR="00B22A38" w:rsidRPr="00C8724C" w:rsidRDefault="002C6AB3" w:rsidP="00C8724C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</w:rPr>
      </w:pPr>
      <w:r w:rsidRPr="00C8724C">
        <w:rPr>
          <w:rFonts w:ascii="Calibri" w:hAnsi="Calibri" w:cs="Calibri" w:hint="eastAsia"/>
          <w:sz w:val="24"/>
        </w:rPr>
        <w:t>T</w:t>
      </w:r>
      <w:r w:rsidRPr="00C8724C">
        <w:rPr>
          <w:rFonts w:ascii="Calibri" w:hAnsi="Calibri" w:cs="Calibri"/>
          <w:sz w:val="24"/>
        </w:rPr>
        <w:t xml:space="preserve">he </w:t>
      </w:r>
      <w:r w:rsidR="00C8724C" w:rsidRPr="00C8724C">
        <w:rPr>
          <w:rFonts w:ascii="Calibri" w:hAnsi="Calibri" w:cs="Calibri"/>
          <w:sz w:val="24"/>
        </w:rPr>
        <w:t>poster's layout</w:t>
      </w:r>
      <w:r w:rsidRPr="00C8724C">
        <w:rPr>
          <w:rFonts w:ascii="Calibri" w:hAnsi="Calibri" w:cs="Calibri"/>
          <w:sz w:val="24"/>
        </w:rPr>
        <w:t xml:space="preserve"> is concise and explicit, and the wording is also straightforward to read.</w:t>
      </w:r>
    </w:p>
    <w:p w14:paraId="17458BC1" w14:textId="6026CF5C" w:rsidR="00C8724C" w:rsidRPr="00C8724C" w:rsidRDefault="00C8724C" w:rsidP="00C8724C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</w:rPr>
      </w:pPr>
      <w:r w:rsidRPr="00C8724C">
        <w:rPr>
          <w:rFonts w:ascii="Calibri" w:hAnsi="Calibri" w:cs="Calibri"/>
          <w:sz w:val="24"/>
        </w:rPr>
        <w:t>In the end, they also showed their self-reflection and take-aways from this project, which proved their thinking, and I believe they can be better in the final project</w:t>
      </w:r>
    </w:p>
    <w:p w14:paraId="19B19BF2" w14:textId="77777777" w:rsidR="00DE1603" w:rsidRPr="00C8724C" w:rsidRDefault="00DE1603" w:rsidP="002F2F8C">
      <w:pPr>
        <w:rPr>
          <w:rFonts w:ascii="Calibri" w:hAnsi="Calibri" w:cs="Calibri"/>
          <w:sz w:val="24"/>
        </w:rPr>
      </w:pPr>
    </w:p>
    <w:p w14:paraId="6BBE33D6" w14:textId="06526EA5" w:rsidR="000D678D" w:rsidRPr="00C8724C" w:rsidRDefault="00B22A38" w:rsidP="00CE1A2F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</w:rPr>
      </w:pPr>
      <w:r w:rsidRPr="00C8724C">
        <w:rPr>
          <w:rFonts w:ascii="Calibri" w:hAnsi="Calibri" w:cs="Calibri" w:hint="eastAsia"/>
          <w:b/>
          <w:bCs/>
          <w:sz w:val="24"/>
        </w:rPr>
        <w:t>W</w:t>
      </w:r>
      <w:r w:rsidRPr="00C8724C">
        <w:rPr>
          <w:rFonts w:ascii="Calibri" w:hAnsi="Calibri" w:cs="Calibri"/>
          <w:b/>
          <w:bCs/>
          <w:sz w:val="24"/>
        </w:rPr>
        <w:t>eaknesses:</w:t>
      </w:r>
    </w:p>
    <w:p w14:paraId="62E5954C" w14:textId="6E3870B6" w:rsidR="002C6AB3" w:rsidRPr="00C8724C" w:rsidRDefault="00C8724C" w:rsidP="00C8724C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It d</w:t>
      </w:r>
      <w:r w:rsidR="002C6AB3" w:rsidRPr="00C8724C">
        <w:rPr>
          <w:rFonts w:ascii="Calibri" w:hAnsi="Calibri" w:cs="Calibri"/>
          <w:sz w:val="24"/>
        </w:rPr>
        <w:t>idn</w:t>
      </w:r>
      <w:r w:rsidRPr="00C8724C">
        <w:rPr>
          <w:rFonts w:ascii="Calibri" w:hAnsi="Calibri" w:cs="Calibri"/>
          <w:sz w:val="24"/>
        </w:rPr>
        <w:t>'</w:t>
      </w:r>
      <w:r w:rsidR="002C6AB3" w:rsidRPr="00C8724C">
        <w:rPr>
          <w:rFonts w:ascii="Calibri" w:hAnsi="Calibri" w:cs="Calibri"/>
          <w:sz w:val="24"/>
        </w:rPr>
        <w:t xml:space="preserve">t include </w:t>
      </w:r>
      <w:r>
        <w:rPr>
          <w:rFonts w:ascii="Calibri" w:hAnsi="Calibri" w:cs="Calibri"/>
          <w:sz w:val="24"/>
        </w:rPr>
        <w:t>eight</w:t>
      </w:r>
      <w:r w:rsidR="002C6AB3" w:rsidRPr="00C8724C">
        <w:rPr>
          <w:rFonts w:ascii="Calibri" w:hAnsi="Calibri" w:cs="Calibri"/>
          <w:sz w:val="24"/>
        </w:rPr>
        <w:t xml:space="preserve"> macroeconomic predictors (Please correct me if I am wrong)</w:t>
      </w:r>
    </w:p>
    <w:p w14:paraId="62DB51E2" w14:textId="5BB8FD98" w:rsidR="002C6AB3" w:rsidRPr="00C8724C" w:rsidRDefault="002C6AB3" w:rsidP="002C6AB3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</w:rPr>
      </w:pPr>
      <w:r w:rsidRPr="00C8724C">
        <w:rPr>
          <w:rFonts w:ascii="Calibri" w:hAnsi="Calibri" w:cs="Calibri"/>
          <w:sz w:val="24"/>
        </w:rPr>
        <w:t>Lack of comments in the code</w:t>
      </w:r>
    </w:p>
    <w:p w14:paraId="6F81A58D" w14:textId="77777777" w:rsidR="002C6AB3" w:rsidRPr="00C8724C" w:rsidRDefault="002C6AB3" w:rsidP="002C6AB3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</w:rPr>
      </w:pPr>
      <w:r w:rsidRPr="00C8724C">
        <w:rPr>
          <w:rFonts w:ascii="Calibri" w:hAnsi="Calibri" w:cs="Calibri" w:hint="eastAsia"/>
          <w:sz w:val="24"/>
        </w:rPr>
        <w:t>The</w:t>
      </w:r>
      <w:r w:rsidRPr="00C8724C">
        <w:rPr>
          <w:rFonts w:ascii="Calibri" w:hAnsi="Calibri" w:cs="Calibri"/>
          <w:sz w:val="24"/>
        </w:rPr>
        <w:t xml:space="preserve"> result deviates from the original paper to a large extend</w:t>
      </w:r>
    </w:p>
    <w:p w14:paraId="346A049D" w14:textId="4080CB2E" w:rsidR="000D678D" w:rsidRPr="00C8724C" w:rsidRDefault="002C6AB3" w:rsidP="00C8724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 w:hint="eastAsia"/>
          <w:sz w:val="24"/>
        </w:rPr>
      </w:pPr>
      <w:r w:rsidRPr="00C8724C">
        <w:rPr>
          <w:rFonts w:ascii="Calibri" w:hAnsi="Calibri" w:cs="Calibri"/>
          <w:sz w:val="24"/>
        </w:rPr>
        <w:t>D</w:t>
      </w:r>
      <w:r w:rsidRPr="00C8724C">
        <w:rPr>
          <w:rFonts w:ascii="Calibri" w:hAnsi="Calibri" w:cs="Calibri"/>
          <w:sz w:val="24"/>
        </w:rPr>
        <w:t>ue to the word limit for a one-page poster, the rationale of the project and interpretation of the result can be further elaborated.</w:t>
      </w:r>
      <w:r w:rsidRPr="00C8724C">
        <w:rPr>
          <w:rFonts w:ascii="Calibri" w:hAnsi="Calibri" w:cs="Calibri"/>
          <w:sz w:val="24"/>
        </w:rPr>
        <w:t xml:space="preserve"> </w:t>
      </w:r>
    </w:p>
    <w:p w14:paraId="267953DB" w14:textId="77777777" w:rsidR="002209C0" w:rsidRPr="00C8724C" w:rsidRDefault="002209C0" w:rsidP="002F2F8C">
      <w:pPr>
        <w:rPr>
          <w:rFonts w:ascii="Calibri" w:hAnsi="Calibri" w:cs="Calibri"/>
          <w:sz w:val="24"/>
        </w:rPr>
      </w:pPr>
    </w:p>
    <w:p w14:paraId="1ED5EFEF" w14:textId="5F436DF0" w:rsidR="000E104A" w:rsidRPr="00C8724C" w:rsidRDefault="000E104A" w:rsidP="00CE1A2F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</w:rPr>
      </w:pPr>
      <w:r w:rsidRPr="00C8724C">
        <w:rPr>
          <w:rFonts w:ascii="Calibri" w:hAnsi="Calibri" w:cs="Calibri" w:hint="eastAsia"/>
          <w:b/>
          <w:bCs/>
          <w:sz w:val="24"/>
        </w:rPr>
        <w:t>C</w:t>
      </w:r>
      <w:r w:rsidRPr="00C8724C">
        <w:rPr>
          <w:rFonts w:ascii="Calibri" w:hAnsi="Calibri" w:cs="Calibri"/>
          <w:b/>
          <w:bCs/>
          <w:sz w:val="24"/>
        </w:rPr>
        <w:t>larity and writing:</w:t>
      </w:r>
    </w:p>
    <w:p w14:paraId="0F743249" w14:textId="0648D79A" w:rsidR="00C8724C" w:rsidRPr="00C8724C" w:rsidRDefault="00C8724C" w:rsidP="00C8724C">
      <w:pPr>
        <w:pStyle w:val="ListParagraph"/>
        <w:ind w:left="360" w:firstLineChars="0" w:firstLine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As is said in the Strengths part, t</w:t>
      </w:r>
      <w:r w:rsidRPr="00C8724C">
        <w:rPr>
          <w:rFonts w:ascii="Calibri" w:hAnsi="Calibri" w:cs="Calibri"/>
          <w:sz w:val="24"/>
        </w:rPr>
        <w:t>he layout of the poster is concise and explicit, and the wording is also straightforward to read.</w:t>
      </w:r>
    </w:p>
    <w:p w14:paraId="2DD6851C" w14:textId="3E6504E5" w:rsidR="000E104A" w:rsidRPr="00C8724C" w:rsidRDefault="000E104A" w:rsidP="002F2F8C">
      <w:pPr>
        <w:rPr>
          <w:rFonts w:ascii="Calibri" w:hAnsi="Calibri" w:cs="Calibri"/>
          <w:sz w:val="24"/>
        </w:rPr>
      </w:pPr>
    </w:p>
    <w:p w14:paraId="6E5731A6" w14:textId="22189635" w:rsidR="000E104A" w:rsidRPr="00C8724C" w:rsidRDefault="000E104A" w:rsidP="002F2F8C">
      <w:pPr>
        <w:rPr>
          <w:rFonts w:ascii="Calibri" w:hAnsi="Calibri" w:cs="Calibri"/>
          <w:sz w:val="24"/>
        </w:rPr>
      </w:pPr>
    </w:p>
    <w:p w14:paraId="24472E1F" w14:textId="5EE88D65" w:rsidR="000E104A" w:rsidRPr="00C8724C" w:rsidRDefault="000E104A" w:rsidP="002F2F8C">
      <w:pPr>
        <w:rPr>
          <w:rFonts w:ascii="Calibri" w:hAnsi="Calibri" w:cs="Calibri"/>
          <w:sz w:val="24"/>
        </w:rPr>
      </w:pPr>
    </w:p>
    <w:p w14:paraId="1A854F62" w14:textId="07432777" w:rsidR="00ED650D" w:rsidRPr="00C8724C" w:rsidRDefault="00ED650D" w:rsidP="002F2F8C">
      <w:pPr>
        <w:rPr>
          <w:rFonts w:ascii="Calibri" w:hAnsi="Calibri" w:cs="Calibri"/>
          <w:sz w:val="24"/>
        </w:rPr>
      </w:pPr>
    </w:p>
    <w:p w14:paraId="0CF2B7D1" w14:textId="1BA16386" w:rsidR="00ED650D" w:rsidRPr="00C8724C" w:rsidRDefault="00ED650D" w:rsidP="00ED650D">
      <w:pPr>
        <w:rPr>
          <w:rFonts w:ascii="Calibri" w:hAnsi="Calibri" w:cs="Calibri"/>
          <w:sz w:val="24"/>
        </w:rPr>
      </w:pPr>
    </w:p>
    <w:sectPr w:rsidR="00ED650D" w:rsidRPr="00C8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DB7"/>
    <w:multiLevelType w:val="hybridMultilevel"/>
    <w:tmpl w:val="689A6E14"/>
    <w:lvl w:ilvl="0" w:tplc="6B38B8DA">
      <w:start w:val="1"/>
      <w:numFmt w:val="lowerLetter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74DE8"/>
    <w:multiLevelType w:val="hybridMultilevel"/>
    <w:tmpl w:val="884AE7AE"/>
    <w:lvl w:ilvl="0" w:tplc="B6A43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CF00C8"/>
    <w:multiLevelType w:val="hybridMultilevel"/>
    <w:tmpl w:val="D2FCA1B6"/>
    <w:lvl w:ilvl="0" w:tplc="3A2C0028">
      <w:start w:val="1"/>
      <w:numFmt w:val="lowerLetter"/>
      <w:lvlText w:val="%1."/>
      <w:lvlJc w:val="left"/>
      <w:pPr>
        <w:ind w:left="360" w:hanging="360"/>
      </w:pPr>
      <w:rPr>
        <w:rFonts w:ascii="Calibri" w:eastAsiaTheme="minorEastAsia" w:hAnsi="Calibri" w:cs="Calibri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zNDE0NjE2MDUyMDdT0lEKTi0uzszPAykwrgUANqv0giwAAAA="/>
  </w:docVars>
  <w:rsids>
    <w:rsidRoot w:val="00223CDA"/>
    <w:rsid w:val="000D678D"/>
    <w:rsid w:val="000E104A"/>
    <w:rsid w:val="001D59C8"/>
    <w:rsid w:val="002209C0"/>
    <w:rsid w:val="00223CDA"/>
    <w:rsid w:val="002C6AB3"/>
    <w:rsid w:val="002F2F8C"/>
    <w:rsid w:val="004B21C6"/>
    <w:rsid w:val="004E4272"/>
    <w:rsid w:val="005618CF"/>
    <w:rsid w:val="005C000C"/>
    <w:rsid w:val="005F5F62"/>
    <w:rsid w:val="007A0BEC"/>
    <w:rsid w:val="00855954"/>
    <w:rsid w:val="00B22A38"/>
    <w:rsid w:val="00C8724C"/>
    <w:rsid w:val="00CD7A2E"/>
    <w:rsid w:val="00CE1A2F"/>
    <w:rsid w:val="00D93B75"/>
    <w:rsid w:val="00DE1603"/>
    <w:rsid w:val="00E9652A"/>
    <w:rsid w:val="00ED650D"/>
    <w:rsid w:val="00F51B14"/>
    <w:rsid w:val="00F8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nicolema1220@outlook.com</cp:lastModifiedBy>
  <cp:revision>5</cp:revision>
  <dcterms:created xsi:type="dcterms:W3CDTF">2021-11-18T07:43:00Z</dcterms:created>
  <dcterms:modified xsi:type="dcterms:W3CDTF">2021-11-19T06:16:00Z</dcterms:modified>
</cp:coreProperties>
</file>