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F5497"/>
          <w:kern w:val="0"/>
          <w:sz w:val="26"/>
          <w:szCs w:val="26"/>
        </w:rPr>
      </w:pPr>
      <w:r>
        <w:rPr>
          <w:rFonts w:ascii="Times New Roman" w:hAnsi="Times New Roman" w:cs="Times New Roman"/>
          <w:color w:val="2F5497"/>
          <w:kern w:val="0"/>
          <w:sz w:val="26"/>
          <w:szCs w:val="26"/>
        </w:rPr>
        <w:t>Group 10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Summary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The project applies decision tree-based models (random forest,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XGBoost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LightGBM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</w:rPr>
        <w:t>)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on this classification task to predict the loan default risk for every sample. The final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public/private score is 0.77701/0.77984.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Strength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data analysis part discusses some basic characteristics of features, which is a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very necessary part of the project. Feature correlation analysis, feature integration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and one hot vector transformation work well on data pre-processing and feature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engineering. The project utilizes different machine learning methods to improve the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score, with several metrics (ROC, f1-score, precision, and recall) in every step listed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clearly in the tables. SHAP value is a good measure of feature importance.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Weakness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Two figures are very helpful for understanding. It would be better if the figures are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titled and quoted more clearly.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Evaluation on Clarity and Quality of Writing: 5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poster is absolutely well organized and formatted with a complete flow of data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analysis. Figures, tables, and formulae are used properly for readers to understand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detail of data and analysis results. Reference is clear.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Evaluation on Technical Quality: 5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project reaches a final public/private score of 0.77701/0.77984, which indicates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great effectiveness of the models designed by group 10. Also, the discussion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section provides the reasonable analysis for results.</w:t>
      </w:r>
    </w:p>
    <w:p w:rsidR="00D819F0" w:rsidRDefault="00D819F0" w:rsidP="00D819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Overall Rating: 5</w:t>
      </w:r>
    </w:p>
    <w:p w:rsidR="00883CC1" w:rsidRDefault="00D819F0" w:rsidP="00D819F0">
      <w:r>
        <w:rPr>
          <w:rFonts w:ascii="Times New Roman" w:hAnsi="Times New Roman" w:cs="Times New Roman"/>
          <w:color w:val="000000"/>
          <w:kern w:val="0"/>
          <w:sz w:val="24"/>
        </w:rPr>
        <w:t xml:space="preserve">• Confidence </w:t>
      </w:r>
      <w:r>
        <w:rPr>
          <w:rFonts w:ascii="Times New Roman" w:hAnsi="Times New Roman" w:cs="Times New Roman"/>
          <w:color w:val="2D3B45"/>
          <w:kern w:val="0"/>
          <w:sz w:val="24"/>
        </w:rPr>
        <w:t>on Your Assessment: 2</w:t>
      </w:r>
      <w:bookmarkStart w:id="0" w:name="_GoBack"/>
      <w:bookmarkEnd w:id="0"/>
    </w:p>
    <w:sectPr w:rsidR="00883CC1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5B"/>
    <w:rsid w:val="005E753F"/>
    <w:rsid w:val="00883CC1"/>
    <w:rsid w:val="00C00A70"/>
    <w:rsid w:val="00D52C5B"/>
    <w:rsid w:val="00D819F0"/>
    <w:rsid w:val="00F1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DB360"/>
  <w15:chartTrackingRefBased/>
  <w15:docId w15:val="{30CED989-58FC-694D-8D3C-011F6E2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2022-04-10T03:23:00Z</dcterms:created>
  <dcterms:modified xsi:type="dcterms:W3CDTF">2022-04-10T03:23:00Z</dcterms:modified>
</cp:coreProperties>
</file>