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30" w:rsidRDefault="001A0730" w:rsidP="001A0730">
      <w:r>
        <w:t>Group 6: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>Summary</w:t>
      </w:r>
    </w:p>
    <w:p w:rsidR="001A0730" w:rsidRDefault="001A0730" w:rsidP="001A0730">
      <w:r>
        <w:t>I</w:t>
      </w:r>
      <w:r>
        <w:rPr>
          <w:rFonts w:hint="eastAsia"/>
        </w:rPr>
        <w:t xml:space="preserve"> </w:t>
      </w:r>
      <w:r>
        <w:t>think the report is plentiful and has a lot of details. And most</w:t>
      </w:r>
      <w:r>
        <w:rPr>
          <w:rFonts w:hint="eastAsia"/>
        </w:rPr>
        <w:t xml:space="preserve"> </w:t>
      </w:r>
      <w:r>
        <w:t>importantly, you had a high score. And you used three different kinds</w:t>
      </w:r>
      <w:r>
        <w:rPr>
          <w:rFonts w:hint="eastAsia"/>
        </w:rPr>
        <w:t xml:space="preserve"> </w:t>
      </w:r>
      <w:r>
        <w:t>of models. What’s more, the feature engineering part is so great.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>Strengths</w:t>
      </w:r>
    </w:p>
    <w:p w:rsidR="001A0730" w:rsidRDefault="001A0730" w:rsidP="001A0730">
      <w:r>
        <w:t>You made lots of features with outstanding meanings. You applied</w:t>
      </w:r>
      <w:r>
        <w:rPr>
          <w:rFonts w:hint="eastAsia"/>
        </w:rPr>
        <w:t xml:space="preserve"> </w:t>
      </w:r>
      <w:r>
        <w:t>three models to make comparison, and used grid searching to find the</w:t>
      </w:r>
      <w:r>
        <w:rPr>
          <w:rFonts w:hint="eastAsia"/>
        </w:rPr>
        <w:t xml:space="preserve"> </w:t>
      </w:r>
      <w:r>
        <w:t>best parameters. Finally, you had a high score.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 xml:space="preserve">Weaknesses </w:t>
      </w:r>
    </w:p>
    <w:p w:rsidR="001A0730" w:rsidRDefault="001A0730" w:rsidP="001A0730">
      <w:r>
        <w:t>I think maybe you could try to</w:t>
      </w:r>
      <w:r>
        <w:rPr>
          <w:rFonts w:hint="eastAsia"/>
        </w:rPr>
        <w:t xml:space="preserve"> </w:t>
      </w:r>
      <w:r>
        <w:t>different parameters in your Neural</w:t>
      </w:r>
      <w:r>
        <w:rPr>
          <w:rFonts w:hint="eastAsia"/>
        </w:rPr>
        <w:t xml:space="preserve"> </w:t>
      </w:r>
      <w:r>
        <w:t>Network model.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>Clarity and</w:t>
      </w:r>
      <w:r>
        <w:t xml:space="preserve"> </w:t>
      </w:r>
      <w:r>
        <w:t>quality of writing</w:t>
      </w:r>
    </w:p>
    <w:p w:rsidR="001A0730" w:rsidRDefault="001A0730" w:rsidP="001A0730">
      <w:r>
        <w:t>5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 xml:space="preserve">Technical quality </w:t>
      </w:r>
    </w:p>
    <w:p w:rsidR="001A0730" w:rsidRDefault="001A0730" w:rsidP="001A0730">
      <w:r>
        <w:t>5</w:t>
      </w:r>
      <w:bookmarkStart w:id="0" w:name="_GoBack"/>
      <w:bookmarkEnd w:id="0"/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>Overall rating</w:t>
      </w:r>
    </w:p>
    <w:p w:rsidR="001A0730" w:rsidRDefault="001A0730" w:rsidP="001A0730">
      <w:r>
        <w:t>5</w:t>
      </w:r>
    </w:p>
    <w:p w:rsidR="001A0730" w:rsidRDefault="001A0730" w:rsidP="001A0730">
      <w:pPr>
        <w:pStyle w:val="a3"/>
        <w:numPr>
          <w:ilvl w:val="0"/>
          <w:numId w:val="1"/>
        </w:numPr>
        <w:ind w:firstLineChars="0"/>
      </w:pPr>
      <w:r>
        <w:t>Confidence</w:t>
      </w:r>
    </w:p>
    <w:p w:rsidR="001A0730" w:rsidRPr="001A0730" w:rsidRDefault="001A0730" w:rsidP="001A0730">
      <w:r>
        <w:t>3</w:t>
      </w:r>
    </w:p>
    <w:sectPr w:rsidR="001A0730" w:rsidRPr="001A0730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4E8"/>
    <w:multiLevelType w:val="hybridMultilevel"/>
    <w:tmpl w:val="42B46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0"/>
    <w:rsid w:val="001A0730"/>
    <w:rsid w:val="00883CC1"/>
    <w:rsid w:val="00C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2FE1"/>
  <w15:chartTrackingRefBased/>
  <w15:docId w15:val="{98A4492A-5228-A64C-A181-E42B53E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730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1A0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1</cp:revision>
  <dcterms:created xsi:type="dcterms:W3CDTF">2022-04-10T03:24:00Z</dcterms:created>
  <dcterms:modified xsi:type="dcterms:W3CDTF">2022-04-10T03:28:00Z</dcterms:modified>
</cp:coreProperties>
</file>