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25C7" w14:textId="63D7AC23" w:rsidR="00F23B1B" w:rsidRPr="008B4B66" w:rsidRDefault="00F23B1B" w:rsidP="008B4B66">
      <w:pPr>
        <w:jc w:val="center"/>
        <w:rPr>
          <w:b/>
          <w:bCs/>
          <w:sz w:val="32"/>
          <w:szCs w:val="32"/>
        </w:rPr>
      </w:pPr>
      <w:r w:rsidRPr="008B4B66">
        <w:rPr>
          <w:rFonts w:hint="eastAsia"/>
          <w:b/>
          <w:bCs/>
          <w:sz w:val="32"/>
          <w:szCs w:val="32"/>
        </w:rPr>
        <w:t>M</w:t>
      </w:r>
      <w:r w:rsidRPr="008B4B66">
        <w:rPr>
          <w:b/>
          <w:bCs/>
          <w:sz w:val="32"/>
          <w:szCs w:val="32"/>
        </w:rPr>
        <w:t>SBD 5013</w:t>
      </w:r>
      <w:r w:rsidRPr="008B4B66">
        <w:rPr>
          <w:rFonts w:hint="eastAsia"/>
          <w:b/>
          <w:bCs/>
          <w:sz w:val="32"/>
          <w:szCs w:val="32"/>
        </w:rPr>
        <w:t xml:space="preserve"> </w:t>
      </w:r>
      <w:r w:rsidRPr="008B4B66">
        <w:rPr>
          <w:b/>
          <w:bCs/>
          <w:sz w:val="32"/>
          <w:szCs w:val="32"/>
        </w:rPr>
        <w:t>Statistical Prediction</w:t>
      </w:r>
    </w:p>
    <w:p w14:paraId="7A7A3D29" w14:textId="6B6A9F68" w:rsidR="00F23B1B" w:rsidRPr="008B4B66" w:rsidRDefault="00F23B1B" w:rsidP="008B4B66">
      <w:pPr>
        <w:jc w:val="center"/>
        <w:rPr>
          <w:b/>
          <w:bCs/>
          <w:sz w:val="32"/>
          <w:szCs w:val="32"/>
        </w:rPr>
      </w:pPr>
      <w:r w:rsidRPr="008B4B66">
        <w:rPr>
          <w:rFonts w:hint="eastAsia"/>
          <w:b/>
          <w:bCs/>
          <w:sz w:val="32"/>
          <w:szCs w:val="32"/>
        </w:rPr>
        <w:t>P</w:t>
      </w:r>
      <w:r w:rsidRPr="008B4B66">
        <w:rPr>
          <w:b/>
          <w:bCs/>
          <w:sz w:val="32"/>
          <w:szCs w:val="32"/>
        </w:rPr>
        <w:t>roject 1</w:t>
      </w:r>
      <w:r w:rsidR="00814F6C" w:rsidRPr="008B4B66">
        <w:rPr>
          <w:rFonts w:hint="eastAsia"/>
          <w:b/>
          <w:bCs/>
          <w:sz w:val="32"/>
          <w:szCs w:val="32"/>
        </w:rPr>
        <w:t xml:space="preserve"> </w:t>
      </w:r>
      <w:r w:rsidR="00814F6C" w:rsidRPr="008B4B66">
        <w:rPr>
          <w:b/>
          <w:bCs/>
          <w:sz w:val="32"/>
          <w:szCs w:val="32"/>
        </w:rPr>
        <w:t>Rebuttal</w:t>
      </w:r>
    </w:p>
    <w:p w14:paraId="0321E5FA" w14:textId="77777777" w:rsidR="008B4B66" w:rsidRPr="008B4B66" w:rsidRDefault="008B4B66" w:rsidP="008B4B66">
      <w:pPr>
        <w:jc w:val="center"/>
      </w:pPr>
      <w:r w:rsidRPr="008B4B66">
        <w:t xml:space="preserve">CHENG, Pak </w:t>
      </w:r>
      <w:proofErr w:type="spellStart"/>
      <w:proofErr w:type="gramStart"/>
      <w:r w:rsidRPr="008B4B66">
        <w:t>Hei</w:t>
      </w:r>
      <w:proofErr w:type="spellEnd"/>
      <w:r w:rsidRPr="008B4B66">
        <w:t>(</w:t>
      </w:r>
      <w:proofErr w:type="gramEnd"/>
      <w:r w:rsidRPr="008B4B66">
        <w:t>20795962)</w:t>
      </w:r>
    </w:p>
    <w:p w14:paraId="3FB4DAC2" w14:textId="365A5C29" w:rsidR="008B4B66" w:rsidRPr="008B4B66" w:rsidRDefault="008B4B66" w:rsidP="008B4B66">
      <w:pPr>
        <w:jc w:val="center"/>
      </w:pPr>
      <w:r w:rsidRPr="008B4B66">
        <w:t xml:space="preserve">LO, Ngai </w:t>
      </w:r>
      <w:proofErr w:type="gramStart"/>
      <w:r w:rsidRPr="008B4B66">
        <w:t>Hung(</w:t>
      </w:r>
      <w:proofErr w:type="gramEnd"/>
      <w:r w:rsidRPr="008B4B66">
        <w:t>20787771)</w:t>
      </w:r>
    </w:p>
    <w:p w14:paraId="098E37AC" w14:textId="77777777" w:rsidR="00F25B96" w:rsidRDefault="00F25B96" w:rsidP="00C76AC4"/>
    <w:p w14:paraId="0A0EE851" w14:textId="25F02A29" w:rsidR="00155CA5" w:rsidRDefault="0101B90F" w:rsidP="00C76AC4">
      <w:r w:rsidRPr="0101B90F">
        <w:rPr>
          <w:b/>
          <w:bCs/>
        </w:rPr>
        <w:t>Selected comments for rebuttal:</w:t>
      </w:r>
    </w:p>
    <w:p w14:paraId="5B93721F" w14:textId="3BB3A6B6" w:rsidR="003108E9" w:rsidRPr="002770A7" w:rsidRDefault="0101B90F" w:rsidP="0101B90F">
      <w:pPr>
        <w:pStyle w:val="a3"/>
        <w:numPr>
          <w:ilvl w:val="0"/>
          <w:numId w:val="9"/>
        </w:numPr>
        <w:ind w:leftChars="0"/>
        <w:rPr>
          <w:i/>
          <w:iCs/>
          <w:szCs w:val="24"/>
        </w:rPr>
      </w:pPr>
      <w:r w:rsidRPr="0101B90F">
        <w:rPr>
          <w:i/>
          <w:iCs/>
        </w:rPr>
        <w:t xml:space="preserve">“Although they discussed the issue of imbalanced label, they did not take actions to solve it thoroughly. One possible improvement might be oversampling and </w:t>
      </w:r>
      <w:proofErr w:type="spellStart"/>
      <w:r w:rsidRPr="0101B90F">
        <w:rPr>
          <w:i/>
          <w:iCs/>
        </w:rPr>
        <w:t>desampling</w:t>
      </w:r>
      <w:proofErr w:type="spellEnd"/>
      <w:r w:rsidRPr="0101B90F">
        <w:rPr>
          <w:i/>
          <w:iCs/>
        </w:rPr>
        <w:t xml:space="preserve">” - </w:t>
      </w:r>
      <w:proofErr w:type="spellStart"/>
      <w:r w:rsidRPr="0101B90F">
        <w:rPr>
          <w:i/>
          <w:iCs/>
        </w:rPr>
        <w:t>Pengzhixuan</w:t>
      </w:r>
      <w:proofErr w:type="spellEnd"/>
      <w:r w:rsidR="003108E9">
        <w:br/>
      </w:r>
      <w:r w:rsidR="003108E9">
        <w:br/>
      </w:r>
      <w:r w:rsidRPr="0101B90F">
        <w:t>Author’s reply:</w:t>
      </w:r>
      <w:r w:rsidR="003108E9">
        <w:br/>
      </w:r>
      <w:r w:rsidR="00D46549">
        <w:t xml:space="preserve">To </w:t>
      </w:r>
      <w:r w:rsidR="00F21480">
        <w:t>handle imbalanced data</w:t>
      </w:r>
      <w:r w:rsidR="0097208A">
        <w:t xml:space="preserve">, we removed </w:t>
      </w:r>
      <w:r w:rsidR="00D95602">
        <w:t>heavily imbalanced data</w:t>
      </w:r>
      <w:r w:rsidR="00197F18">
        <w:t xml:space="preserve"> and tried to apply </w:t>
      </w:r>
      <w:proofErr w:type="spellStart"/>
      <w:r w:rsidR="00197F18">
        <w:t>XGBoost</w:t>
      </w:r>
      <w:proofErr w:type="spellEnd"/>
      <w:r w:rsidR="00197F18">
        <w:t xml:space="preserve"> </w:t>
      </w:r>
      <w:r w:rsidR="00CE2697">
        <w:t xml:space="preserve">and </w:t>
      </w:r>
      <w:proofErr w:type="spellStart"/>
      <w:r w:rsidR="00CE2697">
        <w:t>LightGBM</w:t>
      </w:r>
      <w:proofErr w:type="spellEnd"/>
      <w:r w:rsidR="003B25E2">
        <w:t xml:space="preserve">, which are </w:t>
      </w:r>
      <w:r w:rsidR="006B096F">
        <w:t xml:space="preserve">generally </w:t>
      </w:r>
      <w:r w:rsidR="003B25E2">
        <w:t xml:space="preserve">considered </w:t>
      </w:r>
      <w:r w:rsidR="006B096F">
        <w:t>as algorithms</w:t>
      </w:r>
      <w:r w:rsidR="003B25E2">
        <w:t xml:space="preserve"> </w:t>
      </w:r>
      <w:r w:rsidR="008F0060">
        <w:t xml:space="preserve">that can provide good </w:t>
      </w:r>
      <w:r w:rsidR="00A34561">
        <w:t>performance</w:t>
      </w:r>
      <w:r w:rsidR="008F0060">
        <w:t xml:space="preserve"> </w:t>
      </w:r>
      <w:r w:rsidR="006B096F">
        <w:t>on imbalanced data. Resampling methods are good ways to handle imbalanced data, we used our models’ parameters such as “</w:t>
      </w:r>
      <w:proofErr w:type="spellStart"/>
      <w:r w:rsidR="006B096F">
        <w:t>scale_pos_weight</w:t>
      </w:r>
      <w:proofErr w:type="spellEnd"/>
      <w:r w:rsidR="006B096F">
        <w:t>” to introduce some sort of importance to the minority class in the loss function. This way we may avoid overfitting by oversampling and make use of all the data. Implementation details can be found at “</w:t>
      </w:r>
      <w:proofErr w:type="spellStart"/>
      <w:r>
        <w:t>model_</w:t>
      </w:r>
      <w:proofErr w:type="gramStart"/>
      <w:r>
        <w:t>search.ipynb</w:t>
      </w:r>
      <w:proofErr w:type="spellEnd"/>
      <w:proofErr w:type="gramEnd"/>
      <w:r>
        <w:t>”.</w:t>
      </w:r>
      <w:r w:rsidR="003108E9">
        <w:br/>
      </w:r>
    </w:p>
    <w:p w14:paraId="2E5D89A3" w14:textId="712D783B" w:rsidR="003108E9" w:rsidRPr="002770A7" w:rsidRDefault="0101B90F" w:rsidP="0101B90F">
      <w:pPr>
        <w:pStyle w:val="a3"/>
        <w:numPr>
          <w:ilvl w:val="0"/>
          <w:numId w:val="9"/>
        </w:numPr>
        <w:ind w:leftChars="0"/>
        <w:rPr>
          <w:i/>
          <w:iCs/>
          <w:szCs w:val="24"/>
        </w:rPr>
      </w:pPr>
      <w:r w:rsidRPr="0101B90F">
        <w:rPr>
          <w:i/>
          <w:iCs/>
        </w:rPr>
        <w:t xml:space="preserve">“Report written that used coefficient to subtract the feature dimensions, it seems not in the code” - </w:t>
      </w:r>
      <w:proofErr w:type="spellStart"/>
      <w:r w:rsidRPr="0101B90F">
        <w:rPr>
          <w:i/>
          <w:iCs/>
        </w:rPr>
        <w:t>Yangyuxin</w:t>
      </w:r>
      <w:proofErr w:type="spellEnd"/>
      <w:r w:rsidR="003108E9">
        <w:br/>
      </w:r>
      <w:r w:rsidR="003108E9">
        <w:br/>
      </w:r>
      <w:r w:rsidRPr="0101B90F">
        <w:t>Author’s reply:</w:t>
      </w:r>
      <w:r w:rsidR="003108E9">
        <w:br/>
      </w:r>
      <w:r w:rsidR="7CD10781">
        <w:t>In the “</w:t>
      </w:r>
      <w:proofErr w:type="spellStart"/>
      <w:r w:rsidR="7CD10781">
        <w:t>Data_pre_and_</w:t>
      </w:r>
      <w:proofErr w:type="gramStart"/>
      <w:r w:rsidR="7CD10781">
        <w:t>model.</w:t>
      </w:r>
      <w:r w:rsidR="13B83667">
        <w:t>ipynb</w:t>
      </w:r>
      <w:proofErr w:type="spellEnd"/>
      <w:proofErr w:type="gramEnd"/>
      <w:r w:rsidR="13B83667">
        <w:t xml:space="preserve">” </w:t>
      </w:r>
      <w:r w:rsidR="7CD10781">
        <w:t>file</w:t>
      </w:r>
      <w:r w:rsidR="1708A865">
        <w:t xml:space="preserve">, </w:t>
      </w:r>
      <w:r w:rsidR="3FDC108D">
        <w:t>Pearson</w:t>
      </w:r>
      <w:r w:rsidR="1708A865">
        <w:t xml:space="preserve"> corr</w:t>
      </w:r>
      <w:r w:rsidR="3FDC108D">
        <w:t xml:space="preserve">elation </w:t>
      </w:r>
      <w:r w:rsidR="1A535CF8">
        <w:t>analysis</w:t>
      </w:r>
      <w:r w:rsidR="3FDC108D">
        <w:t xml:space="preserve"> was done and feature</w:t>
      </w:r>
      <w:r w:rsidR="1A535CF8">
        <w:t>s</w:t>
      </w:r>
      <w:r w:rsidR="3FDC108D">
        <w:t xml:space="preserve"> with low correlation with “Target” </w:t>
      </w:r>
      <w:r w:rsidR="1A535CF8">
        <w:t>are</w:t>
      </w:r>
      <w:r w:rsidR="3FDC108D">
        <w:t xml:space="preserve"> </w:t>
      </w:r>
      <w:r w:rsidR="7F0B942E">
        <w:t xml:space="preserve">manually </w:t>
      </w:r>
      <w:r w:rsidR="56983023">
        <w:t>added</w:t>
      </w:r>
      <w:r w:rsidR="7F0B942E">
        <w:t xml:space="preserve"> in</w:t>
      </w:r>
      <w:r w:rsidR="56983023">
        <w:t>to</w:t>
      </w:r>
      <w:r w:rsidR="7F0B942E">
        <w:t xml:space="preserve"> a </w:t>
      </w:r>
      <w:r w:rsidR="56983023">
        <w:t>list</w:t>
      </w:r>
      <w:r w:rsidR="7F0B942E">
        <w:t xml:space="preserve"> called “</w:t>
      </w:r>
      <w:proofErr w:type="spellStart"/>
      <w:r w:rsidR="7F0B942E">
        <w:t>drop_column</w:t>
      </w:r>
      <w:proofErr w:type="spellEnd"/>
      <w:r w:rsidR="7F0B942E">
        <w:t xml:space="preserve">” and </w:t>
      </w:r>
      <w:r w:rsidR="1A535CF8">
        <w:t>removed later.</w:t>
      </w:r>
      <w:r w:rsidR="003108E9">
        <w:br/>
      </w:r>
    </w:p>
    <w:p w14:paraId="0D02F22E" w14:textId="1AB67587" w:rsidR="003108E9" w:rsidRPr="002770A7" w:rsidRDefault="0101B90F" w:rsidP="0101B90F">
      <w:pPr>
        <w:pStyle w:val="a3"/>
        <w:numPr>
          <w:ilvl w:val="0"/>
          <w:numId w:val="9"/>
        </w:numPr>
        <w:ind w:leftChars="0"/>
        <w:rPr>
          <w:i/>
          <w:iCs/>
          <w:szCs w:val="24"/>
        </w:rPr>
      </w:pPr>
      <w:r w:rsidRPr="0101B90F">
        <w:rPr>
          <w:i/>
          <w:iCs/>
        </w:rPr>
        <w:t xml:space="preserve">“It seems not to talk about the numerical feature and categorical feature separately” - </w:t>
      </w:r>
      <w:proofErr w:type="spellStart"/>
      <w:r w:rsidRPr="0101B90F">
        <w:rPr>
          <w:i/>
          <w:iCs/>
        </w:rPr>
        <w:t>Yangyuxin</w:t>
      </w:r>
      <w:proofErr w:type="spellEnd"/>
      <w:r w:rsidR="003108E9">
        <w:br/>
      </w:r>
      <w:r w:rsidR="003108E9">
        <w:br/>
      </w:r>
      <w:r w:rsidRPr="0101B90F">
        <w:t>Author’s reply:</w:t>
      </w:r>
      <w:r w:rsidR="003108E9">
        <w:br/>
      </w:r>
      <w:r w:rsidR="00D956BF" w:rsidRPr="0101B90F">
        <w:t>W</w:t>
      </w:r>
      <w:r w:rsidR="00E14220" w:rsidRPr="0101B90F">
        <w:t>e handle</w:t>
      </w:r>
      <w:r w:rsidR="00D956BF" w:rsidRPr="0101B90F">
        <w:t>d</w:t>
      </w:r>
      <w:r w:rsidR="00E14220" w:rsidRPr="0101B90F">
        <w:t xml:space="preserve"> both data type</w:t>
      </w:r>
      <w:r w:rsidR="00D956BF" w:rsidRPr="0101B90F">
        <w:t>s in a single data cleaning and engineering flow</w:t>
      </w:r>
      <w:r w:rsidR="00001112" w:rsidRPr="0101B90F">
        <w:t>. Therefore, w</w:t>
      </w:r>
      <w:r w:rsidR="00573B85" w:rsidRPr="0101B90F">
        <w:t xml:space="preserve">e </w:t>
      </w:r>
      <w:r w:rsidR="008321E9" w:rsidRPr="0101B90F">
        <w:t>mentioned</w:t>
      </w:r>
      <w:r w:rsidR="00573B85" w:rsidRPr="0101B90F">
        <w:t xml:space="preserve"> the</w:t>
      </w:r>
      <w:r w:rsidR="00DD5CEA" w:rsidRPr="0101B90F">
        <w:t xml:space="preserve"> key</w:t>
      </w:r>
      <w:r w:rsidR="00573B85" w:rsidRPr="0101B90F">
        <w:t xml:space="preserve"> </w:t>
      </w:r>
      <w:r w:rsidR="00DD5B7E" w:rsidRPr="0101B90F">
        <w:t xml:space="preserve">strategy adopted </w:t>
      </w:r>
      <w:r w:rsidR="00B14682" w:rsidRPr="0101B90F">
        <w:t>in this flow rather than discussing how we handle numerical features and categorical features separately</w:t>
      </w:r>
      <w:r w:rsidR="008E4DD3" w:rsidRPr="0101B90F">
        <w:t xml:space="preserve">. We focused more on data analysis and model interpretation in the </w:t>
      </w:r>
      <w:r w:rsidR="008E4DD3" w:rsidRPr="0101B90F">
        <w:lastRenderedPageBreak/>
        <w:t>report and expected the readers to discover engineering details in our code.</w:t>
      </w:r>
      <w:r w:rsidR="003108E9">
        <w:br/>
      </w:r>
    </w:p>
    <w:p w14:paraId="0F24E402" w14:textId="7C23D423" w:rsidR="003108E9" w:rsidRPr="002770A7" w:rsidRDefault="0101B90F" w:rsidP="0101B90F">
      <w:pPr>
        <w:pStyle w:val="a3"/>
        <w:numPr>
          <w:ilvl w:val="0"/>
          <w:numId w:val="9"/>
        </w:numPr>
        <w:spacing w:line="259" w:lineRule="auto"/>
        <w:ind w:leftChars="0"/>
        <w:rPr>
          <w:szCs w:val="24"/>
        </w:rPr>
      </w:pPr>
      <w:r w:rsidRPr="0101B90F">
        <w:rPr>
          <w:i/>
          <w:iCs/>
        </w:rPr>
        <w:t xml:space="preserve">“Besides, during the “pre-processing” part in the code, it seems there is no reason for creating some feature” - </w:t>
      </w:r>
      <w:proofErr w:type="spellStart"/>
      <w:r w:rsidRPr="0101B90F">
        <w:rPr>
          <w:i/>
          <w:iCs/>
        </w:rPr>
        <w:t>Yangyuxin</w:t>
      </w:r>
      <w:proofErr w:type="spellEnd"/>
      <w:r w:rsidR="003108E9">
        <w:br/>
      </w:r>
      <w:r w:rsidR="003108E9">
        <w:br/>
      </w:r>
      <w:r w:rsidRPr="0101B90F">
        <w:t>Author’s reply:</w:t>
      </w:r>
      <w:r w:rsidR="003108E9">
        <w:br/>
      </w:r>
      <w:r w:rsidRPr="0101B90F">
        <w:t>We hope to get more specific feedback from the reviewer on which features were unnecessary and why they were. As over 300 features were used, we would like to understand how the reviewer deduced some features were unnecessary. We do agree that some features will result in no impact to model performance, which is why we used correlation analysis to eliminate those features.</w:t>
      </w:r>
    </w:p>
    <w:p w14:paraId="6D9125C7" w14:textId="08663D6F" w:rsidR="0101B90F" w:rsidRDefault="0101B90F" w:rsidP="0101B90F">
      <w:pPr>
        <w:spacing w:line="259" w:lineRule="auto"/>
      </w:pPr>
    </w:p>
    <w:p w14:paraId="292063CA" w14:textId="7C8B7AED" w:rsidR="0101B90F" w:rsidRDefault="0101B90F" w:rsidP="0101B90F">
      <w:pPr>
        <w:pStyle w:val="a3"/>
        <w:numPr>
          <w:ilvl w:val="0"/>
          <w:numId w:val="9"/>
        </w:numPr>
        <w:spacing w:line="259" w:lineRule="auto"/>
        <w:ind w:leftChars="0"/>
        <w:rPr>
          <w:szCs w:val="24"/>
        </w:rPr>
      </w:pPr>
      <w:r w:rsidRPr="0101B90F">
        <w:rPr>
          <w:i/>
          <w:iCs/>
        </w:rPr>
        <w:t xml:space="preserve">“They didn’t explain why there are some different performances between these tree models. In other word, if they assessed the strength and weakness of their models, the work would be more completed.” - </w:t>
      </w:r>
      <w:proofErr w:type="spellStart"/>
      <w:r w:rsidRPr="0101B90F">
        <w:rPr>
          <w:i/>
          <w:iCs/>
        </w:rPr>
        <w:t>Wuxiang</w:t>
      </w:r>
      <w:proofErr w:type="spellEnd"/>
      <w:r>
        <w:br/>
      </w:r>
      <w:r>
        <w:br/>
      </w:r>
      <w:r w:rsidRPr="0101B90F">
        <w:t>Author’s reply:</w:t>
      </w:r>
      <w:r>
        <w:br/>
      </w:r>
      <w:r w:rsidRPr="0101B90F">
        <w:t xml:space="preserve">It is true model comparison analysis is lacking in our report, we appreciate the comment by the reviewer. It is also in our interest to conduct such an analysis in the future. </w:t>
      </w:r>
    </w:p>
    <w:p w14:paraId="5A2FA390" w14:textId="77777777" w:rsidR="003D60F8" w:rsidRPr="003D60F8" w:rsidRDefault="003D60F8" w:rsidP="00C76AC4"/>
    <w:sectPr w:rsidR="003D60F8" w:rsidRPr="003D60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946F" w14:textId="77777777" w:rsidR="00CB373B" w:rsidRDefault="00CB373B" w:rsidP="007B5774">
      <w:r>
        <w:separator/>
      </w:r>
    </w:p>
  </w:endnote>
  <w:endnote w:type="continuationSeparator" w:id="0">
    <w:p w14:paraId="749C1BB3" w14:textId="77777777" w:rsidR="00CB373B" w:rsidRDefault="00CB373B" w:rsidP="007B5774">
      <w:r>
        <w:continuationSeparator/>
      </w:r>
    </w:p>
  </w:endnote>
  <w:endnote w:type="continuationNotice" w:id="1">
    <w:p w14:paraId="53E41440" w14:textId="77777777" w:rsidR="00CB373B" w:rsidRDefault="00CB37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37A7" w14:textId="77777777" w:rsidR="00CB373B" w:rsidRDefault="00CB373B" w:rsidP="007B5774">
      <w:r>
        <w:separator/>
      </w:r>
    </w:p>
  </w:footnote>
  <w:footnote w:type="continuationSeparator" w:id="0">
    <w:p w14:paraId="1E3C66A7" w14:textId="77777777" w:rsidR="00CB373B" w:rsidRDefault="00CB373B" w:rsidP="007B5774">
      <w:r>
        <w:continuationSeparator/>
      </w:r>
    </w:p>
  </w:footnote>
  <w:footnote w:type="continuationNotice" w:id="1">
    <w:p w14:paraId="008FFFF2" w14:textId="77777777" w:rsidR="00CB373B" w:rsidRDefault="00CB37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0A4E4B8"/>
    <w:lvl w:ilvl="0">
      <w:numFmt w:val="bullet"/>
      <w:lvlText w:val="*"/>
      <w:lvlJc w:val="left"/>
    </w:lvl>
  </w:abstractNum>
  <w:abstractNum w:abstractNumId="1" w15:restartNumberingAfterBreak="0">
    <w:nsid w:val="10E26FFC"/>
    <w:multiLevelType w:val="hybridMultilevel"/>
    <w:tmpl w:val="FFFFFFFF"/>
    <w:lvl w:ilvl="0" w:tplc="C2EEDE1A">
      <w:start w:val="1"/>
      <w:numFmt w:val="bullet"/>
      <w:lvlText w:val=""/>
      <w:lvlJc w:val="left"/>
      <w:pPr>
        <w:ind w:left="720" w:hanging="360"/>
      </w:pPr>
      <w:rPr>
        <w:rFonts w:ascii="Symbol" w:hAnsi="Symbol" w:hint="default"/>
      </w:rPr>
    </w:lvl>
    <w:lvl w:ilvl="1" w:tplc="4C34E2D6">
      <w:start w:val="1"/>
      <w:numFmt w:val="bullet"/>
      <w:lvlText w:val="o"/>
      <w:lvlJc w:val="left"/>
      <w:pPr>
        <w:ind w:left="1440" w:hanging="360"/>
      </w:pPr>
      <w:rPr>
        <w:rFonts w:ascii="Courier New" w:hAnsi="Courier New" w:hint="default"/>
      </w:rPr>
    </w:lvl>
    <w:lvl w:ilvl="2" w:tplc="E46E0E64">
      <w:start w:val="1"/>
      <w:numFmt w:val="bullet"/>
      <w:lvlText w:val=""/>
      <w:lvlJc w:val="left"/>
      <w:pPr>
        <w:ind w:left="2160" w:hanging="360"/>
      </w:pPr>
      <w:rPr>
        <w:rFonts w:ascii="Wingdings" w:hAnsi="Wingdings" w:hint="default"/>
      </w:rPr>
    </w:lvl>
    <w:lvl w:ilvl="3" w:tplc="7B0E3FDA">
      <w:start w:val="1"/>
      <w:numFmt w:val="bullet"/>
      <w:lvlText w:val=""/>
      <w:lvlJc w:val="left"/>
      <w:pPr>
        <w:ind w:left="2880" w:hanging="360"/>
      </w:pPr>
      <w:rPr>
        <w:rFonts w:ascii="Symbol" w:hAnsi="Symbol" w:hint="default"/>
      </w:rPr>
    </w:lvl>
    <w:lvl w:ilvl="4" w:tplc="1F4878FE">
      <w:start w:val="1"/>
      <w:numFmt w:val="bullet"/>
      <w:lvlText w:val="o"/>
      <w:lvlJc w:val="left"/>
      <w:pPr>
        <w:ind w:left="3600" w:hanging="360"/>
      </w:pPr>
      <w:rPr>
        <w:rFonts w:ascii="Courier New" w:hAnsi="Courier New" w:hint="default"/>
      </w:rPr>
    </w:lvl>
    <w:lvl w:ilvl="5" w:tplc="150A98E2">
      <w:start w:val="1"/>
      <w:numFmt w:val="bullet"/>
      <w:lvlText w:val=""/>
      <w:lvlJc w:val="left"/>
      <w:pPr>
        <w:ind w:left="4320" w:hanging="360"/>
      </w:pPr>
      <w:rPr>
        <w:rFonts w:ascii="Wingdings" w:hAnsi="Wingdings" w:hint="default"/>
      </w:rPr>
    </w:lvl>
    <w:lvl w:ilvl="6" w:tplc="B2A85488">
      <w:start w:val="1"/>
      <w:numFmt w:val="bullet"/>
      <w:lvlText w:val=""/>
      <w:lvlJc w:val="left"/>
      <w:pPr>
        <w:ind w:left="5040" w:hanging="360"/>
      </w:pPr>
      <w:rPr>
        <w:rFonts w:ascii="Symbol" w:hAnsi="Symbol" w:hint="default"/>
      </w:rPr>
    </w:lvl>
    <w:lvl w:ilvl="7" w:tplc="6C5EEBCA">
      <w:start w:val="1"/>
      <w:numFmt w:val="bullet"/>
      <w:lvlText w:val="o"/>
      <w:lvlJc w:val="left"/>
      <w:pPr>
        <w:ind w:left="5760" w:hanging="360"/>
      </w:pPr>
      <w:rPr>
        <w:rFonts w:ascii="Courier New" w:hAnsi="Courier New" w:hint="default"/>
      </w:rPr>
    </w:lvl>
    <w:lvl w:ilvl="8" w:tplc="6644A982">
      <w:start w:val="1"/>
      <w:numFmt w:val="bullet"/>
      <w:lvlText w:val=""/>
      <w:lvlJc w:val="left"/>
      <w:pPr>
        <w:ind w:left="6480" w:hanging="360"/>
      </w:pPr>
      <w:rPr>
        <w:rFonts w:ascii="Wingdings" w:hAnsi="Wingdings" w:hint="default"/>
      </w:rPr>
    </w:lvl>
  </w:abstractNum>
  <w:abstractNum w:abstractNumId="2" w15:restartNumberingAfterBreak="0">
    <w:nsid w:val="14442F4A"/>
    <w:multiLevelType w:val="hybridMultilevel"/>
    <w:tmpl w:val="E9F4C15C"/>
    <w:lvl w:ilvl="0" w:tplc="5C20D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D244036"/>
    <w:multiLevelType w:val="hybridMultilevel"/>
    <w:tmpl w:val="1B0281B4"/>
    <w:lvl w:ilvl="0" w:tplc="6FA6B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B1000C"/>
    <w:multiLevelType w:val="hybridMultilevel"/>
    <w:tmpl w:val="12D4BA8C"/>
    <w:lvl w:ilvl="0" w:tplc="229AB210">
      <w:start w:val="1"/>
      <w:numFmt w:val="bullet"/>
      <w:lvlText w:val=""/>
      <w:lvlJc w:val="left"/>
      <w:pPr>
        <w:ind w:left="720" w:hanging="360"/>
      </w:pPr>
      <w:rPr>
        <w:rFonts w:ascii="Symbol" w:hAnsi="Symbol" w:hint="default"/>
      </w:rPr>
    </w:lvl>
    <w:lvl w:ilvl="1" w:tplc="9320CDA0">
      <w:start w:val="1"/>
      <w:numFmt w:val="bullet"/>
      <w:lvlText w:val="o"/>
      <w:lvlJc w:val="left"/>
      <w:pPr>
        <w:ind w:left="1440" w:hanging="360"/>
      </w:pPr>
      <w:rPr>
        <w:rFonts w:ascii="Courier New" w:hAnsi="Courier New" w:hint="default"/>
      </w:rPr>
    </w:lvl>
    <w:lvl w:ilvl="2" w:tplc="0F5CA90C">
      <w:start w:val="1"/>
      <w:numFmt w:val="bullet"/>
      <w:lvlText w:val=""/>
      <w:lvlJc w:val="left"/>
      <w:pPr>
        <w:ind w:left="2160" w:hanging="360"/>
      </w:pPr>
      <w:rPr>
        <w:rFonts w:ascii="Wingdings" w:hAnsi="Wingdings" w:hint="default"/>
      </w:rPr>
    </w:lvl>
    <w:lvl w:ilvl="3" w:tplc="C37AB136">
      <w:start w:val="1"/>
      <w:numFmt w:val="bullet"/>
      <w:lvlText w:val=""/>
      <w:lvlJc w:val="left"/>
      <w:pPr>
        <w:ind w:left="2880" w:hanging="360"/>
      </w:pPr>
      <w:rPr>
        <w:rFonts w:ascii="Symbol" w:hAnsi="Symbol" w:hint="default"/>
      </w:rPr>
    </w:lvl>
    <w:lvl w:ilvl="4" w:tplc="FC88AF02">
      <w:start w:val="1"/>
      <w:numFmt w:val="bullet"/>
      <w:lvlText w:val="o"/>
      <w:lvlJc w:val="left"/>
      <w:pPr>
        <w:ind w:left="3600" w:hanging="360"/>
      </w:pPr>
      <w:rPr>
        <w:rFonts w:ascii="Courier New" w:hAnsi="Courier New" w:hint="default"/>
      </w:rPr>
    </w:lvl>
    <w:lvl w:ilvl="5" w:tplc="76BED4E0">
      <w:start w:val="1"/>
      <w:numFmt w:val="bullet"/>
      <w:lvlText w:val=""/>
      <w:lvlJc w:val="left"/>
      <w:pPr>
        <w:ind w:left="4320" w:hanging="360"/>
      </w:pPr>
      <w:rPr>
        <w:rFonts w:ascii="Wingdings" w:hAnsi="Wingdings" w:hint="default"/>
      </w:rPr>
    </w:lvl>
    <w:lvl w:ilvl="6" w:tplc="1A40864C">
      <w:start w:val="1"/>
      <w:numFmt w:val="bullet"/>
      <w:lvlText w:val=""/>
      <w:lvlJc w:val="left"/>
      <w:pPr>
        <w:ind w:left="5040" w:hanging="360"/>
      </w:pPr>
      <w:rPr>
        <w:rFonts w:ascii="Symbol" w:hAnsi="Symbol" w:hint="default"/>
      </w:rPr>
    </w:lvl>
    <w:lvl w:ilvl="7" w:tplc="725E1746">
      <w:start w:val="1"/>
      <w:numFmt w:val="bullet"/>
      <w:lvlText w:val="o"/>
      <w:lvlJc w:val="left"/>
      <w:pPr>
        <w:ind w:left="5760" w:hanging="360"/>
      </w:pPr>
      <w:rPr>
        <w:rFonts w:ascii="Courier New" w:hAnsi="Courier New" w:hint="default"/>
      </w:rPr>
    </w:lvl>
    <w:lvl w:ilvl="8" w:tplc="5AEC899E">
      <w:start w:val="1"/>
      <w:numFmt w:val="bullet"/>
      <w:lvlText w:val=""/>
      <w:lvlJc w:val="left"/>
      <w:pPr>
        <w:ind w:left="6480" w:hanging="360"/>
      </w:pPr>
      <w:rPr>
        <w:rFonts w:ascii="Wingdings" w:hAnsi="Wingdings" w:hint="default"/>
      </w:rPr>
    </w:lvl>
  </w:abstractNum>
  <w:abstractNum w:abstractNumId="5" w15:restartNumberingAfterBreak="0">
    <w:nsid w:val="5BBA2AEB"/>
    <w:multiLevelType w:val="hybridMultilevel"/>
    <w:tmpl w:val="C4441BDA"/>
    <w:lvl w:ilvl="0" w:tplc="5C20D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D2B7201"/>
    <w:multiLevelType w:val="hybridMultilevel"/>
    <w:tmpl w:val="A8A8E804"/>
    <w:lvl w:ilvl="0" w:tplc="6FA6B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DA24ADD"/>
    <w:multiLevelType w:val="hybridMultilevel"/>
    <w:tmpl w:val="AD2E5224"/>
    <w:lvl w:ilvl="0" w:tplc="5C20D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ECB638B"/>
    <w:multiLevelType w:val="hybridMultilevel"/>
    <w:tmpl w:val="4F8E8EF2"/>
    <w:lvl w:ilvl="0" w:tplc="5C20D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1773440">
    <w:abstractNumId w:val="1"/>
  </w:num>
  <w:num w:numId="2" w16cid:durableId="2091539728">
    <w:abstractNumId w:val="7"/>
  </w:num>
  <w:num w:numId="3" w16cid:durableId="519979196">
    <w:abstractNumId w:val="8"/>
  </w:num>
  <w:num w:numId="4" w16cid:durableId="947617604">
    <w:abstractNumId w:val="2"/>
  </w:num>
  <w:num w:numId="5" w16cid:durableId="846595929">
    <w:abstractNumId w:val="5"/>
  </w:num>
  <w:num w:numId="6" w16cid:durableId="1140921270">
    <w:abstractNumId w:val="3"/>
  </w:num>
  <w:num w:numId="7" w16cid:durableId="1012073092">
    <w:abstractNumId w:val="6"/>
  </w:num>
  <w:num w:numId="8" w16cid:durableId="2013726053">
    <w:abstractNumId w:val="0"/>
    <w:lvlOverride w:ilvl="0">
      <w:lvl w:ilvl="0">
        <w:numFmt w:val="bullet"/>
        <w:lvlText w:val=""/>
        <w:legacy w:legacy="1" w:legacySpace="0" w:legacyIndent="0"/>
        <w:lvlJc w:val="left"/>
        <w:rPr>
          <w:rFonts w:ascii="Wingdings" w:hAnsi="Wingdings" w:hint="default"/>
          <w:sz w:val="18"/>
        </w:rPr>
      </w:lvl>
    </w:lvlOverride>
  </w:num>
  <w:num w:numId="9" w16cid:durableId="56512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3A"/>
    <w:rsid w:val="00001112"/>
    <w:rsid w:val="00040BFB"/>
    <w:rsid w:val="0007703D"/>
    <w:rsid w:val="00096684"/>
    <w:rsid w:val="000A1FF0"/>
    <w:rsid w:val="000C138E"/>
    <w:rsid w:val="00110D43"/>
    <w:rsid w:val="001131CF"/>
    <w:rsid w:val="00140FCA"/>
    <w:rsid w:val="00155CA5"/>
    <w:rsid w:val="00197F18"/>
    <w:rsid w:val="001A6D90"/>
    <w:rsid w:val="001C2DF5"/>
    <w:rsid w:val="00204CC0"/>
    <w:rsid w:val="002547E3"/>
    <w:rsid w:val="002643A0"/>
    <w:rsid w:val="002770A7"/>
    <w:rsid w:val="00283DCD"/>
    <w:rsid w:val="002966C8"/>
    <w:rsid w:val="002A13BD"/>
    <w:rsid w:val="002D39CF"/>
    <w:rsid w:val="003107CB"/>
    <w:rsid w:val="003108E9"/>
    <w:rsid w:val="00342623"/>
    <w:rsid w:val="003465FA"/>
    <w:rsid w:val="00353938"/>
    <w:rsid w:val="00356372"/>
    <w:rsid w:val="00381291"/>
    <w:rsid w:val="00384703"/>
    <w:rsid w:val="00395CB7"/>
    <w:rsid w:val="003A50B4"/>
    <w:rsid w:val="003B25E2"/>
    <w:rsid w:val="003C18D8"/>
    <w:rsid w:val="003C3AF9"/>
    <w:rsid w:val="003D60F8"/>
    <w:rsid w:val="00415FAF"/>
    <w:rsid w:val="00417D04"/>
    <w:rsid w:val="004305FE"/>
    <w:rsid w:val="004603CC"/>
    <w:rsid w:val="00466218"/>
    <w:rsid w:val="004671A7"/>
    <w:rsid w:val="004860B8"/>
    <w:rsid w:val="004F4B79"/>
    <w:rsid w:val="005514D1"/>
    <w:rsid w:val="005730DD"/>
    <w:rsid w:val="00573B85"/>
    <w:rsid w:val="00593B83"/>
    <w:rsid w:val="005A59DA"/>
    <w:rsid w:val="005B3E48"/>
    <w:rsid w:val="005E5811"/>
    <w:rsid w:val="005F6BA3"/>
    <w:rsid w:val="005F6FDF"/>
    <w:rsid w:val="00611234"/>
    <w:rsid w:val="00636206"/>
    <w:rsid w:val="00675C45"/>
    <w:rsid w:val="00691B75"/>
    <w:rsid w:val="00697216"/>
    <w:rsid w:val="006B096F"/>
    <w:rsid w:val="006F39E2"/>
    <w:rsid w:val="00754DCA"/>
    <w:rsid w:val="00755ECD"/>
    <w:rsid w:val="0077289C"/>
    <w:rsid w:val="007864DB"/>
    <w:rsid w:val="007B5774"/>
    <w:rsid w:val="007C4D03"/>
    <w:rsid w:val="007F39E0"/>
    <w:rsid w:val="007F64B7"/>
    <w:rsid w:val="00814F6C"/>
    <w:rsid w:val="008321E9"/>
    <w:rsid w:val="00856A8D"/>
    <w:rsid w:val="00883033"/>
    <w:rsid w:val="008920FB"/>
    <w:rsid w:val="008A0472"/>
    <w:rsid w:val="008B4B66"/>
    <w:rsid w:val="008E0689"/>
    <w:rsid w:val="008E4DD3"/>
    <w:rsid w:val="008E5051"/>
    <w:rsid w:val="008F0060"/>
    <w:rsid w:val="008F5781"/>
    <w:rsid w:val="008F7DAF"/>
    <w:rsid w:val="009053B9"/>
    <w:rsid w:val="00932B37"/>
    <w:rsid w:val="009550B1"/>
    <w:rsid w:val="0096777E"/>
    <w:rsid w:val="0097208A"/>
    <w:rsid w:val="009727B3"/>
    <w:rsid w:val="0098469B"/>
    <w:rsid w:val="00987153"/>
    <w:rsid w:val="009B5A28"/>
    <w:rsid w:val="009C273A"/>
    <w:rsid w:val="009D212B"/>
    <w:rsid w:val="009D7EEC"/>
    <w:rsid w:val="009F6929"/>
    <w:rsid w:val="00A10F56"/>
    <w:rsid w:val="00A34561"/>
    <w:rsid w:val="00A47FD0"/>
    <w:rsid w:val="00A90709"/>
    <w:rsid w:val="00AA2608"/>
    <w:rsid w:val="00AB15B2"/>
    <w:rsid w:val="00AF0D2B"/>
    <w:rsid w:val="00AF4ADB"/>
    <w:rsid w:val="00B05AA9"/>
    <w:rsid w:val="00B14682"/>
    <w:rsid w:val="00B146E9"/>
    <w:rsid w:val="00B26597"/>
    <w:rsid w:val="00B345EB"/>
    <w:rsid w:val="00B40B67"/>
    <w:rsid w:val="00B94783"/>
    <w:rsid w:val="00C31B0C"/>
    <w:rsid w:val="00C36E7E"/>
    <w:rsid w:val="00C544C3"/>
    <w:rsid w:val="00C61873"/>
    <w:rsid w:val="00C76AC4"/>
    <w:rsid w:val="00C96D16"/>
    <w:rsid w:val="00CA296F"/>
    <w:rsid w:val="00CA79AA"/>
    <w:rsid w:val="00CB373B"/>
    <w:rsid w:val="00CE2697"/>
    <w:rsid w:val="00D03C31"/>
    <w:rsid w:val="00D20353"/>
    <w:rsid w:val="00D27727"/>
    <w:rsid w:val="00D46549"/>
    <w:rsid w:val="00D53949"/>
    <w:rsid w:val="00D66E68"/>
    <w:rsid w:val="00D71D81"/>
    <w:rsid w:val="00D95602"/>
    <w:rsid w:val="00D956BF"/>
    <w:rsid w:val="00DD2B1E"/>
    <w:rsid w:val="00DD5B7E"/>
    <w:rsid w:val="00DD5CEA"/>
    <w:rsid w:val="00E14220"/>
    <w:rsid w:val="00E83228"/>
    <w:rsid w:val="00EA61D9"/>
    <w:rsid w:val="00EC46BD"/>
    <w:rsid w:val="00EF2966"/>
    <w:rsid w:val="00F21480"/>
    <w:rsid w:val="00F23887"/>
    <w:rsid w:val="00F23B1B"/>
    <w:rsid w:val="00F25B96"/>
    <w:rsid w:val="00F50287"/>
    <w:rsid w:val="00F76558"/>
    <w:rsid w:val="00FA1236"/>
    <w:rsid w:val="00FE1D6D"/>
    <w:rsid w:val="0101B90F"/>
    <w:rsid w:val="023DB6C5"/>
    <w:rsid w:val="03D98726"/>
    <w:rsid w:val="04308DCD"/>
    <w:rsid w:val="07F8B2CA"/>
    <w:rsid w:val="0BE8083A"/>
    <w:rsid w:val="0DE299F7"/>
    <w:rsid w:val="10F5E878"/>
    <w:rsid w:val="13B83667"/>
    <w:rsid w:val="14A4E613"/>
    <w:rsid w:val="1522DFC4"/>
    <w:rsid w:val="15FDAD2B"/>
    <w:rsid w:val="16857A92"/>
    <w:rsid w:val="1708A865"/>
    <w:rsid w:val="1A535CF8"/>
    <w:rsid w:val="1B561E96"/>
    <w:rsid w:val="1E235D63"/>
    <w:rsid w:val="20BCCAE8"/>
    <w:rsid w:val="215AFE25"/>
    <w:rsid w:val="22B8962D"/>
    <w:rsid w:val="23AE46C6"/>
    <w:rsid w:val="24DEE051"/>
    <w:rsid w:val="2DE5FBC3"/>
    <w:rsid w:val="2E416EB3"/>
    <w:rsid w:val="2E6E6C35"/>
    <w:rsid w:val="300A3C96"/>
    <w:rsid w:val="30502411"/>
    <w:rsid w:val="3169C149"/>
    <w:rsid w:val="31EBF472"/>
    <w:rsid w:val="3276AC99"/>
    <w:rsid w:val="34D5DCD9"/>
    <w:rsid w:val="3FDC108D"/>
    <w:rsid w:val="407F0B91"/>
    <w:rsid w:val="4242BA08"/>
    <w:rsid w:val="4311DB43"/>
    <w:rsid w:val="46653418"/>
    <w:rsid w:val="49522707"/>
    <w:rsid w:val="4A74DFBA"/>
    <w:rsid w:val="4AEDF768"/>
    <w:rsid w:val="53551935"/>
    <w:rsid w:val="55D34A74"/>
    <w:rsid w:val="56983023"/>
    <w:rsid w:val="57652A79"/>
    <w:rsid w:val="5E1C94B2"/>
    <w:rsid w:val="5FD0F4FD"/>
    <w:rsid w:val="64CC4436"/>
    <w:rsid w:val="6A312B1B"/>
    <w:rsid w:val="6D81C169"/>
    <w:rsid w:val="6F1D91CA"/>
    <w:rsid w:val="765A4BC2"/>
    <w:rsid w:val="7CD10781"/>
    <w:rsid w:val="7F0B942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300B"/>
  <w15:chartTrackingRefBased/>
  <w15:docId w15:val="{B08CE3F0-49E0-4794-87B5-CFE2E64C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E68"/>
    <w:pPr>
      <w:ind w:leftChars="200" w:left="480"/>
    </w:pPr>
  </w:style>
  <w:style w:type="paragraph" w:styleId="a4">
    <w:name w:val="header"/>
    <w:basedOn w:val="a"/>
    <w:link w:val="a5"/>
    <w:uiPriority w:val="99"/>
    <w:unhideWhenUsed/>
    <w:rsid w:val="007B5774"/>
    <w:pPr>
      <w:tabs>
        <w:tab w:val="center" w:pos="4153"/>
        <w:tab w:val="right" w:pos="8306"/>
      </w:tabs>
      <w:snapToGrid w:val="0"/>
    </w:pPr>
    <w:rPr>
      <w:sz w:val="20"/>
      <w:szCs w:val="20"/>
    </w:rPr>
  </w:style>
  <w:style w:type="character" w:customStyle="1" w:styleId="a5">
    <w:name w:val="頁首 字元"/>
    <w:basedOn w:val="a0"/>
    <w:link w:val="a4"/>
    <w:uiPriority w:val="99"/>
    <w:rsid w:val="007B5774"/>
    <w:rPr>
      <w:sz w:val="20"/>
      <w:szCs w:val="20"/>
    </w:rPr>
  </w:style>
  <w:style w:type="paragraph" w:styleId="a6">
    <w:name w:val="footer"/>
    <w:basedOn w:val="a"/>
    <w:link w:val="a7"/>
    <w:uiPriority w:val="99"/>
    <w:unhideWhenUsed/>
    <w:rsid w:val="007B5774"/>
    <w:pPr>
      <w:tabs>
        <w:tab w:val="center" w:pos="4153"/>
        <w:tab w:val="right" w:pos="8306"/>
      </w:tabs>
      <w:snapToGrid w:val="0"/>
    </w:pPr>
    <w:rPr>
      <w:sz w:val="20"/>
      <w:szCs w:val="20"/>
    </w:rPr>
  </w:style>
  <w:style w:type="character" w:customStyle="1" w:styleId="a7">
    <w:name w:val="頁尾 字元"/>
    <w:basedOn w:val="a0"/>
    <w:link w:val="a6"/>
    <w:uiPriority w:val="99"/>
    <w:rsid w:val="007B577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4995">
      <w:bodyDiv w:val="1"/>
      <w:marLeft w:val="0"/>
      <w:marRight w:val="0"/>
      <w:marTop w:val="0"/>
      <w:marBottom w:val="0"/>
      <w:divBdr>
        <w:top w:val="none" w:sz="0" w:space="0" w:color="auto"/>
        <w:left w:val="none" w:sz="0" w:space="0" w:color="auto"/>
        <w:bottom w:val="none" w:sz="0" w:space="0" w:color="auto"/>
        <w:right w:val="none" w:sz="0" w:space="0" w:color="auto"/>
      </w:divBdr>
      <w:divsChild>
        <w:div w:id="49811474">
          <w:marLeft w:val="0"/>
          <w:marRight w:val="0"/>
          <w:marTop w:val="0"/>
          <w:marBottom w:val="0"/>
          <w:divBdr>
            <w:top w:val="none" w:sz="0" w:space="0" w:color="auto"/>
            <w:left w:val="none" w:sz="0" w:space="0" w:color="auto"/>
            <w:bottom w:val="none" w:sz="0" w:space="0" w:color="auto"/>
            <w:right w:val="none" w:sz="0" w:space="0" w:color="auto"/>
          </w:divBdr>
          <w:divsChild>
            <w:div w:id="8106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424">
      <w:bodyDiv w:val="1"/>
      <w:marLeft w:val="0"/>
      <w:marRight w:val="0"/>
      <w:marTop w:val="0"/>
      <w:marBottom w:val="0"/>
      <w:divBdr>
        <w:top w:val="none" w:sz="0" w:space="0" w:color="auto"/>
        <w:left w:val="none" w:sz="0" w:space="0" w:color="auto"/>
        <w:bottom w:val="none" w:sz="0" w:space="0" w:color="auto"/>
        <w:right w:val="none" w:sz="0" w:space="0" w:color="auto"/>
      </w:divBdr>
      <w:divsChild>
        <w:div w:id="648558186">
          <w:marLeft w:val="0"/>
          <w:marRight w:val="0"/>
          <w:marTop w:val="0"/>
          <w:marBottom w:val="0"/>
          <w:divBdr>
            <w:top w:val="none" w:sz="0" w:space="0" w:color="auto"/>
            <w:left w:val="none" w:sz="0" w:space="0" w:color="auto"/>
            <w:bottom w:val="none" w:sz="0" w:space="0" w:color="auto"/>
            <w:right w:val="none" w:sz="0" w:space="0" w:color="auto"/>
          </w:divBdr>
          <w:divsChild>
            <w:div w:id="661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315">
      <w:bodyDiv w:val="1"/>
      <w:marLeft w:val="0"/>
      <w:marRight w:val="0"/>
      <w:marTop w:val="0"/>
      <w:marBottom w:val="0"/>
      <w:divBdr>
        <w:top w:val="none" w:sz="0" w:space="0" w:color="auto"/>
        <w:left w:val="none" w:sz="0" w:space="0" w:color="auto"/>
        <w:bottom w:val="none" w:sz="0" w:space="0" w:color="auto"/>
        <w:right w:val="none" w:sz="0" w:space="0" w:color="auto"/>
      </w:divBdr>
    </w:div>
    <w:div w:id="1082331399">
      <w:bodyDiv w:val="1"/>
      <w:marLeft w:val="0"/>
      <w:marRight w:val="0"/>
      <w:marTop w:val="0"/>
      <w:marBottom w:val="0"/>
      <w:divBdr>
        <w:top w:val="none" w:sz="0" w:space="0" w:color="auto"/>
        <w:left w:val="none" w:sz="0" w:space="0" w:color="auto"/>
        <w:bottom w:val="none" w:sz="0" w:space="0" w:color="auto"/>
        <w:right w:val="none" w:sz="0" w:space="0" w:color="auto"/>
      </w:divBdr>
    </w:div>
    <w:div w:id="1577520099">
      <w:bodyDiv w:val="1"/>
      <w:marLeft w:val="0"/>
      <w:marRight w:val="0"/>
      <w:marTop w:val="0"/>
      <w:marBottom w:val="0"/>
      <w:divBdr>
        <w:top w:val="none" w:sz="0" w:space="0" w:color="auto"/>
        <w:left w:val="none" w:sz="0" w:space="0" w:color="auto"/>
        <w:bottom w:val="none" w:sz="0" w:space="0" w:color="auto"/>
        <w:right w:val="none" w:sz="0" w:space="0" w:color="auto"/>
      </w:divBdr>
      <w:divsChild>
        <w:div w:id="1544052008">
          <w:marLeft w:val="274"/>
          <w:marRight w:val="0"/>
          <w:marTop w:val="0"/>
          <w:marBottom w:val="0"/>
          <w:divBdr>
            <w:top w:val="none" w:sz="0" w:space="0" w:color="auto"/>
            <w:left w:val="none" w:sz="0" w:space="0" w:color="auto"/>
            <w:bottom w:val="none" w:sz="0" w:space="0" w:color="auto"/>
            <w:right w:val="none" w:sz="0" w:space="0" w:color="auto"/>
          </w:divBdr>
        </w:div>
      </w:divsChild>
    </w:div>
    <w:div w:id="1681353329">
      <w:bodyDiv w:val="1"/>
      <w:marLeft w:val="0"/>
      <w:marRight w:val="0"/>
      <w:marTop w:val="0"/>
      <w:marBottom w:val="0"/>
      <w:divBdr>
        <w:top w:val="none" w:sz="0" w:space="0" w:color="auto"/>
        <w:left w:val="none" w:sz="0" w:space="0" w:color="auto"/>
        <w:bottom w:val="none" w:sz="0" w:space="0" w:color="auto"/>
        <w:right w:val="none" w:sz="0" w:space="0" w:color="auto"/>
      </w:divBdr>
    </w:div>
    <w:div w:id="2135054523">
      <w:bodyDiv w:val="1"/>
      <w:marLeft w:val="0"/>
      <w:marRight w:val="0"/>
      <w:marTop w:val="0"/>
      <w:marBottom w:val="0"/>
      <w:divBdr>
        <w:top w:val="none" w:sz="0" w:space="0" w:color="auto"/>
        <w:left w:val="none" w:sz="0" w:space="0" w:color="auto"/>
        <w:bottom w:val="none" w:sz="0" w:space="0" w:color="auto"/>
        <w:right w:val="none" w:sz="0" w:space="0" w:color="auto"/>
      </w:divBdr>
      <w:divsChild>
        <w:div w:id="559096464">
          <w:marLeft w:val="0"/>
          <w:marRight w:val="0"/>
          <w:marTop w:val="0"/>
          <w:marBottom w:val="0"/>
          <w:divBdr>
            <w:top w:val="none" w:sz="0" w:space="0" w:color="auto"/>
            <w:left w:val="none" w:sz="0" w:space="0" w:color="auto"/>
            <w:bottom w:val="none" w:sz="0" w:space="0" w:color="auto"/>
            <w:right w:val="none" w:sz="0" w:space="0" w:color="auto"/>
          </w:divBdr>
          <w:divsChild>
            <w:div w:id="1237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F35801B772BE49A7707E7E71721842" ma:contentTypeVersion="4" ma:contentTypeDescription="Create a new document." ma:contentTypeScope="" ma:versionID="d0db0135423fc621eec36bf122695a7f">
  <xsd:schema xmlns:xsd="http://www.w3.org/2001/XMLSchema" xmlns:xs="http://www.w3.org/2001/XMLSchema" xmlns:p="http://schemas.microsoft.com/office/2006/metadata/properties" xmlns:ns3="fd1cb419-67ae-472a-b667-7319c5f87cd0" targetNamespace="http://schemas.microsoft.com/office/2006/metadata/properties" ma:root="true" ma:fieldsID="db66510bf5668ddb20ec0f368e9e910c" ns3:_="">
    <xsd:import namespace="fd1cb419-67ae-472a-b667-7319c5f87c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cb419-67ae-472a-b667-7319c5f87c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1EF08-282F-479F-9949-479441E1E0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C60B3E-D1C1-4CC1-A981-65965FCF8FAB}">
  <ds:schemaRefs>
    <ds:schemaRef ds:uri="http://schemas.microsoft.com/sharepoint/v3/contenttype/forms"/>
  </ds:schemaRefs>
</ds:datastoreItem>
</file>

<file path=customXml/itemProps3.xml><?xml version="1.0" encoding="utf-8"?>
<ds:datastoreItem xmlns:ds="http://schemas.openxmlformats.org/officeDocument/2006/customXml" ds:itemID="{8FA545BD-B4FC-422D-A728-0D0475881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cb419-67ae-472a-b667-7319c5f87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Eric</dc:creator>
  <cp:keywords/>
  <dc:description/>
  <cp:lastModifiedBy>Lo Eric</cp:lastModifiedBy>
  <cp:revision>141</cp:revision>
  <dcterms:created xsi:type="dcterms:W3CDTF">2022-04-10T15:33:00Z</dcterms:created>
  <dcterms:modified xsi:type="dcterms:W3CDTF">2022-04-13T15:16:00Z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0x0101002EF35801B772BE49A7707E7E71721842</vt:lpwstr>
  </property>
</Properties>
</file>