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■お名前</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ハチムラ・ルイ</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■Slackネーム</w:t>
      </w:r>
    </w:p>
    <w:p w:rsidR="00000000" w:rsidDel="00000000" w:rsidP="00000000" w:rsidRDefault="00000000" w:rsidRPr="00000000" w14:paraId="00000005">
      <w:pPr>
        <w:rPr/>
      </w:pPr>
      <w:r w:rsidDel="00000000" w:rsidR="00000000" w:rsidRPr="00000000">
        <w:rPr>
          <w:rtl w:val="0"/>
        </w:rPr>
        <w:t xml:space="preserve">Ruicos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■所属</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■入社日</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2020年2月</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■好きなもの</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・バスケ</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■SmartHRに出会うまで</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・ルーツ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富山県で日本人の母とベナン人の父の長男として生まれました</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幼少期は野球をやったり、100m走をやったりしてて、100m走では全国大会に出場したこともあります</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大学からアメリカに行き、ドラフト1位でウィザーズに入団しました</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・バスケ選手時代</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リバウンド取ったり、ダンクしたり、大忙しの選手生活でしたが契約延長オファーがなく、レイカーズに移籍しました</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レイカーズでは順調に得点を重ねています</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この頃も身長は伸びていて206cmくらいです</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背が高くて悩んでいる人や、異業種からの転向で悩んでいる人の力になりたいです</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■SmartHRに出会ったきっかけ</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シーズンオフに出演したTV番組のスポンサーがSmartHRでした</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人事労務や人材マネジメントといった言葉なんて知らなかったのに、ここでなら楽しく働けるなと思い、エントリーしました</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■気になる部活</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・部活_バスケ</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・趣味_どん兵衛</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・趣味_草野球</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・部活_野球</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■趣味</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・バスケ</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