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Lato" w:cs="Lato" w:eastAsia="Lato" w:hAnsi="Lato"/>
          <w:color w:val="333333"/>
          <w:sz w:val="36"/>
          <w:szCs w:val="36"/>
        </w:rPr>
      </w:pPr>
      <w:bookmarkStart w:colFirst="0" w:colLast="0" w:name="_mpcsh9wpmy0h" w:id="0"/>
      <w:bookmarkEnd w:id="0"/>
      <w:r w:rsidDel="00000000" w:rsidR="00000000" w:rsidRPr="00000000">
        <w:rPr>
          <w:rFonts w:ascii="Lato" w:cs="Lato" w:eastAsia="Lato" w:hAnsi="Lato"/>
          <w:color w:val="333333"/>
          <w:sz w:val="36"/>
          <w:szCs w:val="36"/>
          <w:rtl w:val="0"/>
        </w:rPr>
        <w:t xml:space="preserve">TAREA 3: Gestión de usuarios, accesos y permisos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00" w:line="360" w:lineRule="auto"/>
        <w:rPr>
          <w:color w:val="333333"/>
          <w:sz w:val="24"/>
          <w:szCs w:val="24"/>
        </w:rPr>
      </w:pPr>
      <w:bookmarkStart w:colFirst="0" w:colLast="0" w:name="_k63lg5ut7d9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00" w:line="360" w:lineRule="auto"/>
        <w:rPr>
          <w:b w:val="1"/>
          <w:bCs w:val="1"/>
          <w:color w:val="333333"/>
          <w:sz w:val="24"/>
          <w:szCs w:val="24"/>
        </w:rPr>
      </w:pPr>
      <w:bookmarkStart w:colFirst="0" w:colLast="0" w:name="_7ggfoek38ai4" w:id="2"/>
      <w:bookmarkEnd w:id="2"/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Demostrar que el alumno puede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administrar cuentas y accesos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 forma ordenada, segura y documentada, como en una empresa.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00" w:line="360" w:lineRule="auto"/>
        <w:rPr>
          <w:b w:val="1"/>
          <w:bCs w:val="1"/>
          <w:color w:val="333333"/>
          <w:sz w:val="24"/>
          <w:szCs w:val="24"/>
        </w:rPr>
      </w:pPr>
      <w:bookmarkStart w:colFirst="0" w:colLast="0" w:name="_9fdmhwo4rzf9" w:id="3"/>
      <w:bookmarkEnd w:id="3"/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 finalizar, el alumno será capaz 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Identificar qué acceso necesita un usuario según su rol/área.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Simular alta, cambio y baja de usuario (onboarding/offboarding).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Aplicar el principio de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mínimo privilegio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(solo lo necesario).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Documentar la solicitud y el cierre del ticket.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A. Elige 1 escenario (obligatorio)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>
          <w:shd w:fill="d0e0e3" w:val="clear"/>
        </w:rPr>
      </w:pPr>
      <w:r w:rsidDel="00000000" w:rsidR="00000000" w:rsidRPr="00000000">
        <w:rPr>
          <w:color w:val="333333"/>
          <w:sz w:val="24"/>
          <w:szCs w:val="24"/>
          <w:shd w:fill="d0e0e3" w:val="clear"/>
          <w:rtl w:val="0"/>
        </w:rPr>
        <w:t xml:space="preserve">Alta de empleado nuevo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Cambio de área (nuevos permisos)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Baja por salida (revocar accesos)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Restablecimiento de contraseña + MFA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B. Define el “perfil del usuario”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ombre: D.B. Cooper.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Área: Recursos humanos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Rol: Reclutador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ind w:left="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Herramientas requeridas: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Correo corporativo para Microsoft 365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u w:val="single"/>
          <w:rtl w:val="0"/>
        </w:rPr>
        <w:t xml:space="preserve">cooper@generation.org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OneDrive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Ingresa usando su correo de Microsoft 365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SharePoint de Recursos Humanos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Ingresa usando su correo de Microsoft 365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Microsoft Teams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Ingresa usando su correo de Microsoft 365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VPN corporativa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Portal de bolsas de trabajo (LinkedIn, OCC, etc)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Calendario corporativo para programación de entrevistas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Rule="auto"/>
        <w:ind w:left="144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Ingresa usando su correo de Microsoft 365 a la aplicación de Calendar (Microsoft)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C. Flujo de atención (como mesa de servicio)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Explica en bullets: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Recepción de solicitud (ticket)</w:t>
      </w:r>
      <w:r w:rsidDel="00000000" w:rsidR="00000000" w:rsidRPr="00000000">
        <w:rPr>
          <w:color w:val="333333"/>
          <w:sz w:val="24"/>
          <w:szCs w:val="24"/>
          <w:rtl w:val="0"/>
        </w:rPr>
        <w:br w:type="textWrapping"/>
        <w:t xml:space="preserve">La mesa de servicios recibe un ticket de solicitud de alta generado por el área de recursos humanos o por el gerente responsable de contratación.</w:t>
        <w:br w:type="textWrapping"/>
        <w:t xml:space="preserve">Los datos que la solicitud debe incluir son: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Nombre completo del nuevo colaborador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Puesto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Departamento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Fecha de ingreso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Jefe inmediato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Herramientas y accesos requeridos. 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cooper@generation</w:t>
        </w:r>
      </w:hyperlink>
      <w:r w:rsidDel="00000000" w:rsidR="00000000" w:rsidRPr="00000000">
        <w:rPr>
          <w:sz w:val="24"/>
          <w:szCs w:val="24"/>
          <w:rtl w:val="0"/>
        </w:rPr>
        <w:t xml:space="preserve">.org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del ticket: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Recepción de Solicitud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departamento de Recursos Humanos solicita la creación de accesos para Cooper Rodriguez, Especialista en reclutamiento de personal, con fecha de ingreso 8 de Junio del 2026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Validación / autorización (quién aprueba)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Gerente de Recursos Humanos revisa la solicitud.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Gerente de Recursos Humanos aprueba la solicitud de creación de accesos para Copper Rodriguez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Jefe directo del nuevo colaborador 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Áreas de seguridad de la información (Según políticas de la empresa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verifica que el perfil solicitado corresponda a las funciones del puesto. 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validan los accesos requeridos para el puesto de Reclutador.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aprueba la creación de la cuenta y asignación de permisos.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registra la autorización en el ticket.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1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Acción ejecutada (</w:t>
      </w: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alta/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cambio/baja)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Una vez autorizada la solicitud, la mesa de servicio procede con el alta de accesos del nuevo empleado: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Creación de la cuenta de correo corporativo en Microsoft 365 o algún otro servicio de correo electrónico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Ejemplo: RodríguezCooper@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Asignación de espacio en OneDrive u otro servicio de alojamiento de información en la nube.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Otorgamiento de permisos al SharePoint de Recursos Humanos.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Habilitación de acceso a Microsoft Teams, u otra plataforma en la cual el nuevo empleado pueda reunirse con los demás colaboradores de la empresa.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Configuración de acceso a la VPN corporativa.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Creación o asignación de cuentas en portales de reclutamiento.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Ejemplos: LinkedIN, Recruiter, OCC, etc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Acceso al calendario corporativo para la programación de entrevistas.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Asignación de grupos de seguridad y listas de distribución necesarias.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Todas las actividades realizadas se registran en el ticket.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1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Confirmación con usuario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confirma la creación y habilitación de los accesos solicitados para el nuevo colaborador. Las credenciales iniciales fueron entregadas conforme a las políticas de seguridad de la organización. 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envían las credenciales temporales al usuario.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solicita el cambio de contraseña en el primer inicio de sesión.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verifica que el usuario pueda acceder al correo y herramientas asignadas.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confirma el correcto funcionamiento de los accesos.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usuario valida que puede realizar sus actividades.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Documentación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registran todas las actividades realizadas en el ticket.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 Número de ticket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Fecha y hora de creación de accesos.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Sistemas configurados.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Responsable de la ejecución.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Evidencias de la creación de cuentas.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Confirmación del usuario o solicitante.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* Fecha de cierre del ticket. 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documentan los accesos y permisos otorgados.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adjuntan las aprobaciones correspondientes.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registra la fecha y hora de la atención.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cierra el ticket una vez confirmada la correcta operación de los accesos.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Resumen del flujo: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br w:type="textWrapping"/>
        <w:t xml:space="preserve">Solicitud de Alta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↓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Recepción del Ticket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↓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Validación y Aprobación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↓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Creación de Accesos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(M365, OneDrive, SharePoint,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Teams, VPN, LinkedIn, OCC,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Calendario)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Confirmación al Usuario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Documentación y Cierre del Ticket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D. Evidencia simulada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Puedes usar: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b w:val="1"/>
          <w:bCs w:val="1"/>
          <w:color w:val="333333"/>
          <w:sz w:val="24"/>
          <w:szCs w:val="24"/>
          <w:shd w:fill="d0e0e3" w:val="clear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shd w:fill="d0e0e3" w:val="clear"/>
          <w:rtl w:val="0"/>
        </w:rPr>
        <w:t xml:space="preserve">Capturas (mock)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hanging="360"/>
        <w:rPr>
          <w:b w:val="1"/>
          <w:bCs w:val="1"/>
          <w:color w:val="333333"/>
          <w:sz w:val="24"/>
          <w:szCs w:val="24"/>
          <w:shd w:fill="d0e0e3" w:val="clear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shd w:fill="d0e0e3" w:val="clear"/>
          <w:rtl w:val="0"/>
        </w:rPr>
        <w:t xml:space="preserve">Checklist de pasos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Recepción de Solicitud (Ticket)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Información del usuario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Nombre completo del colaborador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Correo personal o de contacto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Puesto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Departamento / Área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Fecha de ingreso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Jefe inmediato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Herramientas requeridas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Accesos requeridos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Ticket creado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Validación de la solicitud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Solicitud enviada por RH o gerente autorizado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Información completa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Fecha de ingreso confirmada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Validación y Autorización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Aprobaciones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Aprobación del Gerente del área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Aprobación de Recursos Humanos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Validación del área de Seguridad de la Información (si aplica)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Revisión de permisos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Perfil solicitado corresponde al puesto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aplica principio de mínimo privilegio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Accesos justificados y aprobados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Aprobación registrada en el ticket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Correos de autorización adjuntos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Acción Ejecutada (Alta)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Cuenta corporativa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Usuario creado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Correo corporativo creado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Contraseña temporal generada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Microsoft 365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Licencia asignada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Outlook habilitado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OneDrive habilitado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Teams habilitado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Recursos compartidos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Acceso a SharePoint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Acceso a carpetas compartidas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Accesos adicionales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VPN habilitada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Sistemas internos configurados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Plataformas externas configuradas (LinkedIn, OCC, Computrabajo, etc.)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Confirmación con Usuario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Credenciales enviadas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Usuario recibió la información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Validación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Cambio de contraseña realizado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Correo funcionando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Teams funcionando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OneDrive funcionando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SharePoint funcionando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VPN funcionando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Sistemas internos funcionando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Aceptación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Usuario confirma acceso correcto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Usuario confirma que puede realizar sus actividades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Documentación y Cierre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Información obligatoria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Número de ticket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Fecha y hora de atención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Fecha y hora de creación de accesos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Nombre del responsable de la ejecución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Evidencias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Capturas de creación de cuenta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Capturas de asignación de permisos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Evidencia de licencias asignadas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Cierre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Accesos documentados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Permisos documentados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Confirmación del usuario adjunta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Fecha de cierre registrada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Ticket cerrado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Verificación Final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Antes de cerrar el ticket: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usuario puede iniciar sesión.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usuario tiene únicamente los accesos necesarios para su puesto.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Todas las aprobaciones están documentadas.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Todas las evidencias están adjuntas.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ticket está completamente actualizado.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usuario confirmó que todo funciona correctamente.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Resultado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APROBADO PARA CIERRE DEL TICKET.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b w:val="1"/>
          <w:bCs w:val="1"/>
          <w:color w:val="333333"/>
          <w:sz w:val="24"/>
          <w:szCs w:val="24"/>
          <w:shd w:fill="d0e0e3" w:val="clear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shd w:fill="d0e0e3" w:val="clear"/>
          <w:rtl w:val="0"/>
        </w:rPr>
        <w:t xml:space="preserve">Comandos (si aplican)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440" w:hanging="360"/>
        <w:rPr>
          <w:b w:val="1"/>
          <w:bCs w:val="1"/>
          <w:color w:val="333333"/>
          <w:sz w:val="24"/>
          <w:szCs w:val="24"/>
          <w:shd w:fill="d0e0e3" w:val="clear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shd w:fill="d0e0e3" w:val="clear"/>
          <w:rtl w:val="0"/>
        </w:rPr>
        <w:t xml:space="preserve">Formato de ticket con campos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b w:val="1"/>
          <w:bCs w:val="1"/>
          <w:color w:val="333333"/>
          <w:sz w:val="24"/>
          <w:szCs w:val="24"/>
          <w:shd w:fill="d0e0e3" w:val="clear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shd w:fill="d0e0e3" w:val="clear"/>
        </w:rPr>
        <w:drawing>
          <wp:inline distB="19050" distT="19050" distL="19050" distR="19050">
            <wp:extent cx="6460544" cy="33088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0544" cy="3308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00" w:line="360" w:lineRule="auto"/>
        <w:rPr>
          <w:color w:val="333333"/>
          <w:sz w:val="24"/>
          <w:szCs w:val="24"/>
        </w:rPr>
      </w:pPr>
      <w:bookmarkStart w:colFirst="0" w:colLast="0" w:name="_x3qffvrr8p3f" w:id="4"/>
      <w:bookmarkEnd w:id="4"/>
      <w:r w:rsidDel="00000000" w:rsidR="00000000" w:rsidRPr="00000000">
        <w:rPr>
          <w:color w:val="333333"/>
          <w:sz w:val="24"/>
          <w:szCs w:val="24"/>
          <w:rtl w:val="0"/>
        </w:rPr>
        <w:t xml:space="preserve">Entregable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diapositiva con el caso + flujo + resultado en su presentación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Evidencia en GitHub: archivo “Tarea3_UsuariosAccesos.md” (o PDF) + captura/tabla de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oper@gmail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