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65791" w14:textId="77777777" w:rsidR="008C7E84" w:rsidRDefault="00306DD3">
      <w:pPr>
        <w:rPr>
          <w:rFonts w:ascii="Times New Roman" w:hAnsi="Times New Roman" w:cs="Times New Roman"/>
          <w:lang w:eastAsia="zh-CN"/>
        </w:rPr>
      </w:pPr>
      <w:r>
        <w:rPr>
          <w:rFonts w:ascii="Times New Roman" w:hAnsi="Times New Roman" w:cs="Times New Roman"/>
          <w:lang w:eastAsia="zh-CN"/>
        </w:rPr>
        <w:t>Name: Ming Yao</w:t>
      </w:r>
    </w:p>
    <w:p w14:paraId="3C5A1584" w14:textId="77777777" w:rsidR="00306DD3" w:rsidRDefault="00306DD3">
      <w:pPr>
        <w:rPr>
          <w:rFonts w:ascii="Times New Roman" w:hAnsi="Times New Roman" w:cs="Times New Roman"/>
          <w:lang w:eastAsia="zh-CN"/>
        </w:rPr>
      </w:pPr>
      <w:r>
        <w:rPr>
          <w:rFonts w:ascii="Times New Roman" w:hAnsi="Times New Roman" w:cs="Times New Roman" w:hint="eastAsia"/>
          <w:lang w:eastAsia="zh-CN"/>
        </w:rPr>
        <w:t xml:space="preserve">Andrew ID: </w:t>
      </w:r>
      <w:proofErr w:type="spellStart"/>
      <w:r>
        <w:rPr>
          <w:rFonts w:ascii="Times New Roman" w:hAnsi="Times New Roman" w:cs="Times New Roman" w:hint="eastAsia"/>
          <w:lang w:eastAsia="zh-CN"/>
        </w:rPr>
        <w:t>mingyao</w:t>
      </w:r>
      <w:proofErr w:type="spellEnd"/>
    </w:p>
    <w:p w14:paraId="0028FEAD" w14:textId="77777777" w:rsidR="00E26313" w:rsidRDefault="00E26313">
      <w:pPr>
        <w:rPr>
          <w:rFonts w:ascii="Times New Roman" w:hAnsi="Times New Roman" w:cs="Times New Roman"/>
          <w:lang w:eastAsia="zh-CN"/>
        </w:rPr>
      </w:pPr>
    </w:p>
    <w:p w14:paraId="66F83980" w14:textId="77777777" w:rsidR="00306DD3" w:rsidRPr="00E26313" w:rsidRDefault="00306DD3" w:rsidP="00306DD3">
      <w:pPr>
        <w:jc w:val="center"/>
        <w:rPr>
          <w:rFonts w:ascii="Times New Roman" w:hAnsi="Times New Roman" w:cs="Times New Roman"/>
          <w:sz w:val="32"/>
          <w:lang w:eastAsia="zh-CN"/>
        </w:rPr>
      </w:pPr>
      <w:r w:rsidRPr="00E26313">
        <w:rPr>
          <w:rFonts w:ascii="Times New Roman" w:hAnsi="Times New Roman" w:cs="Times New Roman"/>
          <w:sz w:val="32"/>
          <w:lang w:eastAsia="zh-CN"/>
        </w:rPr>
        <w:t xml:space="preserve">15-640 </w:t>
      </w:r>
      <w:r w:rsidRPr="00E26313">
        <w:rPr>
          <w:rFonts w:ascii="Times New Roman" w:hAnsi="Times New Roman" w:cs="Times New Roman" w:hint="eastAsia"/>
          <w:sz w:val="32"/>
          <w:lang w:eastAsia="zh-CN"/>
        </w:rPr>
        <w:t xml:space="preserve">Distributed Systems Project 3 </w:t>
      </w:r>
      <w:proofErr w:type="gramStart"/>
      <w:r w:rsidRPr="00E26313">
        <w:rPr>
          <w:rFonts w:ascii="Times New Roman" w:hAnsi="Times New Roman" w:cs="Times New Roman" w:hint="eastAsia"/>
          <w:sz w:val="32"/>
          <w:lang w:eastAsia="zh-CN"/>
        </w:rPr>
        <w:t>Report</w:t>
      </w:r>
      <w:proofErr w:type="gramEnd"/>
    </w:p>
    <w:p w14:paraId="5F1D3FE4" w14:textId="77777777" w:rsidR="00E26313" w:rsidRDefault="00E26313" w:rsidP="00306DD3">
      <w:pPr>
        <w:jc w:val="center"/>
        <w:rPr>
          <w:rFonts w:ascii="Times New Roman" w:hAnsi="Times New Roman" w:cs="Times New Roman"/>
          <w:sz w:val="28"/>
          <w:lang w:eastAsia="zh-CN"/>
        </w:rPr>
      </w:pPr>
    </w:p>
    <w:p w14:paraId="5BC2C774" w14:textId="176686A4" w:rsidR="00306DD3" w:rsidRPr="00E26313" w:rsidRDefault="00306DD3" w:rsidP="00E26313">
      <w:pPr>
        <w:pStyle w:val="ListParagraph"/>
        <w:numPr>
          <w:ilvl w:val="0"/>
          <w:numId w:val="1"/>
        </w:numPr>
        <w:jc w:val="both"/>
        <w:rPr>
          <w:rFonts w:ascii="Times New Roman" w:hAnsi="Times New Roman" w:cs="Times New Roman"/>
          <w:b/>
          <w:sz w:val="28"/>
          <w:lang w:eastAsia="zh-CN"/>
        </w:rPr>
      </w:pPr>
      <w:r w:rsidRPr="00E26313">
        <w:rPr>
          <w:rFonts w:ascii="Times New Roman" w:hAnsi="Times New Roman" w:cs="Times New Roman"/>
          <w:b/>
          <w:sz w:val="28"/>
          <w:lang w:eastAsia="zh-CN"/>
        </w:rPr>
        <w:t>Architecture</w:t>
      </w:r>
    </w:p>
    <w:p w14:paraId="5A6A92D1" w14:textId="77777777" w:rsidR="00B56DE3" w:rsidRDefault="00B56DE3" w:rsidP="00306DD3">
      <w:pPr>
        <w:jc w:val="both"/>
        <w:rPr>
          <w:rFonts w:ascii="Times New Roman" w:hAnsi="Times New Roman" w:cs="Times New Roman" w:hint="eastAsia"/>
          <w:lang w:eastAsia="zh-CN"/>
        </w:rPr>
      </w:pPr>
    </w:p>
    <w:p w14:paraId="458F486C" w14:textId="77777777" w:rsidR="00B56DE3" w:rsidRPr="00E26313" w:rsidRDefault="00B56DE3" w:rsidP="00B35FCA">
      <w:pPr>
        <w:jc w:val="both"/>
        <w:rPr>
          <w:rFonts w:ascii="Times New Roman" w:hAnsi="Times New Roman" w:cs="Times New Roman"/>
          <w:sz w:val="28"/>
          <w:lang w:eastAsia="zh-CN"/>
        </w:rPr>
      </w:pPr>
      <w:r w:rsidRPr="00E26313">
        <w:rPr>
          <w:rFonts w:ascii="Times New Roman" w:hAnsi="Times New Roman" w:cs="Times New Roman" w:hint="eastAsia"/>
          <w:sz w:val="28"/>
          <w:lang w:eastAsia="zh-CN"/>
        </w:rPr>
        <w:t xml:space="preserve">The whole architecture of the program is </w:t>
      </w:r>
      <w:r w:rsidRPr="00E26313">
        <w:rPr>
          <w:rFonts w:ascii="Times New Roman" w:hAnsi="Times New Roman" w:cs="Times New Roman"/>
          <w:sz w:val="28"/>
          <w:lang w:eastAsia="zh-CN"/>
        </w:rPr>
        <w:t>like</w:t>
      </w:r>
      <w:r w:rsidRPr="00E26313">
        <w:rPr>
          <w:rFonts w:ascii="Times New Roman" w:hAnsi="Times New Roman" w:cs="Times New Roman" w:hint="eastAsia"/>
          <w:sz w:val="28"/>
          <w:lang w:eastAsia="zh-CN"/>
        </w:rPr>
        <w:t xml:space="preserve"> the following diagram. </w:t>
      </w:r>
      <w:r w:rsidR="00B35FCA" w:rsidRPr="00E26313">
        <w:rPr>
          <w:rFonts w:ascii="Times New Roman" w:hAnsi="Times New Roman" w:cs="Times New Roman"/>
          <w:sz w:val="28"/>
          <w:lang w:eastAsia="zh-CN"/>
        </w:rPr>
        <w:t xml:space="preserve">In master node, we have three threads. The first thread is for scheduling, the </w:t>
      </w:r>
      <w:proofErr w:type="gramStart"/>
      <w:r w:rsidR="00B35FCA" w:rsidRPr="00E26313">
        <w:rPr>
          <w:rFonts w:ascii="Times New Roman" w:hAnsi="Times New Roman" w:cs="Times New Roman"/>
          <w:sz w:val="28"/>
          <w:lang w:eastAsia="zh-CN"/>
        </w:rPr>
        <w:t>details of scheduling is</w:t>
      </w:r>
      <w:proofErr w:type="gramEnd"/>
      <w:r w:rsidR="00B35FCA" w:rsidRPr="00E26313">
        <w:rPr>
          <w:rFonts w:ascii="Times New Roman" w:hAnsi="Times New Roman" w:cs="Times New Roman"/>
          <w:sz w:val="28"/>
          <w:lang w:eastAsia="zh-CN"/>
        </w:rPr>
        <w:t xml:space="preserve"> in the next section. </w:t>
      </w:r>
      <w:r w:rsidR="00B35FCA" w:rsidRPr="00E26313">
        <w:rPr>
          <w:rFonts w:ascii="Times New Roman" w:hAnsi="Times New Roman" w:cs="Times New Roman" w:hint="eastAsia"/>
          <w:sz w:val="28"/>
          <w:lang w:eastAsia="zh-CN"/>
        </w:rPr>
        <w:t xml:space="preserve">The second thread is getting request and put them into a global request queue, just like other front servers. I implemented a </w:t>
      </w:r>
      <w:r w:rsidR="00B35FCA" w:rsidRPr="00BB06DB">
        <w:rPr>
          <w:rFonts w:ascii="Times New Roman" w:hAnsi="Times New Roman" w:cs="Times New Roman" w:hint="eastAsia"/>
          <w:b/>
          <w:sz w:val="28"/>
          <w:lang w:eastAsia="zh-CN"/>
        </w:rPr>
        <w:t>global request queue</w:t>
      </w:r>
      <w:r w:rsidR="00B35FCA" w:rsidRPr="00E26313">
        <w:rPr>
          <w:rFonts w:ascii="Times New Roman" w:hAnsi="Times New Roman" w:cs="Times New Roman" w:hint="eastAsia"/>
          <w:sz w:val="28"/>
          <w:lang w:eastAsia="zh-CN"/>
        </w:rPr>
        <w:t xml:space="preserve"> on the master node, when other front servers get </w:t>
      </w:r>
      <w:proofErr w:type="gramStart"/>
      <w:r w:rsidR="00B35FCA" w:rsidRPr="00E26313">
        <w:rPr>
          <w:rFonts w:ascii="Times New Roman" w:hAnsi="Times New Roman" w:cs="Times New Roman" w:hint="eastAsia"/>
          <w:sz w:val="28"/>
          <w:lang w:eastAsia="zh-CN"/>
        </w:rPr>
        <w:t>requests,</w:t>
      </w:r>
      <w:proofErr w:type="gramEnd"/>
      <w:r w:rsidR="00B35FCA" w:rsidRPr="00E26313">
        <w:rPr>
          <w:rFonts w:ascii="Times New Roman" w:hAnsi="Times New Roman" w:cs="Times New Roman" w:hint="eastAsia"/>
          <w:sz w:val="28"/>
          <w:lang w:eastAsia="zh-CN"/>
        </w:rPr>
        <w:t xml:space="preserve"> they push the requests into the global queue by RMI, while master node can directly put requests in this queue.</w:t>
      </w:r>
      <w:r w:rsidR="00B35FCA" w:rsidRPr="00E26313">
        <w:rPr>
          <w:rFonts w:ascii="Times New Roman" w:hAnsi="Times New Roman" w:cs="Times New Roman"/>
          <w:sz w:val="28"/>
          <w:lang w:eastAsia="zh-CN"/>
        </w:rPr>
        <w:t xml:space="preserve"> Then when a middle tier server is ready to process a request, it will get a request from the master by pull a request from the global queue.</w:t>
      </w:r>
    </w:p>
    <w:p w14:paraId="24DA31AD" w14:textId="77777777" w:rsidR="00B35FCA" w:rsidRPr="00E26313" w:rsidRDefault="00B35FCA" w:rsidP="00B35FCA">
      <w:pPr>
        <w:jc w:val="both"/>
        <w:rPr>
          <w:rFonts w:ascii="Times New Roman" w:hAnsi="Times New Roman" w:cs="Times New Roman"/>
          <w:sz w:val="28"/>
          <w:lang w:eastAsia="zh-CN"/>
        </w:rPr>
      </w:pPr>
      <w:r w:rsidRPr="00E26313">
        <w:rPr>
          <w:rFonts w:ascii="Times New Roman" w:hAnsi="Times New Roman" w:cs="Times New Roman"/>
          <w:sz w:val="28"/>
          <w:lang w:eastAsia="zh-CN"/>
        </w:rPr>
        <w:t xml:space="preserve">        The third thread is for notifying waiting middle tier servers. When middle tier server wants to get request from master but the queue is empty, it will get blocked. The blocked </w:t>
      </w:r>
      <w:proofErr w:type="gramStart"/>
      <w:r w:rsidRPr="00E26313">
        <w:rPr>
          <w:rFonts w:ascii="Times New Roman" w:hAnsi="Times New Roman" w:cs="Times New Roman"/>
          <w:sz w:val="28"/>
          <w:lang w:eastAsia="zh-CN"/>
        </w:rPr>
        <w:t>servers is</w:t>
      </w:r>
      <w:proofErr w:type="gramEnd"/>
      <w:r w:rsidRPr="00E26313">
        <w:rPr>
          <w:rFonts w:ascii="Times New Roman" w:hAnsi="Times New Roman" w:cs="Times New Roman"/>
          <w:sz w:val="28"/>
          <w:lang w:eastAsia="zh-CN"/>
        </w:rPr>
        <w:t xml:space="preserve"> stored in a </w:t>
      </w:r>
      <w:proofErr w:type="spellStart"/>
      <w:r w:rsidRPr="00BB06DB">
        <w:rPr>
          <w:rFonts w:ascii="Times New Roman" w:hAnsi="Times New Roman" w:cs="Times New Roman"/>
          <w:b/>
          <w:sz w:val="28"/>
          <w:lang w:eastAsia="zh-CN"/>
        </w:rPr>
        <w:t>ReadyServer</w:t>
      </w:r>
      <w:proofErr w:type="spellEnd"/>
      <w:r w:rsidRPr="00BB06DB">
        <w:rPr>
          <w:rFonts w:ascii="Times New Roman" w:hAnsi="Times New Roman" w:cs="Times New Roman"/>
          <w:b/>
          <w:sz w:val="28"/>
          <w:lang w:eastAsia="zh-CN"/>
        </w:rPr>
        <w:t xml:space="preserve"> list</w:t>
      </w:r>
      <w:r w:rsidRPr="00E26313">
        <w:rPr>
          <w:rFonts w:ascii="Times New Roman" w:hAnsi="Times New Roman" w:cs="Times New Roman"/>
          <w:sz w:val="28"/>
          <w:lang w:eastAsia="zh-CN"/>
        </w:rPr>
        <w:t xml:space="preserve">. Then when the queue is not empty, this thread will notify the first server in the </w:t>
      </w:r>
      <w:proofErr w:type="spellStart"/>
      <w:r w:rsidRPr="00E26313">
        <w:rPr>
          <w:rFonts w:ascii="Times New Roman" w:hAnsi="Times New Roman" w:cs="Times New Roman"/>
          <w:sz w:val="28"/>
          <w:lang w:eastAsia="zh-CN"/>
        </w:rPr>
        <w:t>ReadyServer</w:t>
      </w:r>
      <w:proofErr w:type="spellEnd"/>
      <w:r w:rsidRPr="00E26313">
        <w:rPr>
          <w:rFonts w:ascii="Times New Roman" w:hAnsi="Times New Roman" w:cs="Times New Roman"/>
          <w:sz w:val="28"/>
          <w:lang w:eastAsia="zh-CN"/>
        </w:rPr>
        <w:t xml:space="preserve"> list. So the middle tier server can continue to process the request.</w:t>
      </w:r>
    </w:p>
    <w:p w14:paraId="13633881" w14:textId="1D450140" w:rsidR="00F368FE" w:rsidRPr="00E26313" w:rsidRDefault="00F368FE" w:rsidP="00B35FCA">
      <w:pPr>
        <w:jc w:val="both"/>
        <w:rPr>
          <w:rFonts w:ascii="Times New Roman" w:hAnsi="Times New Roman" w:cs="Times New Roman"/>
          <w:sz w:val="28"/>
          <w:lang w:eastAsia="zh-CN"/>
        </w:rPr>
      </w:pPr>
      <w:r w:rsidRPr="00E26313">
        <w:rPr>
          <w:rFonts w:ascii="Times New Roman" w:hAnsi="Times New Roman" w:cs="Times New Roman"/>
          <w:sz w:val="28"/>
          <w:lang w:eastAsia="zh-CN"/>
        </w:rPr>
        <w:t xml:space="preserve">        By detecting the queue length and middle server average waiting time, the master node can decide whether to scale out or scale in an front end server/middle t</w:t>
      </w:r>
      <w:r w:rsidR="00E26313" w:rsidRPr="00E26313">
        <w:rPr>
          <w:rFonts w:ascii="Times New Roman" w:hAnsi="Times New Roman" w:cs="Times New Roman"/>
          <w:sz w:val="28"/>
          <w:lang w:eastAsia="zh-CN"/>
        </w:rPr>
        <w:t>ier server. It will also bind a cache to accelerate processing the get requests.</w:t>
      </w:r>
    </w:p>
    <w:p w14:paraId="61B0768A" w14:textId="77777777" w:rsidR="00306DD3" w:rsidRDefault="00B56DE3">
      <w:pPr>
        <w:rPr>
          <w:rFonts w:ascii="Times New Roman" w:hAnsi="Times New Roman" w:cs="Times New Roman"/>
          <w:lang w:eastAsia="zh-CN"/>
        </w:rPr>
      </w:pPr>
      <w:r>
        <w:rPr>
          <w:rFonts w:ascii="Times New Roman" w:hAnsi="Times New Roman" w:cs="Times New Roman" w:hint="eastAsia"/>
          <w:noProof/>
        </w:rPr>
        <w:drawing>
          <wp:inline distT="0" distB="0" distL="0" distR="0" wp14:anchorId="49C06AEB" wp14:editId="75D28A97">
            <wp:extent cx="5194935" cy="2518251"/>
            <wp:effectExtent l="0" t="0" r="0" b="0"/>
            <wp:docPr id="16" name="Picture 16" descr="/Users/mingyao/Desktop/Screen Shot 2015-04-22 at 3.39.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ngyao/Desktop/Screen Shot 2015-04-22 at 3.39.2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9520" cy="2520473"/>
                    </a:xfrm>
                    <a:prstGeom prst="rect">
                      <a:avLst/>
                    </a:prstGeom>
                    <a:noFill/>
                    <a:ln>
                      <a:noFill/>
                    </a:ln>
                  </pic:spPr>
                </pic:pic>
              </a:graphicData>
            </a:graphic>
          </wp:inline>
        </w:drawing>
      </w:r>
    </w:p>
    <w:p w14:paraId="7711F630" w14:textId="77777777" w:rsidR="00441CE4" w:rsidRDefault="00441CE4">
      <w:pPr>
        <w:rPr>
          <w:rFonts w:ascii="Times New Roman" w:hAnsi="Times New Roman" w:cs="Times New Roman" w:hint="eastAsia"/>
          <w:lang w:eastAsia="zh-CN"/>
        </w:rPr>
      </w:pPr>
    </w:p>
    <w:p w14:paraId="3FBED517" w14:textId="641C36AA" w:rsidR="00E26313" w:rsidRDefault="00E26313" w:rsidP="00E26313">
      <w:pPr>
        <w:pStyle w:val="ListParagraph"/>
        <w:numPr>
          <w:ilvl w:val="0"/>
          <w:numId w:val="1"/>
        </w:numPr>
        <w:rPr>
          <w:rFonts w:ascii="Times New Roman" w:hAnsi="Times New Roman" w:cs="Times New Roman"/>
          <w:b/>
          <w:sz w:val="28"/>
          <w:lang w:eastAsia="zh-CN"/>
        </w:rPr>
      </w:pPr>
      <w:r w:rsidRPr="00441CE4">
        <w:rPr>
          <w:rFonts w:ascii="Times New Roman" w:hAnsi="Times New Roman" w:cs="Times New Roman"/>
          <w:b/>
          <w:sz w:val="28"/>
          <w:lang w:eastAsia="zh-CN"/>
        </w:rPr>
        <w:t>Scheduling</w:t>
      </w:r>
    </w:p>
    <w:p w14:paraId="54485C83" w14:textId="77777777" w:rsidR="00441CE4" w:rsidRPr="00441CE4" w:rsidRDefault="00441CE4" w:rsidP="00441CE4">
      <w:pPr>
        <w:pStyle w:val="ListParagraph"/>
        <w:rPr>
          <w:rFonts w:ascii="Times New Roman" w:hAnsi="Times New Roman" w:cs="Times New Roman"/>
          <w:b/>
          <w:sz w:val="28"/>
          <w:lang w:eastAsia="zh-CN"/>
        </w:rPr>
      </w:pPr>
    </w:p>
    <w:p w14:paraId="14F708E0" w14:textId="607BB1B7" w:rsidR="00E26313" w:rsidRPr="00441CE4" w:rsidRDefault="00E26313" w:rsidP="00E26313">
      <w:pPr>
        <w:pStyle w:val="ListParagraph"/>
        <w:rPr>
          <w:rFonts w:ascii="Times New Roman" w:hAnsi="Times New Roman" w:cs="Times New Roman" w:hint="eastAsia"/>
          <w:sz w:val="28"/>
          <w:lang w:eastAsia="zh-CN"/>
        </w:rPr>
      </w:pPr>
      <w:r w:rsidRPr="00441CE4">
        <w:rPr>
          <w:rFonts w:ascii="Times New Roman" w:hAnsi="Times New Roman" w:cs="Times New Roman"/>
          <w:sz w:val="28"/>
          <w:lang w:eastAsia="zh-CN"/>
        </w:rPr>
        <w:t>We scale out front server and middle tier server separately. For scaling out front end server, the criterion is: we first gather all the front servers’</w:t>
      </w:r>
      <w:r w:rsidRPr="00441CE4">
        <w:rPr>
          <w:rFonts w:ascii="Times New Roman" w:hAnsi="Times New Roman" w:cs="Times New Roman" w:hint="eastAsia"/>
          <w:sz w:val="28"/>
          <w:lang w:eastAsia="zh-CN"/>
        </w:rPr>
        <w:t xml:space="preserve"> queue </w:t>
      </w:r>
      <w:r w:rsidRPr="00441CE4">
        <w:rPr>
          <w:rFonts w:ascii="Times New Roman" w:hAnsi="Times New Roman" w:cs="Times New Roman" w:hint="eastAsia"/>
          <w:sz w:val="28"/>
          <w:lang w:eastAsia="zh-CN"/>
        </w:rPr>
        <w:lastRenderedPageBreak/>
        <w:t xml:space="preserve">length (by calling </w:t>
      </w:r>
      <w:proofErr w:type="spellStart"/>
      <w:r w:rsidRPr="00441CE4">
        <w:rPr>
          <w:rFonts w:ascii="Times New Roman" w:hAnsi="Times New Roman" w:cs="Times New Roman" w:hint="eastAsia"/>
          <w:sz w:val="28"/>
          <w:lang w:eastAsia="zh-CN"/>
        </w:rPr>
        <w:t>SL.queuelength</w:t>
      </w:r>
      <w:proofErr w:type="spellEnd"/>
      <w:r w:rsidRPr="00441CE4">
        <w:rPr>
          <w:rFonts w:ascii="Times New Roman" w:hAnsi="Times New Roman" w:cs="Times New Roman" w:hint="eastAsia"/>
          <w:sz w:val="28"/>
          <w:lang w:eastAsia="zh-CN"/>
        </w:rPr>
        <w:t xml:space="preserve">, it is actually the queue length of the cloud, not the global queue on the master node). When the total queue length is larger than </w:t>
      </w:r>
      <w:r w:rsidRPr="00441CE4">
        <w:rPr>
          <w:rFonts w:ascii="Times New Roman" w:hAnsi="Times New Roman" w:cs="Times New Roman"/>
          <w:sz w:val="28"/>
          <w:lang w:eastAsia="zh-CN"/>
        </w:rPr>
        <w:t xml:space="preserve">half of the </w:t>
      </w:r>
      <w:r w:rsidRPr="00441CE4">
        <w:rPr>
          <w:rFonts w:ascii="Times New Roman" w:hAnsi="Times New Roman" w:cs="Times New Roman" w:hint="eastAsia"/>
          <w:sz w:val="28"/>
          <w:lang w:eastAsia="zh-CN"/>
        </w:rPr>
        <w:t>number of front servers (include master), we add a front server.</w:t>
      </w:r>
    </w:p>
    <w:p w14:paraId="50E33EB6" w14:textId="77777777" w:rsidR="00441CE4" w:rsidRPr="00441CE4" w:rsidRDefault="00E26313" w:rsidP="00E26313">
      <w:pPr>
        <w:pStyle w:val="ListParagraph"/>
        <w:rPr>
          <w:rFonts w:ascii="Times New Roman" w:hAnsi="Times New Roman" w:cs="Times New Roman"/>
          <w:sz w:val="28"/>
          <w:lang w:eastAsia="zh-CN"/>
        </w:rPr>
      </w:pPr>
      <w:r w:rsidRPr="00441CE4">
        <w:rPr>
          <w:rFonts w:ascii="Times New Roman" w:hAnsi="Times New Roman" w:cs="Times New Roman" w:hint="eastAsia"/>
          <w:sz w:val="28"/>
          <w:lang w:eastAsia="zh-CN"/>
        </w:rPr>
        <w:t xml:space="preserve">For scaling out a middle tier server: </w:t>
      </w:r>
      <w:r w:rsidRPr="00441CE4">
        <w:rPr>
          <w:rFonts w:ascii="Times New Roman" w:hAnsi="Times New Roman" w:cs="Times New Roman"/>
          <w:sz w:val="28"/>
          <w:lang w:eastAsia="zh-CN"/>
        </w:rPr>
        <w:t>when the global queue length is larger than the number of middle tier servers</w:t>
      </w:r>
      <w:r w:rsidR="00AF7483" w:rsidRPr="00441CE4">
        <w:rPr>
          <w:rFonts w:ascii="Times New Roman" w:hAnsi="Times New Roman" w:cs="Times New Roman"/>
          <w:sz w:val="28"/>
          <w:lang w:eastAsia="zh-CN"/>
        </w:rPr>
        <w:t>，</w:t>
      </w:r>
      <w:r w:rsidR="00AF7483" w:rsidRPr="00441CE4">
        <w:rPr>
          <w:rFonts w:ascii="Times New Roman" w:hAnsi="Times New Roman" w:cs="Times New Roman"/>
          <w:sz w:val="28"/>
          <w:lang w:eastAsia="zh-CN"/>
        </w:rPr>
        <w:t>it’</w:t>
      </w:r>
      <w:r w:rsidR="00AF7483" w:rsidRPr="00441CE4">
        <w:rPr>
          <w:rFonts w:ascii="Times New Roman" w:hAnsi="Times New Roman" w:cs="Times New Roman" w:hint="eastAsia"/>
          <w:sz w:val="28"/>
          <w:lang w:eastAsia="zh-CN"/>
        </w:rPr>
        <w:t xml:space="preserve">s an indication. We look at the queue length every 100ms, it this happens 5 </w:t>
      </w:r>
      <w:r w:rsidR="00AF7483" w:rsidRPr="00441CE4">
        <w:rPr>
          <w:rFonts w:ascii="Times New Roman" w:hAnsi="Times New Roman" w:cs="Times New Roman"/>
          <w:sz w:val="28"/>
          <w:lang w:eastAsia="zh-CN"/>
        </w:rPr>
        <w:t xml:space="preserve">consecutive times, we add middle tier servers. In order to scale quickly, we add a scale factor. The number of middle servers we will add is </w:t>
      </w:r>
      <w:r w:rsidR="00441CE4" w:rsidRPr="00441CE4">
        <w:rPr>
          <w:rFonts w:ascii="Times New Roman" w:hAnsi="Times New Roman" w:cs="Times New Roman"/>
          <w:sz w:val="28"/>
          <w:lang w:eastAsia="zh-CN"/>
        </w:rPr>
        <w:t xml:space="preserve">factor*(average queue length of 5 times/number of existing middle servers). The first time it should scale more, so we give a higher factor </w:t>
      </w:r>
      <w:bookmarkStart w:id="0" w:name="_GoBack"/>
      <w:bookmarkEnd w:id="0"/>
      <w:r w:rsidR="00441CE4" w:rsidRPr="00441CE4">
        <w:rPr>
          <w:rFonts w:ascii="Times New Roman" w:hAnsi="Times New Roman" w:cs="Times New Roman"/>
          <w:sz w:val="28"/>
          <w:lang w:eastAsia="zh-CN"/>
        </w:rPr>
        <w:t>for the first time.</w:t>
      </w:r>
    </w:p>
    <w:p w14:paraId="317B410F" w14:textId="4B108843" w:rsidR="00E26313" w:rsidRPr="00E26313" w:rsidRDefault="00441CE4" w:rsidP="00E26313">
      <w:pPr>
        <w:pStyle w:val="ListParagraph"/>
        <w:rPr>
          <w:rFonts w:ascii="Times New Roman" w:hAnsi="Times New Roman" w:cs="Times New Roman" w:hint="eastAsia"/>
          <w:lang w:eastAsia="zh-CN"/>
        </w:rPr>
      </w:pPr>
      <w:r w:rsidRPr="00441CE4">
        <w:rPr>
          <w:rFonts w:ascii="Times New Roman" w:hAnsi="Times New Roman" w:cs="Times New Roman" w:hint="eastAsia"/>
          <w:sz w:val="28"/>
          <w:lang w:eastAsia="zh-CN"/>
        </w:rPr>
        <w:t xml:space="preserve">For scaling in, I use a different method. Every time when a middle tier server is ready and want to get a request from master, it will cost some time. When the queue is empty, it will get blocked so the </w:t>
      </w:r>
      <w:r w:rsidRPr="00496D60">
        <w:rPr>
          <w:rFonts w:ascii="Times New Roman" w:hAnsi="Times New Roman" w:cs="Times New Roman" w:hint="eastAsia"/>
          <w:b/>
          <w:sz w:val="28"/>
          <w:lang w:eastAsia="zh-CN"/>
        </w:rPr>
        <w:t>waiting time</w:t>
      </w:r>
      <w:r w:rsidRPr="00441CE4">
        <w:rPr>
          <w:rFonts w:ascii="Times New Roman" w:hAnsi="Times New Roman" w:cs="Times New Roman" w:hint="eastAsia"/>
          <w:sz w:val="28"/>
          <w:lang w:eastAsia="zh-CN"/>
        </w:rPr>
        <w:t xml:space="preserve"> would be longer. The master </w:t>
      </w:r>
      <w:proofErr w:type="gramStart"/>
      <w:r w:rsidRPr="00441CE4">
        <w:rPr>
          <w:rFonts w:ascii="Times New Roman" w:hAnsi="Times New Roman" w:cs="Times New Roman" w:hint="eastAsia"/>
          <w:sz w:val="28"/>
          <w:lang w:eastAsia="zh-CN"/>
        </w:rPr>
        <w:t>node check</w:t>
      </w:r>
      <w:proofErr w:type="gramEnd"/>
      <w:r w:rsidRPr="00441CE4">
        <w:rPr>
          <w:rFonts w:ascii="Times New Roman" w:hAnsi="Times New Roman" w:cs="Times New Roman" w:hint="eastAsia"/>
          <w:sz w:val="28"/>
          <w:lang w:eastAsia="zh-CN"/>
        </w:rPr>
        <w:t xml:space="preserve"> every waiting time and record them in a sliding window. To be specific, we sum 5 </w:t>
      </w:r>
      <w:r w:rsidRPr="00441CE4">
        <w:rPr>
          <w:rFonts w:ascii="Times New Roman" w:hAnsi="Times New Roman" w:cs="Times New Roman"/>
          <w:sz w:val="28"/>
          <w:lang w:eastAsia="zh-CN"/>
        </w:rPr>
        <w:t xml:space="preserve">consecutive waiting time, check the sum every 100 </w:t>
      </w:r>
      <w:proofErr w:type="spellStart"/>
      <w:r w:rsidRPr="00441CE4">
        <w:rPr>
          <w:rFonts w:ascii="Times New Roman" w:hAnsi="Times New Roman" w:cs="Times New Roman"/>
          <w:sz w:val="28"/>
          <w:lang w:eastAsia="zh-CN"/>
        </w:rPr>
        <w:t>ms</w:t>
      </w:r>
      <w:proofErr w:type="spellEnd"/>
      <w:r w:rsidRPr="00441CE4">
        <w:rPr>
          <w:rFonts w:ascii="Times New Roman" w:hAnsi="Times New Roman" w:cs="Times New Roman"/>
          <w:sz w:val="28"/>
          <w:lang w:eastAsia="zh-CN"/>
        </w:rPr>
        <w:t xml:space="preserve"> for 5 times, if the average sum is larger than a </w:t>
      </w:r>
      <w:proofErr w:type="spellStart"/>
      <w:r w:rsidRPr="00441CE4">
        <w:rPr>
          <w:rFonts w:ascii="Times New Roman" w:hAnsi="Times New Roman" w:cs="Times New Roman"/>
          <w:sz w:val="28"/>
          <w:lang w:eastAsia="zh-CN"/>
        </w:rPr>
        <w:t>thredshold</w:t>
      </w:r>
      <w:proofErr w:type="spellEnd"/>
      <w:r w:rsidRPr="00441CE4">
        <w:rPr>
          <w:rFonts w:ascii="Times New Roman" w:hAnsi="Times New Roman" w:cs="Times New Roman"/>
          <w:sz w:val="28"/>
          <w:lang w:eastAsia="zh-CN"/>
        </w:rPr>
        <w:t xml:space="preserve">, then we shutdown a middle server. Actually, I scale in the front server with the middle server together. But it has a minimum </w:t>
      </w:r>
      <w:r w:rsidRPr="00441CE4">
        <w:rPr>
          <w:rFonts w:ascii="Times New Roman" w:hAnsi="Times New Roman" w:cs="Times New Roman" w:hint="eastAsia"/>
          <w:sz w:val="28"/>
          <w:lang w:eastAsia="zh-CN"/>
        </w:rPr>
        <w:t xml:space="preserve">number of front servers and </w:t>
      </w:r>
      <w:proofErr w:type="spellStart"/>
      <w:r w:rsidRPr="00441CE4">
        <w:rPr>
          <w:rFonts w:ascii="Times New Roman" w:hAnsi="Times New Roman" w:cs="Times New Roman" w:hint="eastAsia"/>
          <w:sz w:val="28"/>
          <w:lang w:eastAsia="zh-CN"/>
        </w:rPr>
        <w:t>midde</w:t>
      </w:r>
      <w:proofErr w:type="spellEnd"/>
      <w:r w:rsidRPr="00441CE4">
        <w:rPr>
          <w:rFonts w:ascii="Times New Roman" w:hAnsi="Times New Roman" w:cs="Times New Roman" w:hint="eastAsia"/>
          <w:sz w:val="28"/>
          <w:lang w:eastAsia="zh-CN"/>
        </w:rPr>
        <w:t xml:space="preserve"> servers (i.e., 2 middle tier servers and 2 front </w:t>
      </w:r>
      <w:proofErr w:type="gramStart"/>
      <w:r w:rsidRPr="00441CE4">
        <w:rPr>
          <w:rFonts w:ascii="Times New Roman" w:hAnsi="Times New Roman" w:cs="Times New Roman" w:hint="eastAsia"/>
          <w:sz w:val="28"/>
          <w:lang w:eastAsia="zh-CN"/>
        </w:rPr>
        <w:t>servers</w:t>
      </w:r>
      <w:r w:rsidRPr="00441CE4">
        <w:rPr>
          <w:rFonts w:ascii="Times New Roman" w:hAnsi="Times New Roman" w:cs="Times New Roman"/>
          <w:sz w:val="28"/>
          <w:lang w:eastAsia="zh-CN"/>
        </w:rPr>
        <w:t>(</w:t>
      </w:r>
      <w:proofErr w:type="gramEnd"/>
      <w:r w:rsidRPr="00441CE4">
        <w:rPr>
          <w:rFonts w:ascii="Times New Roman" w:hAnsi="Times New Roman" w:cs="Times New Roman"/>
          <w:sz w:val="28"/>
          <w:lang w:eastAsia="zh-CN"/>
        </w:rPr>
        <w:t>including master)</w:t>
      </w:r>
      <w:r w:rsidRPr="00441CE4">
        <w:rPr>
          <w:rFonts w:ascii="Times New Roman" w:hAnsi="Times New Roman" w:cs="Times New Roman" w:hint="eastAsia"/>
          <w:sz w:val="28"/>
          <w:lang w:eastAsia="zh-CN"/>
        </w:rPr>
        <w:t>)</w:t>
      </w:r>
      <w:r w:rsidRPr="00441CE4">
        <w:rPr>
          <w:rFonts w:ascii="Times New Roman" w:hAnsi="Times New Roman" w:cs="Times New Roman"/>
          <w:sz w:val="28"/>
          <w:lang w:eastAsia="zh-CN"/>
        </w:rPr>
        <w:t>.</w:t>
      </w:r>
      <w:r w:rsidRPr="00441CE4">
        <w:rPr>
          <w:rFonts w:ascii="Times New Roman" w:hAnsi="Times New Roman" w:cs="Times New Roman" w:hint="eastAsia"/>
          <w:sz w:val="28"/>
          <w:lang w:eastAsia="zh-CN"/>
        </w:rPr>
        <w:t xml:space="preserve"> </w:t>
      </w:r>
      <w:r w:rsidR="00AF7483" w:rsidRPr="00441CE4">
        <w:rPr>
          <w:rFonts w:ascii="Times New Roman" w:hAnsi="Times New Roman" w:cs="Times New Roman" w:hint="eastAsia"/>
          <w:sz w:val="28"/>
          <w:lang w:eastAsia="zh-CN"/>
        </w:rPr>
        <w:t xml:space="preserve"> </w:t>
      </w:r>
    </w:p>
    <w:sectPr w:rsidR="00E26313" w:rsidRPr="00E26313" w:rsidSect="00F6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70A90"/>
    <w:multiLevelType w:val="hybridMultilevel"/>
    <w:tmpl w:val="14D6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D3"/>
    <w:rsid w:val="00306DD3"/>
    <w:rsid w:val="00441CE4"/>
    <w:rsid w:val="00496D60"/>
    <w:rsid w:val="008C7E84"/>
    <w:rsid w:val="00AF7483"/>
    <w:rsid w:val="00B35FCA"/>
    <w:rsid w:val="00B56DE3"/>
    <w:rsid w:val="00BB06DB"/>
    <w:rsid w:val="00E26313"/>
    <w:rsid w:val="00F368FE"/>
    <w:rsid w:val="00F67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114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7D9A7-0855-1C49-81E5-9FB1F114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445</Words>
  <Characters>2539</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2015-04-22T07:20:00Z</dcterms:created>
  <dcterms:modified xsi:type="dcterms:W3CDTF">2015-04-22T08:11:00Z</dcterms:modified>
</cp:coreProperties>
</file>