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lastRenderedPageBreak/>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07267EEA"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为推荐算法给出度预测评分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FF35C7">
        <w:trPr>
          <w:cnfStyle w:val="000000100000" w:firstRow="0" w:lastRow="0" w:firstColumn="0" w:lastColumn="0" w:oddVBand="0" w:evenVBand="0" w:oddHBand="1" w:evenHBand="0" w:firstRowFirstColumn="0" w:firstRowLastColumn="0" w:lastRowFirstColumn="0" w:lastRowLastColumn="0"/>
          <w:trHeight w:val="495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5EC1E9C0"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t>N</w:t>
            </w:r>
            <w:r>
              <w:rPr>
                <w:rFonts w:hint="eastAsia"/>
              </w:rPr>
              <w:t>推荐</w:t>
            </w:r>
          </w:p>
        </w:tc>
        <w:tc>
          <w:tcPr>
            <w:tcW w:w="6379" w:type="dxa"/>
            <w:vAlign w:val="center"/>
          </w:tcPr>
          <w:p w14:paraId="5E143AAD" w14:textId="6882BCC4"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r w:rsidR="00030400">
              <w:t xml:space="preserve"> @N</w:t>
            </w:r>
          </w:p>
          <w:p w14:paraId="1E1AC091" w14:textId="40721F8C"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R</w:t>
            </w:r>
            <w:r>
              <w:t>OC AUC</w:t>
            </w:r>
          </w:p>
          <w:p w14:paraId="568C63FB" w14:textId="55B55ED0"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衡量的是推荐系统将用户喜欢</w:t>
            </w:r>
            <w:r>
              <w:rPr>
                <w:rFonts w:hint="eastAsia"/>
              </w:rPr>
              <w:t>/</w:t>
            </w:r>
            <w:r>
              <w:rPr>
                <w:rFonts w:hint="eastAsia"/>
              </w:rPr>
              <w:t>不喜欢的商品区分出来的能力</w:t>
            </w:r>
          </w:p>
          <w:p w14:paraId="6410AD3F" w14:textId="7C9B83D5" w:rsidR="00384C59"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751D7CBC" w14:textId="2168CE9B" w:rsidR="009A1394" w:rsidRP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users</m:t>
                    </m:r>
                  </m:den>
                </m:f>
              </m:oMath>
            </m:oMathPara>
          </w:p>
          <w:p w14:paraId="4CCACC07" w14:textId="4210CC19" w:rsidR="009A1394" w:rsidRDefault="009A1394" w:rsidP="009A139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H</w:t>
            </w:r>
            <w:r>
              <w:t>R</w:t>
            </w:r>
            <w:r>
              <w:rPr>
                <w:rFonts w:hint="eastAsia"/>
              </w:rPr>
              <w:t>是目前</w:t>
            </w:r>
            <w:r>
              <w:t>T</w:t>
            </w:r>
            <w:r>
              <w:rPr>
                <w:rFonts w:hint="eastAsia"/>
              </w:rPr>
              <w:t>op</w:t>
            </w:r>
            <w:r>
              <w:t>N</w:t>
            </w:r>
            <w:r>
              <w:rPr>
                <w:rFonts w:hint="eastAsia"/>
              </w:rPr>
              <w:t>推荐中十分流行的评级指标，其中</w:t>
            </w:r>
            <m:oMath>
              <m:r>
                <w:rPr>
                  <w:rFonts w:ascii="Cambria Math" w:hAnsi="Cambria Math"/>
                </w:rPr>
                <m:t>#</m:t>
              </m:r>
              <m:r>
                <m:rPr>
                  <m:sty m:val="p"/>
                </m:rPr>
                <w:rPr>
                  <w:rFonts w:ascii="Cambria Math" w:hAnsi="Cambria Math"/>
                </w:rPr>
                <m:t>users</m:t>
              </m:r>
            </m:oMath>
            <w:r>
              <w:rPr>
                <w:rFonts w:hint="eastAsia"/>
              </w:rPr>
              <w:t>是用户总数，而</w:t>
            </w:r>
            <m:oMath>
              <m:r>
                <w:rPr>
                  <w:rFonts w:ascii="Cambria Math" w:hAnsi="Cambria Math"/>
                </w:rPr>
                <m:t>#</m:t>
              </m:r>
              <m:r>
                <m:rPr>
                  <m:sty m:val="p"/>
                </m:rPr>
                <w:rPr>
                  <w:rFonts w:ascii="Cambria Math" w:hAnsi="Cambria Math"/>
                </w:rPr>
                <m:t>hits</m:t>
              </m:r>
            </m:oMath>
            <w:r>
              <w:rPr>
                <w:rFonts w:hint="eastAsia"/>
              </w:rPr>
              <w:t>是测试集中</w:t>
            </w:r>
            <w:r>
              <w:t>item</w:t>
            </w:r>
            <w:r>
              <w:rPr>
                <w:rFonts w:hint="eastAsia"/>
              </w:rPr>
              <w:t>出现在</w:t>
            </w:r>
            <w:r>
              <w:t>To</w:t>
            </w:r>
            <w:r>
              <w:rPr>
                <w:rFonts w:hint="eastAsia"/>
              </w:rPr>
              <w:t>p</w:t>
            </w:r>
            <w:r>
              <w:t>N</w:t>
            </w:r>
            <w:r>
              <w:rPr>
                <w:rFonts w:hint="eastAsia"/>
              </w:rPr>
              <w:t>推荐列表中的用户总数</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8BF839B"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rPr>
                      <m:t>users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sSub>
                      <m:sSubPr>
                        <m:ctrlPr>
                          <w:rPr>
                            <w:rFonts w:ascii="Cambria Math" w:hAnsi="Cambria Math"/>
                            <w:i/>
                            <w:iCs/>
                          </w:rPr>
                        </m:ctrlPr>
                      </m:sSubPr>
                      <m:e>
                        <m:r>
                          <w:rPr>
                            <w:rFonts w:ascii="Cambria Math" w:hAnsi="Cambria Math"/>
                          </w:rPr>
                          <m:t>p</m:t>
                        </m:r>
                      </m:e>
                      <m:sub>
                        <m:r>
                          <w:rPr>
                            <w:rFonts w:ascii="Cambria Math" w:hAnsi="Cambria Math"/>
                          </w:rPr>
                          <m:t>i</m:t>
                        </m:r>
                      </m:sub>
                    </m:sSub>
                    <m:ctrlPr>
                      <w:rPr>
                        <w:rFonts w:ascii="Cambria Math" w:hAnsi="Cambria Math"/>
                      </w:rPr>
                    </m:ctrlPr>
                  </m:e>
                </m:nary>
              </m:oMath>
            </m:oMathPara>
          </w:p>
          <w:p w14:paraId="25EC2803" w14:textId="5B7F81BE" w:rsidR="007C751F" w:rsidRPr="00E94AEE" w:rsidRDefault="00E94AEE" w:rsidP="00E94AEE">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w:r w:rsidR="00806A3A">
              <w:rPr>
                <w:rFonts w:hint="eastAsia"/>
                <w:iCs/>
              </w:rPr>
              <w:t>权重</w:t>
            </w:r>
            <m:oMath>
              <m:sSub>
                <m:sSubPr>
                  <m:ctrlPr>
                    <w:rPr>
                      <w:rFonts w:ascii="Cambria Math" w:hAnsi="Cambria Math" w:hint="eastAsia"/>
                      <w:i/>
                      <w:iCs/>
                    </w:rPr>
                  </m:ctrlPr>
                </m:sSubPr>
                <m:e>
                  <m:r>
                    <w:rPr>
                      <w:rFonts w:ascii="Cambria Math" w:hAnsi="Cambria Math"/>
                    </w:rPr>
                    <m:t>p</m:t>
                  </m:r>
                  <m:ctrlPr>
                    <w:rPr>
                      <w:rFonts w:ascii="Cambria Math" w:hAnsi="Cambria Math"/>
                      <w:i/>
                      <w:iCs/>
                    </w:rPr>
                  </m:ctrlPr>
                </m:e>
                <m:sub>
                  <m:r>
                    <w:rPr>
                      <w:rFonts w:ascii="Cambria Math" w:hAnsi="Cambria Math"/>
                    </w:rPr>
                    <m:t>i</m:t>
                  </m:r>
                  <m:ctrlPr>
                    <w:rPr>
                      <w:rFonts w:ascii="Cambria Math" w:hAnsi="Cambria Math"/>
                      <w:i/>
                      <w:iCs/>
                    </w:rPr>
                  </m:ctrlPr>
                </m:sub>
              </m:sSub>
            </m:oMath>
            <w:r>
              <w:rPr>
                <w:rFonts w:hint="eastAsia"/>
                <w:iCs/>
              </w:rPr>
              <w:t>是推荐列表中</w:t>
            </w:r>
            <w:r w:rsidR="00142B6B">
              <w:rPr>
                <w:rFonts w:hint="eastAsia"/>
                <w:iCs/>
              </w:rPr>
              <w:t>该物品</w:t>
            </w:r>
            <w:r>
              <w:rPr>
                <w:rFonts w:hint="eastAsia"/>
                <w:iCs/>
              </w:rPr>
              <w:t>位置的倒数</w:t>
            </w:r>
            <w:r w:rsidR="002E43AC">
              <w:rPr>
                <w:rFonts w:hint="eastAsia"/>
                <w:iCs/>
              </w:rPr>
              <w:t>，可以用来衡量</w:t>
            </w:r>
            <w:r w:rsidR="002E43AC">
              <w:rPr>
                <w:rFonts w:hint="eastAsia"/>
                <w:iCs/>
              </w:rPr>
              <w:t>R</w:t>
            </w:r>
            <w:r w:rsidR="002E43AC">
              <w:rPr>
                <w:iCs/>
              </w:rPr>
              <w:t>anking</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中发生的错误比列表中排在后面的</w:t>
            </w:r>
            <w:r w:rsidR="00604E13">
              <w:rPr>
                <w:rFonts w:hint="eastAsia"/>
              </w:rPr>
              <w:t>物品</w:t>
            </w:r>
            <w:r w:rsidRPr="008D68A3">
              <w:rPr>
                <w:rFonts w:hint="eastAsia"/>
              </w:rPr>
              <w:t>中的错误更严重</w:t>
            </w:r>
            <w:r>
              <w:rPr>
                <w:rFonts w:hint="eastAsia"/>
              </w:rPr>
              <w:t>，因此需要</w:t>
            </w:r>
            <w:r w:rsidRPr="00C0160A">
              <w:rPr>
                <w:rFonts w:hint="eastAsia"/>
                <w:u w:val="single"/>
              </w:rPr>
              <w:t>按排名列表对推荐效果进行加权评估</w:t>
            </w:r>
          </w:p>
          <w:p w14:paraId="3732103F" w14:textId="13A014F0"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7777777"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14:paraId="490834F9" w14:textId="77777777" w:rsidTr="00FF35C7">
        <w:trPr>
          <w:cnfStyle w:val="000000100000" w:firstRow="0" w:lastRow="0" w:firstColumn="0" w:lastColumn="0" w:oddVBand="0" w:evenVBand="0" w:oddHBand="1" w:evenHBand="0" w:firstRowFirstColumn="0" w:firstRowLastColumn="0" w:lastRowFirstColumn="0" w:lastRowLastColumn="0"/>
          <w:trHeight w:val="250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10C65C0A" w14:textId="3D98EEBC" w:rsidR="00135B50" w:rsidRDefault="00135B50" w:rsidP="007C5757">
            <w:pPr>
              <w:cnfStyle w:val="000000100000" w:firstRow="0" w:lastRow="0" w:firstColumn="0" w:lastColumn="0" w:oddVBand="0" w:evenVBand="0" w:oddHBand="1" w:evenHBand="0" w:firstRowFirstColumn="0" w:firstRowLastColumn="0" w:lastRowFirstColumn="0" w:lastRowLastColumn="0"/>
            </w:pPr>
            <w:r w:rsidRPr="003F5753">
              <w:rPr>
                <w:rFonts w:hint="eastAsia"/>
              </w:rPr>
              <w:t>覆盖率最简单的定义是，推荐系统能够推荐出来的物品占总物品的比例。覆盖率越高表明模型能够针对更多的</w:t>
            </w:r>
            <w:r w:rsidR="00604E13">
              <w:rPr>
                <w:rFonts w:hint="eastAsia"/>
              </w:rPr>
              <w:t>物品</w:t>
            </w:r>
            <w:r w:rsidRPr="003F5753">
              <w:rPr>
                <w:rFonts w:hint="eastAsia"/>
              </w:rPr>
              <w:t>产生推荐，从而</w:t>
            </w:r>
            <w:r w:rsidR="002111B3" w:rsidRPr="002111B3">
              <w:rPr>
                <w:rFonts w:hint="eastAsia"/>
                <w:u w:val="single"/>
              </w:rPr>
              <w:t>发掘长尾的能力</w:t>
            </w:r>
            <w:r w:rsidR="002111B3">
              <w:rPr>
                <w:rFonts w:hint="eastAsia"/>
              </w:rPr>
              <w:t>就越强</w:t>
            </w:r>
          </w:p>
          <w:p w14:paraId="1413DFC7" w14:textId="4371865A" w:rsidR="00135B50" w:rsidRPr="00CF1DCD" w:rsidRDefault="00135B50" w:rsidP="007C5757">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Coverage</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44BA6091" w14:textId="77777777" w:rsidR="00135B50" w:rsidRDefault="00135B50" w:rsidP="007C5757">
            <w:pPr>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p>
          <w:p w14:paraId="46624EB2" w14:textId="77777777" w:rsidR="002111B3" w:rsidRDefault="002111B3" w:rsidP="007C5757">
            <w:pPr>
              <w:cnfStyle w:val="000000100000" w:firstRow="0" w:lastRow="0" w:firstColumn="0" w:lastColumn="0" w:oddVBand="0" w:evenVBand="0" w:oddHBand="1" w:evenHBand="0" w:firstRowFirstColumn="0" w:firstRowLastColumn="0" w:lastRowFirstColumn="0" w:lastRowLastColumn="0"/>
            </w:pPr>
          </w:p>
          <w:p w14:paraId="594EE6F0"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从上面的定义也可以看到，热门排行榜的推荐覆盖率是很低的，它只会推荐那些热门的物品，这些物品在总物品中占的比例很小。但是上面的定义过于粗略，覆盖率</w:t>
            </w:r>
            <w:r>
              <w:rPr>
                <w:rFonts w:hint="eastAsia"/>
              </w:rPr>
              <w:t>100%</w:t>
            </w:r>
            <w:r>
              <w:rPr>
                <w:rFonts w:hint="eastAsia"/>
              </w:rPr>
              <w:t>的系统可以有无数的物品流行度分布。</w:t>
            </w:r>
          </w:p>
          <w:p w14:paraId="37EBAF0A" w14:textId="77777777" w:rsidR="002111B3" w:rsidRDefault="002111B3" w:rsidP="002111B3">
            <w:pPr>
              <w:cnfStyle w:val="000000100000" w:firstRow="0" w:lastRow="0" w:firstColumn="0" w:lastColumn="0" w:oddVBand="0" w:evenVBand="0" w:oddHBand="1" w:evenHBand="0" w:firstRowFirstColumn="0" w:firstRowLastColumn="0" w:lastRowFirstColumn="0" w:lastRowLastColumn="0"/>
            </w:pPr>
          </w:p>
          <w:p w14:paraId="03336680" w14:textId="7A34F982" w:rsidR="002111B3" w:rsidRDefault="002111B3" w:rsidP="002111B3">
            <w:pPr>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r w:rsidR="000370D7">
              <w:t>KL</w:t>
            </w:r>
            <w:r w:rsidR="000370D7">
              <w:rPr>
                <w:rFonts w:hint="eastAsia"/>
              </w:rPr>
              <w:t>散度可以用来定义覆盖率</w:t>
            </w:r>
          </w:p>
          <w:p w14:paraId="14E1EAF5" w14:textId="4F41D5BB" w:rsidR="000370D7" w:rsidRDefault="00822637" w:rsidP="000370D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2BB1577A" w14:textId="7AE1442F" w:rsidR="002816B6" w:rsidRP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i</m:t>
                        </m:r>
                      </m:e>
                    </m:d>
                    <m:func>
                      <m:funcPr>
                        <m:ctrlPr>
                          <w:rPr>
                            <w:rFonts w:ascii="Cambria Math" w:hAnsi="Cambria Math"/>
                            <w:i/>
                            <w:iCs/>
                          </w:rPr>
                        </m:ctrlPr>
                      </m:funcPr>
                      <m:fName>
                        <m:r>
                          <m:rPr>
                            <m:sty m:val="p"/>
                          </m:rPr>
                          <w:rPr>
                            <w:rFonts w:ascii="Cambria Math" w:hAnsi="Cambria Math"/>
                          </w:rPr>
                          <m:t>log</m:t>
                        </m:r>
                      </m:fName>
                      <m:e>
                        <m:r>
                          <w:rPr>
                            <w:rFonts w:ascii="Cambria Math" w:hAnsi="Cambria Math"/>
                          </w:rPr>
                          <m:t>p</m:t>
                        </m:r>
                        <m:d>
                          <m:dPr>
                            <m:ctrlPr>
                              <w:rPr>
                                <w:rFonts w:ascii="Cambria Math" w:hAnsi="Cambria Math"/>
                                <w:i/>
                                <w:iCs/>
                              </w:rPr>
                            </m:ctrlPr>
                          </m:dPr>
                          <m:e>
                            <m:r>
                              <w:rPr>
                                <w:rFonts w:ascii="Cambria Math" w:hAnsi="Cambria Math"/>
                              </w:rPr>
                              <m:t>i</m:t>
                            </m:r>
                          </m:e>
                        </m:d>
                      </m:e>
                    </m:func>
                  </m:e>
                </m:nary>
              </m:oMath>
            </m:oMathPara>
          </w:p>
          <w:p w14:paraId="2F01C8F2" w14:textId="17A65467" w:rsidR="002816B6" w:rsidRDefault="002816B6" w:rsidP="002816B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p</m:t>
              </m:r>
              <m:d>
                <m:dPr>
                  <m:ctrlPr>
                    <w:rPr>
                      <w:rFonts w:ascii="Cambria Math" w:hAnsi="Cambria Math"/>
                      <w:i/>
                      <w:iCs/>
                    </w:rPr>
                  </m:ctrlPr>
                </m:dPr>
                <m:e>
                  <m:r>
                    <w:rPr>
                      <w:rFonts w:ascii="Cambria Math" w:hAnsi="Cambria Math"/>
                    </w:rPr>
                    <m:t>i</m:t>
                  </m:r>
                </m:e>
              </m:d>
            </m:oMath>
            <w:r>
              <w:rPr>
                <w:rFonts w:hint="eastAsia"/>
                <w:iCs/>
              </w:rPr>
              <w:t>是物品</w:t>
            </w:r>
            <m:oMath>
              <m:r>
                <w:rPr>
                  <w:rFonts w:ascii="Cambria Math" w:hAnsi="Cambria Math"/>
                </w:rPr>
                <m:t>i</m:t>
              </m:r>
            </m:oMath>
            <w:r>
              <w:rPr>
                <w:rFonts w:hint="eastAsia"/>
                <w:iCs/>
              </w:rPr>
              <w:t>的流行度除以所有物品的流行度之和</w:t>
            </w:r>
          </w:p>
          <w:p w14:paraId="07AA0DB5" w14:textId="61A6659F" w:rsidR="00117333" w:rsidRPr="002111B3" w:rsidRDefault="00822637" w:rsidP="00117333">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K</w:t>
            </w:r>
            <w:r>
              <w:t>L</w:t>
            </w:r>
            <w:r>
              <w:rPr>
                <w:rFonts w:hint="eastAsia"/>
              </w:rPr>
              <w:t>散度</w:t>
            </w:r>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物品两两之间的不相似性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1A170E9A" w14:textId="77777777" w:rsidR="00A66A6C" w:rsidRP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3B7AB9DF"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15EA" w14:textId="77777777" w:rsidR="00A66A6C" w:rsidRP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7556E850" w14:textId="77777777" w:rsidR="000F0885" w:rsidRDefault="000F0885" w:rsidP="00A66A6C">
            <w:pPr>
              <w:cnfStyle w:val="000000000000" w:firstRow="0" w:lastRow="0" w:firstColumn="0" w:lastColumn="0" w:oddVBand="0" w:evenVBand="0" w:oddHBand="0" w:evenHBand="0" w:firstRowFirstColumn="0" w:firstRowLastColumn="0" w:lastRowFirstColumn="0" w:lastRowLastColumn="0"/>
              <w:rPr>
                <w:iCs/>
              </w:rPr>
            </w:pPr>
          </w:p>
          <w:p w14:paraId="69609B50" w14:textId="1E31DAB3"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FF35C7">
        <w:trPr>
          <w:cnfStyle w:val="000000100000" w:firstRow="0" w:lastRow="0" w:firstColumn="0" w:lastColumn="0" w:oddVBand="0" w:evenVBand="0" w:oddHBand="1" w:evenHBand="0" w:firstRowFirstColumn="0" w:firstRowLastColumn="0" w:lastRowFirstColumn="0" w:lastRowLastColumn="0"/>
          <w:trHeight w:val="396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489C974D" w14:textId="77777777" w:rsidR="00D92896"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。在一个推荐系统中实现新颖性的最简单办法是，把那些用户之前对其有过行为的物品从推荐列表中过滤掉。</w:t>
            </w:r>
          </w:p>
          <w:p w14:paraId="5A2477DA" w14:textId="77777777" w:rsidR="008F1ABA" w:rsidRDefault="008F1ABA" w:rsidP="005B0D83">
            <w:pPr>
              <w:cnfStyle w:val="000000100000" w:firstRow="0" w:lastRow="0" w:firstColumn="0" w:lastColumn="0" w:oddVBand="0" w:evenVBand="0" w:oddHBand="1" w:evenHBand="0" w:firstRowFirstColumn="0" w:firstRowLastColumn="0" w:lastRowFirstColumn="0" w:lastRowLastColumn="0"/>
            </w:pPr>
          </w:p>
          <w:p w14:paraId="3CB98E5B" w14:textId="59EA7045"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744AD66F" w14:textId="77777777" w:rsidR="008F1ABA" w:rsidRDefault="008F1ABA" w:rsidP="008F1ABA">
            <w:pPr>
              <w:cnfStyle w:val="000000100000" w:firstRow="0" w:lastRow="0" w:firstColumn="0" w:lastColumn="0" w:oddVBand="0" w:evenVBand="0" w:oddHBand="1" w:evenHBand="0" w:firstRowFirstColumn="0" w:firstRowLastColumn="0" w:lastRowFirstColumn="0" w:lastRowLastColumn="0"/>
            </w:pP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3527CE52" w14:textId="77777777" w:rsidR="00D92896"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C4E8F82" w14:textId="77777777" w:rsidR="008F1ABA" w:rsidRDefault="008F1ABA" w:rsidP="007C5757">
            <w:pPr>
              <w:cnfStyle w:val="000000000000" w:firstRow="0" w:lastRow="0" w:firstColumn="0" w:lastColumn="0" w:oddVBand="0" w:evenVBand="0" w:oddHBand="0" w:evenHBand="0" w:firstRowFirstColumn="0" w:firstRowLastColumn="0" w:lastRowFirstColumn="0" w:lastRowLastColumn="0"/>
            </w:pP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目前并没有什么公认的惊喜度指标定义方式，这里只给出一种定性的度量方式。用户满意度只能通过问卷调查或者在线实验获得，而推荐结果和用户历史上喜欢的物品相似度一般可以用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的导演和演员创作的电影，而用户表示非常满意，这样就实现了一个惊喜度很高的推荐。因此提高推荐惊喜度需要</w:t>
            </w:r>
            <w:r w:rsidRPr="008F1ABA">
              <w:rPr>
                <w:u w:val="single"/>
              </w:rPr>
              <w:t>提高推荐结果的用户满意度，同时降低推荐结果和用户历史兴趣的相似度</w:t>
            </w:r>
            <w:r w:rsidRPr="008F1ABA">
              <w:t>。</w:t>
            </w:r>
          </w:p>
        </w:tc>
      </w:tr>
      <w:tr w:rsidR="00D92896" w14:paraId="520CB88D" w14:textId="77777777" w:rsidTr="00FF35C7">
        <w:trPr>
          <w:cnfStyle w:val="000000100000" w:firstRow="0" w:lastRow="0" w:firstColumn="0" w:lastColumn="0" w:oddVBand="0" w:evenVBand="0" w:oddHBand="1" w:evenHBand="0" w:firstRowFirstColumn="0" w:firstRowLastColumn="0" w:lastRowFirstColumn="0" w:lastRowLastColumn="0"/>
          <w:trHeight w:val="6114"/>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02C14077" w14:textId="1210D484" w:rsidR="00D92896"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15043701"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6483E0B6" w14:textId="77777777"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度量推荐系统的信任度只能通过</w:t>
            </w:r>
            <w:r w:rsidRPr="008879C2">
              <w:rPr>
                <w:rFonts w:hint="eastAsia"/>
                <w:u w:val="single"/>
              </w:rPr>
              <w:t>问卷调查</w:t>
            </w:r>
            <w:r w:rsidRPr="00AD110B">
              <w:rPr>
                <w:rFonts w:hint="eastAsia"/>
              </w:rPr>
              <w:t>的方式，询问用户是否信任推荐系统的推荐结果。</w:t>
            </w:r>
          </w:p>
          <w:p w14:paraId="55F0642D" w14:textId="2AB59A08" w:rsidR="00AD110B" w:rsidRDefault="00AD110B" w:rsidP="007C5757">
            <w:pPr>
              <w:cnfStyle w:val="000000100000" w:firstRow="0" w:lastRow="0" w:firstColumn="0" w:lastColumn="0" w:oddVBand="0" w:evenVBand="0" w:oddHBand="1" w:evenHBand="0" w:firstRowFirstColumn="0" w:firstRowLastColumn="0" w:lastRowFirstColumn="0" w:lastRowLastColumn="0"/>
            </w:pP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BD6EEAB" w14:textId="77777777" w:rsidR="00D92896"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搜索果，会带来极大的商业利益。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p>
          <w:p w14:paraId="2FBCDB73" w14:textId="77777777" w:rsidR="00F413C3" w:rsidRDefault="00F413C3" w:rsidP="007C5757">
            <w:pPr>
              <w:cnfStyle w:val="000000100000" w:firstRow="0" w:lastRow="0" w:firstColumn="0" w:lastColumn="0" w:oddVBand="0" w:evenVBand="0" w:oddHBand="1" w:evenHBand="0" w:firstRowFirstColumn="0" w:firstRowLastColumn="0" w:lastRowFirstColumn="0" w:lastRowLastColumn="0"/>
            </w:pPr>
          </w:p>
          <w:p w14:paraId="7A4C71FC" w14:textId="77777777" w:rsidR="007D4EF4" w:rsidRDefault="007D4EF4" w:rsidP="007C5757">
            <w:pPr>
              <w:cnfStyle w:val="000000100000" w:firstRow="0" w:lastRow="0" w:firstColumn="0" w:lastColumn="0" w:oddVBand="0" w:evenVBand="0" w:oddHBand="1" w:evenHBand="0" w:firstRowFirstColumn="0" w:firstRowLastColumn="0" w:lastRowFirstColumn="0" w:lastRowLastColumn="0"/>
            </w:pPr>
            <w:r w:rsidRPr="007D4EF4">
              <w:rPr>
                <w:rFonts w:hint="eastAsia"/>
              </w:rPr>
              <w:t>算法健壮性的评测主要利用</w:t>
            </w:r>
            <w:r w:rsidRPr="007D4EF4">
              <w:rPr>
                <w:rFonts w:hint="eastAsia"/>
                <w:u w:val="single"/>
              </w:rPr>
              <w:t>模拟攻击</w:t>
            </w:r>
            <w:r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149C8327" w14:textId="77777777" w:rsidR="00F413C3"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754AABEE"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447258D5" w14:textId="4E4FFE4C" w:rsid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的盈利模式是息息相关的。一般来说，最本质的商业目标就是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6DDB8F82" w14:textId="77777777" w:rsidR="00580241" w:rsidRDefault="00580241" w:rsidP="009B0F3B">
            <w:pPr>
              <w:cnfStyle w:val="000000000000" w:firstRow="0" w:lastRow="0" w:firstColumn="0" w:lastColumn="0" w:oddVBand="0" w:evenVBand="0" w:oddHBand="0" w:evenHBand="0" w:firstRowFirstColumn="0" w:firstRowLastColumn="0" w:lastRowFirstColumn="0" w:lastRowLastColumn="0"/>
            </w:pP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77777777" w:rsidR="00DF1533" w:rsidRDefault="00DF1533" w:rsidP="00D84157"/>
    <w:p w14:paraId="7FF34712" w14:textId="4A1B8DA4" w:rsidR="00CA11AD" w:rsidRDefault="00CA11AD" w:rsidP="008756E0">
      <w:pPr>
        <w:pStyle w:val="2"/>
      </w:pPr>
      <w:r>
        <w:rPr>
          <w:rFonts w:hint="eastAsia"/>
        </w:rPr>
        <w:t>评估</w:t>
      </w:r>
      <w:r w:rsidR="00C128D6">
        <w:rPr>
          <w:rFonts w:hint="eastAsia"/>
        </w:rPr>
        <w:t>指标</w:t>
      </w:r>
      <w:r>
        <w:rPr>
          <w:rFonts w:hint="eastAsia"/>
        </w:rPr>
        <w:t>的影响因素（如何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1E159C4E" w14:textId="14833EE6" w:rsidR="00E046C1" w:rsidRDefault="00E046C1" w:rsidP="00E046C1">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，都有莫大的关系，而且这种关系体现的有时还很微妙。</w:t>
      </w:r>
      <w:r w:rsidR="00AB0F0F" w:rsidRPr="00AB0F0F">
        <w:rPr>
          <w:rFonts w:hint="eastAsia"/>
        </w:rPr>
        <w:t>一定要从产品的场景来深刻理解推荐的作用，才能更好的选择评估方法，才能让那些茫茫多的推荐评估公式找到合适的用武之地。</w:t>
      </w:r>
    </w:p>
    <w:p w14:paraId="32269F75" w14:textId="77777777" w:rsidR="00AB0F0F" w:rsidRDefault="00AB0F0F" w:rsidP="00E046C1"/>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。而后者的短视频推荐（例如常见的抖音快手等）用户在浏览过程中目的性不强，而且因为时长短，决策成本低，用户浏览目的是为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t>对前面这个场景来说，用户在推荐页（注意不是在播放页）停留的时间越长，满意度一定是越低的，谁都不愿意傻</w:t>
      </w:r>
      <w:r w:rsidRPr="00EB1AF1">
        <w:rPr>
          <w:rFonts w:hint="eastAsia"/>
          <w:sz w:val="18"/>
          <w:szCs w:val="20"/>
        </w:rPr>
        <w:lastRenderedPageBreak/>
        <w:t>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F3320B1" w:rsidR="00EB1AF1" w:rsidRP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Pr="003C0D5D">
        <w:rPr>
          <w:rFonts w:hint="eastAsia"/>
          <w:sz w:val="18"/>
          <w:szCs w:val="20"/>
        </w:rPr>
        <w:t>1</w:t>
      </w:r>
      <w:r w:rsidRPr="003C0D5D">
        <w:rPr>
          <w:rFonts w:hint="eastAsia"/>
          <w:sz w:val="18"/>
          <w:szCs w:val="20"/>
        </w:rPr>
        <w:t>个多小时的观影时间花的值得，是最理想的指标。而对后者来说，黏住用户，增加浏览时长，同时照顾到平台上短视频制作方的曝光和健康生态，则对推荐系统来说是关键考核因素。</w:t>
      </w:r>
    </w:p>
    <w:sectPr w:rsidR="00EB1AF1" w:rsidRPr="00EB1AF1"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97450" w14:textId="77777777" w:rsidR="00BD0E4E" w:rsidRDefault="00BD0E4E" w:rsidP="00840E66">
      <w:r>
        <w:separator/>
      </w:r>
    </w:p>
  </w:endnote>
  <w:endnote w:type="continuationSeparator" w:id="0">
    <w:p w14:paraId="0C6185EF" w14:textId="77777777" w:rsidR="00BD0E4E" w:rsidRDefault="00BD0E4E" w:rsidP="00840E66">
      <w:r>
        <w:continuationSeparator/>
      </w:r>
    </w:p>
  </w:endnote>
  <w:endnote w:id="1">
    <w:p w14:paraId="649400D3" w14:textId="583ECC98" w:rsidR="00DF1533" w:rsidRDefault="00840E66">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DF1533" w:rsidRPr="006C357E" w:rsidRDefault="0082184A">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DF1533" w:rsidRPr="00DF1533" w:rsidRDefault="00DF1533"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DF1533" w:rsidRPr="00DF1533" w:rsidRDefault="00BD0E4E" w:rsidP="00DF1533">
      <w:pPr>
        <w:pStyle w:val="a8"/>
      </w:pPr>
      <w:hyperlink r:id="rId3" w:history="1">
        <w:r w:rsidR="00DF1533" w:rsidRPr="00DF1533">
          <w:rPr>
            <w:rStyle w:val="a4"/>
          </w:rPr>
          <w:t>https://www.infoq.cn/article/Hz_w4DA4RdeBvdBVVfbX</w:t>
        </w:r>
      </w:hyperlink>
    </w:p>
    <w:p w14:paraId="2C427C4B" w14:textId="77777777" w:rsidR="00DF1533" w:rsidRPr="00DF1533" w:rsidRDefault="00BD0E4E" w:rsidP="00DF1533">
      <w:pPr>
        <w:pStyle w:val="a8"/>
      </w:pPr>
      <w:hyperlink r:id="rId4" w:history="1">
        <w:r w:rsidR="00DF1533" w:rsidRPr="00DF1533">
          <w:rPr>
            <w:rStyle w:val="a4"/>
          </w:rPr>
          <w:t>https://juejin.cn/post/6844904065638350861</w:t>
        </w:r>
      </w:hyperlink>
    </w:p>
    <w:p w14:paraId="019CB7D7" w14:textId="1A15986E" w:rsidR="00DF1533" w:rsidRPr="00DF1533" w:rsidRDefault="00BD0E4E">
      <w:pPr>
        <w:pStyle w:val="a8"/>
      </w:pPr>
      <w:hyperlink r:id="rId5" w:history="1">
        <w:r w:rsidR="00DF1533" w:rsidRPr="00DF1533">
          <w:rPr>
            <w:rStyle w:val="a4"/>
          </w:rPr>
          <w:t>https://blog.csdn.net/lly1122334/article/details/104221360</w:t>
        </w:r>
      </w:hyperlink>
    </w:p>
  </w:endnote>
  <w:endnote w:id="4">
    <w:p w14:paraId="67F04F25" w14:textId="6F75A75B" w:rsidR="00AD110B" w:rsidRDefault="00AD110B">
      <w:pPr>
        <w:pStyle w:val="a8"/>
      </w:pPr>
      <w:r>
        <w:rPr>
          <w:rStyle w:val="aa"/>
        </w:rPr>
        <w:endnoteRef/>
      </w:r>
      <w:r>
        <w:t xml:space="preserve"> </w:t>
      </w:r>
      <w:hyperlink r:id="rId6" w:history="1">
        <w:r w:rsidRPr="003C2010">
          <w:rPr>
            <w:rStyle w:val="a4"/>
          </w:rPr>
          <w:t>https://www.jiqizhixin.com/articles/2020-04-01-12</w:t>
        </w:r>
      </w:hyperlink>
    </w:p>
    <w:p w14:paraId="39D9BBF6" w14:textId="489E97CF" w:rsidR="00AD110B" w:rsidRDefault="00AD110B">
      <w:pPr>
        <w:pStyle w:val="a8"/>
      </w:pPr>
    </w:p>
    <w:p w14:paraId="0732AE81" w14:textId="3E5D3739" w:rsidR="000F4C13" w:rsidRDefault="000F4C13">
      <w:pPr>
        <w:pStyle w:val="a8"/>
      </w:pPr>
    </w:p>
    <w:p w14:paraId="191C4D91" w14:textId="39B05DCC" w:rsidR="000F4C13" w:rsidRDefault="000F4C13" w:rsidP="000F4C13">
      <w:pPr>
        <w:pStyle w:val="a8"/>
        <w:numPr>
          <w:ilvl w:val="0"/>
          <w:numId w:val="14"/>
        </w:numPr>
      </w:pPr>
      <w:r>
        <w:rPr>
          <w:rFonts w:hint="eastAsia"/>
        </w:rPr>
        <w:t>达观数据</w:t>
      </w:r>
    </w:p>
    <w:p w14:paraId="27CC890F" w14:textId="44E7C535" w:rsidR="004C29B5" w:rsidRDefault="004C29B5" w:rsidP="004C29B5">
      <w:pPr>
        <w:pStyle w:val="a8"/>
        <w:numPr>
          <w:ilvl w:val="0"/>
          <w:numId w:val="14"/>
        </w:numPr>
        <w:rPr>
          <w:rFonts w:hint="eastAsia"/>
        </w:rPr>
      </w:pPr>
      <w:r>
        <w:rPr>
          <w:rFonts w:hint="eastAsia"/>
        </w:rPr>
        <w:t>极客时间</w:t>
      </w:r>
      <w:r w:rsidR="004F5507">
        <w:rPr>
          <w:rFonts w:hint="eastAsia"/>
        </w:rPr>
        <w:t xml:space="preserve"> </w:t>
      </w:r>
    </w:p>
    <w:p w14:paraId="63EB2415" w14:textId="75A431EB" w:rsidR="000F4C13" w:rsidRPr="000F4C13" w:rsidRDefault="000F4C13" w:rsidP="000F4C13">
      <w:pPr>
        <w:pStyle w:val="a8"/>
        <w:numPr>
          <w:ilvl w:val="0"/>
          <w:numId w:val="14"/>
        </w:numPr>
      </w:pPr>
      <w:r>
        <w:rPr>
          <w:rFonts w:hint="eastAsia"/>
        </w:rPr>
        <w:t>经典论文（召回</w:t>
      </w:r>
      <w:r>
        <w:rPr>
          <w:rFonts w:hint="eastAsia"/>
        </w:rPr>
        <w:t>/</w:t>
      </w:r>
      <w:r>
        <w:rPr>
          <w:rFonts w:hint="eastAsia"/>
        </w:rPr>
        <w:t>排序</w:t>
      </w:r>
      <w:r w:rsidR="007744F0">
        <w:rPr>
          <w:rFonts w:hint="eastAsia"/>
        </w:rPr>
        <w:t>；离线</w:t>
      </w:r>
      <w:r w:rsidR="007744F0">
        <w:rPr>
          <w:rFonts w:hint="eastAsia"/>
        </w:rPr>
        <w:t>/</w:t>
      </w:r>
      <w:r w:rsidR="007744F0">
        <w:rPr>
          <w:rFonts w:hint="eastAsia"/>
        </w:rPr>
        <w:t>线上</w:t>
      </w:r>
      <w:r>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A576C" w14:textId="77777777" w:rsidR="00BD0E4E" w:rsidRDefault="00BD0E4E" w:rsidP="00840E66">
      <w:r>
        <w:separator/>
      </w:r>
    </w:p>
  </w:footnote>
  <w:footnote w:type="continuationSeparator" w:id="0">
    <w:p w14:paraId="5F3D03BE" w14:textId="77777777" w:rsidR="00BD0E4E" w:rsidRDefault="00BD0E4E"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74B88"/>
    <w:multiLevelType w:val="hybridMultilevel"/>
    <w:tmpl w:val="D4568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200595"/>
    <w:multiLevelType w:val="hybridMultilevel"/>
    <w:tmpl w:val="41FE3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802916"/>
    <w:multiLevelType w:val="hybridMultilevel"/>
    <w:tmpl w:val="B3F07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5"/>
  </w:num>
  <w:num w:numId="3">
    <w:abstractNumId w:val="1"/>
  </w:num>
  <w:num w:numId="4">
    <w:abstractNumId w:val="13"/>
  </w:num>
  <w:num w:numId="5">
    <w:abstractNumId w:val="3"/>
  </w:num>
  <w:num w:numId="6">
    <w:abstractNumId w:val="8"/>
  </w:num>
  <w:num w:numId="7">
    <w:abstractNumId w:val="0"/>
  </w:num>
  <w:num w:numId="8">
    <w:abstractNumId w:val="4"/>
  </w:num>
  <w:num w:numId="9">
    <w:abstractNumId w:val="12"/>
  </w:num>
  <w:num w:numId="10">
    <w:abstractNumId w:val="11"/>
  </w:num>
  <w:num w:numId="11">
    <w:abstractNumId w:val="2"/>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55016"/>
    <w:rsid w:val="00095B3B"/>
    <w:rsid w:val="000C4596"/>
    <w:rsid w:val="000C79B3"/>
    <w:rsid w:val="000D7F20"/>
    <w:rsid w:val="000F0885"/>
    <w:rsid w:val="000F19CC"/>
    <w:rsid w:val="000F4C13"/>
    <w:rsid w:val="00117333"/>
    <w:rsid w:val="00123C9A"/>
    <w:rsid w:val="00135B50"/>
    <w:rsid w:val="00142B6B"/>
    <w:rsid w:val="0014372B"/>
    <w:rsid w:val="001B21EA"/>
    <w:rsid w:val="001D7F74"/>
    <w:rsid w:val="001E216B"/>
    <w:rsid w:val="002111B3"/>
    <w:rsid w:val="002324B5"/>
    <w:rsid w:val="00235E7C"/>
    <w:rsid w:val="00250CF8"/>
    <w:rsid w:val="00263133"/>
    <w:rsid w:val="002816B6"/>
    <w:rsid w:val="00295354"/>
    <w:rsid w:val="002E43AC"/>
    <w:rsid w:val="00303D07"/>
    <w:rsid w:val="003368BB"/>
    <w:rsid w:val="0034162C"/>
    <w:rsid w:val="003747C2"/>
    <w:rsid w:val="00384C59"/>
    <w:rsid w:val="003B1243"/>
    <w:rsid w:val="003B7622"/>
    <w:rsid w:val="003C0D5D"/>
    <w:rsid w:val="003F5753"/>
    <w:rsid w:val="00417C4F"/>
    <w:rsid w:val="004576F7"/>
    <w:rsid w:val="004A370E"/>
    <w:rsid w:val="004C29B5"/>
    <w:rsid w:val="004C5160"/>
    <w:rsid w:val="004C5D73"/>
    <w:rsid w:val="004E2169"/>
    <w:rsid w:val="004E42D7"/>
    <w:rsid w:val="004F3280"/>
    <w:rsid w:val="004F5507"/>
    <w:rsid w:val="004F657F"/>
    <w:rsid w:val="00535437"/>
    <w:rsid w:val="00580241"/>
    <w:rsid w:val="005B0684"/>
    <w:rsid w:val="005B0D83"/>
    <w:rsid w:val="005D2093"/>
    <w:rsid w:val="00604E13"/>
    <w:rsid w:val="00663C7B"/>
    <w:rsid w:val="006C357E"/>
    <w:rsid w:val="006F008C"/>
    <w:rsid w:val="007744F0"/>
    <w:rsid w:val="007828A6"/>
    <w:rsid w:val="00790457"/>
    <w:rsid w:val="007966D9"/>
    <w:rsid w:val="007A6D86"/>
    <w:rsid w:val="007B1AD9"/>
    <w:rsid w:val="007B2AC0"/>
    <w:rsid w:val="007C5757"/>
    <w:rsid w:val="007C751F"/>
    <w:rsid w:val="007D4EF4"/>
    <w:rsid w:val="007E0ECF"/>
    <w:rsid w:val="00806A3A"/>
    <w:rsid w:val="0082184A"/>
    <w:rsid w:val="00822637"/>
    <w:rsid w:val="00840E66"/>
    <w:rsid w:val="00855EEC"/>
    <w:rsid w:val="00867130"/>
    <w:rsid w:val="00870D2E"/>
    <w:rsid w:val="00874210"/>
    <w:rsid w:val="008756E0"/>
    <w:rsid w:val="008766C2"/>
    <w:rsid w:val="00882D75"/>
    <w:rsid w:val="008879C2"/>
    <w:rsid w:val="008A0D67"/>
    <w:rsid w:val="008D68A3"/>
    <w:rsid w:val="008F1ABA"/>
    <w:rsid w:val="008F5DEC"/>
    <w:rsid w:val="008F7608"/>
    <w:rsid w:val="009045A9"/>
    <w:rsid w:val="00953044"/>
    <w:rsid w:val="00966585"/>
    <w:rsid w:val="009734A4"/>
    <w:rsid w:val="009A1394"/>
    <w:rsid w:val="009B0F3B"/>
    <w:rsid w:val="009B2A17"/>
    <w:rsid w:val="009C6C4D"/>
    <w:rsid w:val="009D0F0A"/>
    <w:rsid w:val="009D2767"/>
    <w:rsid w:val="009F0AF6"/>
    <w:rsid w:val="00A1292F"/>
    <w:rsid w:val="00A42AA9"/>
    <w:rsid w:val="00A47D65"/>
    <w:rsid w:val="00A66A6C"/>
    <w:rsid w:val="00AA24A3"/>
    <w:rsid w:val="00AA2FC7"/>
    <w:rsid w:val="00AA7F9E"/>
    <w:rsid w:val="00AB0F0F"/>
    <w:rsid w:val="00AB1F3E"/>
    <w:rsid w:val="00AD110B"/>
    <w:rsid w:val="00B04AF2"/>
    <w:rsid w:val="00B0603B"/>
    <w:rsid w:val="00B13ADA"/>
    <w:rsid w:val="00B30925"/>
    <w:rsid w:val="00B3569C"/>
    <w:rsid w:val="00BA4B5B"/>
    <w:rsid w:val="00BB520A"/>
    <w:rsid w:val="00BD0E4E"/>
    <w:rsid w:val="00C0160A"/>
    <w:rsid w:val="00C11E1F"/>
    <w:rsid w:val="00C128D6"/>
    <w:rsid w:val="00C23698"/>
    <w:rsid w:val="00C72B1E"/>
    <w:rsid w:val="00C97EDF"/>
    <w:rsid w:val="00CA11AD"/>
    <w:rsid w:val="00CF1DC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56075"/>
    <w:rsid w:val="00E7776D"/>
    <w:rsid w:val="00E94AEE"/>
    <w:rsid w:val="00E97A16"/>
    <w:rsid w:val="00EA5651"/>
    <w:rsid w:val="00EB1AF1"/>
    <w:rsid w:val="00ED27DB"/>
    <w:rsid w:val="00EF4B1D"/>
    <w:rsid w:val="00F373D7"/>
    <w:rsid w:val="00F413C3"/>
    <w:rsid w:val="00F66353"/>
    <w:rsid w:val="00F7157D"/>
    <w:rsid w:val="00FA50FC"/>
    <w:rsid w:val="00FA73CB"/>
    <w:rsid w:val="00FF3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宋体" w:eastAsia="宋体" w:hAnsi="宋体" w:cs="宋体"/>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125</cp:revision>
  <dcterms:created xsi:type="dcterms:W3CDTF">2021-01-29T03:18:00Z</dcterms:created>
  <dcterms:modified xsi:type="dcterms:W3CDTF">2021-02-07T00:52:00Z</dcterms:modified>
</cp:coreProperties>
</file>