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DE90A" w14:textId="65622ACD" w:rsidR="00A410C6" w:rsidRDefault="00AD6F9F" w:rsidP="00A410C6">
      <w:pPr>
        <w:ind w:firstLine="420"/>
        <w:rPr>
          <w:rFonts w:hint="eastAsia"/>
        </w:rPr>
      </w:pPr>
      <w:r>
        <w:rPr>
          <w:rFonts w:hint="eastAsia"/>
        </w:rPr>
        <w:t>依据《海洋环境保护法》、《海域使用管理法》，以及《海气相互作用业务体系发展规划（刚要）》等，国家确定了海洋领域应对气候变化业务体系的建设目标和内容，建立了综合管理的决策机制和协调机制，努力减缓与适应气候变化的不利影响。加强海岸带和沿海地区适应气候变化的能力建设。开展海气相互作用调查研究，深化海气相互作用的认识，初步建成海洋环境立体化观测网络，提高了海洋灾害防御能力。</w:t>
      </w:r>
      <w:r w:rsidR="001962A7">
        <w:rPr>
          <w:rFonts w:hint="eastAsia"/>
        </w:rPr>
        <w:t xml:space="preserve">                                                        </w:t>
      </w:r>
    </w:p>
    <w:p w14:paraId="33B5EB4E" w14:textId="77777777" w:rsidR="0063228E" w:rsidRDefault="0063228E" w:rsidP="00A410C6">
      <w:pPr>
        <w:ind w:firstLine="420"/>
        <w:rPr>
          <w:rFonts w:hint="eastAsia"/>
        </w:rPr>
      </w:pPr>
    </w:p>
    <w:p w14:paraId="77F97D8A" w14:textId="77777777" w:rsidR="009F7D31" w:rsidRDefault="005A6C24" w:rsidP="005A6C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利响</w:t>
      </w:r>
      <w:r w:rsidR="002D2A12">
        <w:rPr>
          <w:rFonts w:hint="eastAsia"/>
        </w:rPr>
        <w:t>加</w:t>
      </w:r>
      <w:r w:rsidR="002D2A12">
        <w:rPr>
          <w:rFonts w:hint="eastAsia"/>
        </w:rPr>
        <w:t>建立了综合管理的决策机制和协调机制，努</w:t>
      </w:r>
      <w:r w:rsidR="002D2A12">
        <w:rPr>
          <w:rFonts w:hint="eastAsia"/>
        </w:rPr>
        <w:t>力减缓与适应气候变化的</w:t>
      </w:r>
      <w:r w:rsidR="002D2A12">
        <w:rPr>
          <w:rFonts w:hint="eastAsia"/>
        </w:rPr>
        <w:t xml:space="preserve">     </w:t>
      </w:r>
    </w:p>
    <w:p w14:paraId="6510ED98" w14:textId="3951FC70" w:rsidR="0063228E" w:rsidRPr="00CC7866" w:rsidRDefault="002D2A12" w:rsidP="005A6C24">
      <w:pPr>
        <w:rPr>
          <w:rFonts w:hint="eastAsia"/>
        </w:rPr>
      </w:pPr>
      <w:r>
        <w:rPr>
          <w:rFonts w:hint="eastAsia"/>
        </w:rPr>
        <w:t xml:space="preserve"> </w:t>
      </w:r>
      <w:r w:rsidR="005A6C24">
        <w:rPr>
          <w:rFonts w:hint="eastAsia"/>
        </w:rPr>
        <w:t xml:space="preserve">       </w:t>
      </w:r>
      <w:bookmarkStart w:id="0" w:name="_GoBack"/>
      <w:bookmarkEnd w:id="0"/>
    </w:p>
    <w:sectPr w:rsidR="0063228E" w:rsidRPr="00CC7866" w:rsidSect="00986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9F"/>
    <w:rsid w:val="00040147"/>
    <w:rsid w:val="001962A7"/>
    <w:rsid w:val="002D2A12"/>
    <w:rsid w:val="00400241"/>
    <w:rsid w:val="004D424E"/>
    <w:rsid w:val="005A6C24"/>
    <w:rsid w:val="0063228E"/>
    <w:rsid w:val="00700D4B"/>
    <w:rsid w:val="008C27BC"/>
    <w:rsid w:val="008D3125"/>
    <w:rsid w:val="00986DFC"/>
    <w:rsid w:val="009F7D31"/>
    <w:rsid w:val="00A410C6"/>
    <w:rsid w:val="00AD6F9F"/>
    <w:rsid w:val="00B57965"/>
    <w:rsid w:val="00CC7866"/>
    <w:rsid w:val="00F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F49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31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240</Characters>
  <Application>Microsoft Macintosh Word</Application>
  <DocSecurity>0</DocSecurity>
  <Lines>5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2018-12-24T02:22:00Z</dcterms:created>
  <dcterms:modified xsi:type="dcterms:W3CDTF">2019-01-03T02:30:00Z</dcterms:modified>
</cp:coreProperties>
</file>