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5AD41" w14:textId="77777777" w:rsidR="004A2616" w:rsidRPr="007B43B9" w:rsidRDefault="004A2616" w:rsidP="007B43B9">
      <w:pPr>
        <w:snapToGrid w:val="0"/>
        <w:jc w:val="center"/>
        <w:rPr>
          <w:b/>
          <w:sz w:val="28"/>
          <w:szCs w:val="28"/>
        </w:rPr>
      </w:pPr>
      <w:r w:rsidRPr="007B43B9">
        <w:rPr>
          <w:b/>
          <w:sz w:val="28"/>
          <w:szCs w:val="28"/>
        </w:rPr>
        <w:t>Stats 201 HW5</w:t>
      </w:r>
    </w:p>
    <w:p w14:paraId="178AE9F7" w14:textId="77777777" w:rsidR="004A2616" w:rsidRDefault="004A2616" w:rsidP="004A2616">
      <w:pPr>
        <w:snapToGrid w:val="0"/>
        <w:rPr>
          <w:rFonts w:hint="eastAsia"/>
          <w:b/>
          <w:sz w:val="28"/>
          <w:szCs w:val="28"/>
        </w:rPr>
      </w:pPr>
    </w:p>
    <w:p w14:paraId="640BFB92" w14:textId="77777777" w:rsidR="00E4335D" w:rsidRDefault="00E4335D" w:rsidP="004A2616">
      <w:pPr>
        <w:snapToGrid w:val="0"/>
        <w:rPr>
          <w:rFonts w:hint="eastAsia"/>
        </w:rPr>
      </w:pPr>
      <w:bookmarkStart w:id="0" w:name="_GoBack"/>
      <w:bookmarkEnd w:id="0"/>
    </w:p>
    <w:p w14:paraId="473E7635" w14:textId="75BBA29E" w:rsidR="004A2616" w:rsidRDefault="004A2616" w:rsidP="004A2616">
      <w:pPr>
        <w:snapToGrid w:val="0"/>
      </w:pPr>
      <w:r>
        <w:t>1.</w:t>
      </w:r>
      <w:r w:rsidR="00225FCF">
        <w:t xml:space="preserve"> </w:t>
      </w:r>
      <w:r w:rsidR="00225FCF" w:rsidRPr="00225FCF">
        <w:t>If we fix other predictor variables (male, momht) as constant, on average, the heights of UCD students will be 0.41213 inches higher if one’s father is 1 inch higher.</w:t>
      </w:r>
    </w:p>
    <w:p w14:paraId="4249A20D" w14:textId="77777777" w:rsidR="004A2616" w:rsidRDefault="004A2616" w:rsidP="004A2616">
      <w:pPr>
        <w:snapToGrid w:val="0"/>
      </w:pPr>
    </w:p>
    <w:p w14:paraId="1DDA9B8D" w14:textId="77777777" w:rsidR="004A2616" w:rsidRDefault="004A2616" w:rsidP="004A2616">
      <w:pPr>
        <w:snapToGrid w:val="0"/>
      </w:pPr>
      <w:r>
        <w:rPr>
          <w:noProof/>
        </w:rPr>
        <w:drawing>
          <wp:inline distT="0" distB="0" distL="0" distR="0" wp14:anchorId="6170EE9B" wp14:editId="447E8F18">
            <wp:extent cx="4760699" cy="3422650"/>
            <wp:effectExtent l="0" t="0" r="0" b="6350"/>
            <wp:docPr id="1" name="圖片 1" descr="l:Users:yaocheng:Desktop:Screen Shot 2013-11-03 at 8.2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yaocheng:Desktop:Screen Shot 2013-11-03 at 8.22.3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99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D174" w14:textId="77777777" w:rsidR="00267584" w:rsidRDefault="00267584" w:rsidP="004A2616">
      <w:pPr>
        <w:snapToGrid w:val="0"/>
        <w:jc w:val="both"/>
      </w:pPr>
    </w:p>
    <w:p w14:paraId="7D0FDF69" w14:textId="77777777" w:rsidR="00174BAB" w:rsidRDefault="00174BAB" w:rsidP="004A2616">
      <w:pPr>
        <w:snapToGrid w:val="0"/>
        <w:jc w:val="both"/>
      </w:pPr>
    </w:p>
    <w:p w14:paraId="6D98FC69" w14:textId="77777777" w:rsidR="00225FCF" w:rsidRDefault="00267584" w:rsidP="00225FCF">
      <w:pPr>
        <w:snapToGrid w:val="0"/>
        <w:jc w:val="both"/>
        <w:rPr>
          <w:rFonts w:ascii="Cambria" w:hAnsi="Cambria"/>
        </w:rPr>
      </w:pPr>
      <w:r>
        <w:t>2.</w:t>
      </w:r>
      <w:r w:rsidR="00225FCF">
        <w:t xml:space="preserve"> H</w:t>
      </w:r>
      <w:r w:rsidR="00225FCF">
        <w:rPr>
          <w:vertAlign w:val="subscript"/>
        </w:rPr>
        <w:t>0</w:t>
      </w:r>
      <w:r w:rsidR="00225FCF">
        <w:t xml:space="preserve">: </w:t>
      </w:r>
      <w:r w:rsidR="00225FCF">
        <w:rPr>
          <w:rFonts w:ascii="Cambria" w:hAnsi="Cambria"/>
        </w:rPr>
        <w:t>β</w:t>
      </w:r>
      <w:r w:rsidR="00225FCF">
        <w:rPr>
          <w:vertAlign w:val="subscript"/>
        </w:rPr>
        <w:t>2</w:t>
      </w:r>
      <w:r w:rsidR="00225FCF">
        <w:t xml:space="preserve"> = 0, H</w:t>
      </w:r>
      <w:r w:rsidR="00225FCF">
        <w:rPr>
          <w:vertAlign w:val="subscript"/>
        </w:rPr>
        <w:t>a</w:t>
      </w:r>
      <w:r w:rsidR="00225FCF">
        <w:t xml:space="preserve">: </w:t>
      </w:r>
      <w:r w:rsidR="00225FCF">
        <w:rPr>
          <w:rFonts w:ascii="Cambria" w:hAnsi="Cambria"/>
        </w:rPr>
        <w:t>β</w:t>
      </w:r>
      <w:r w:rsidR="00225FCF">
        <w:rPr>
          <w:rFonts w:ascii="Cambria" w:hAnsi="Cambria"/>
          <w:vertAlign w:val="subscript"/>
        </w:rPr>
        <w:t>2</w:t>
      </w:r>
      <w:r w:rsidR="00225FCF">
        <w:rPr>
          <w:rFonts w:ascii="Cambria" w:hAnsi="Cambria"/>
        </w:rPr>
        <w:t xml:space="preserve"> ≠ 0, p-value = 4.65e-09, conclusion: reject the null hypothesis, and conclude that momht is useful in predicting the UCD students’ heights.</w:t>
      </w:r>
    </w:p>
    <w:p w14:paraId="2F58F521" w14:textId="1FA73B41" w:rsidR="00267584" w:rsidRDefault="00267584" w:rsidP="004A2616">
      <w:pPr>
        <w:snapToGrid w:val="0"/>
        <w:jc w:val="both"/>
      </w:pPr>
    </w:p>
    <w:p w14:paraId="0B875432" w14:textId="5FAC3D10" w:rsidR="00267584" w:rsidRDefault="00267584" w:rsidP="004A2616">
      <w:pPr>
        <w:snapToGrid w:val="0"/>
        <w:jc w:val="both"/>
      </w:pPr>
      <w:r>
        <w:rPr>
          <w:noProof/>
        </w:rPr>
        <w:drawing>
          <wp:inline distT="0" distB="0" distL="0" distR="0" wp14:anchorId="15948A4F" wp14:editId="01E08BB5">
            <wp:extent cx="4506978" cy="3175000"/>
            <wp:effectExtent l="0" t="0" r="0" b="0"/>
            <wp:docPr id="2" name="圖片 2" descr="l:Users:yaocheng:Desktop:Screen Shot 2013-11-03 at 8.3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Users:yaocheng:Desktop:Screen Shot 2013-11-03 at 8.32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78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B4DB" w14:textId="77777777" w:rsidR="00174BAB" w:rsidRDefault="00174BAB" w:rsidP="004A2616">
      <w:pPr>
        <w:snapToGrid w:val="0"/>
        <w:jc w:val="both"/>
        <w:rPr>
          <w:rFonts w:ascii="Cambria" w:hAnsi="Cambria"/>
        </w:rPr>
      </w:pPr>
    </w:p>
    <w:p w14:paraId="00F91D30" w14:textId="5F1A947D" w:rsidR="00174BAB" w:rsidRDefault="004C5A5D" w:rsidP="004A2616">
      <w:pPr>
        <w:snapToGrid w:val="0"/>
        <w:jc w:val="both"/>
      </w:pPr>
      <w:r>
        <w:rPr>
          <w:rFonts w:ascii="Cambria" w:hAnsi="Cambria"/>
        </w:rPr>
        <w:lastRenderedPageBreak/>
        <w:t>3.</w:t>
      </w:r>
      <w:r w:rsidR="00527FD1">
        <w:rPr>
          <w:rFonts w:ascii="Cambria" w:hAnsi="Cambria"/>
        </w:rPr>
        <w:t xml:space="preserve"> </w:t>
      </w:r>
      <w:r w:rsidR="00527FD1">
        <w:t>If we fix dadht as constant, males will be 5.36620 taller than females on average.</w:t>
      </w:r>
    </w:p>
    <w:p w14:paraId="126A54E1" w14:textId="77777777" w:rsidR="00DE1C2A" w:rsidRPr="00527FD1" w:rsidRDefault="00DE1C2A" w:rsidP="004A2616">
      <w:pPr>
        <w:snapToGrid w:val="0"/>
        <w:jc w:val="both"/>
      </w:pPr>
    </w:p>
    <w:p w14:paraId="20336A3B" w14:textId="506F6F7D" w:rsidR="00174BAB" w:rsidRDefault="004C5A5D" w:rsidP="004A2616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EBDFECE" wp14:editId="61AA4788">
            <wp:extent cx="4550093" cy="3219027"/>
            <wp:effectExtent l="0" t="0" r="0" b="6985"/>
            <wp:docPr id="3" name="圖片 3" descr="l:Users:yaocheng:Desktop:Screen Shot 2013-11-03 at 8.4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Users:yaocheng:Desktop:Screen Shot 2013-11-03 at 8.42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57" cy="321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99A6" w14:textId="77777777" w:rsidR="00266EF4" w:rsidRDefault="00266EF4" w:rsidP="004A2616">
      <w:pPr>
        <w:snapToGrid w:val="0"/>
        <w:jc w:val="both"/>
      </w:pPr>
    </w:p>
    <w:p w14:paraId="261518EF" w14:textId="77777777" w:rsidR="00DE1C2A" w:rsidRDefault="00DE1C2A" w:rsidP="004A2616">
      <w:pPr>
        <w:snapToGrid w:val="0"/>
        <w:jc w:val="both"/>
      </w:pPr>
    </w:p>
    <w:p w14:paraId="1C05151C" w14:textId="5F1463CC" w:rsidR="00A27BCE" w:rsidRDefault="00125D29" w:rsidP="004A2616">
      <w:pPr>
        <w:snapToGrid w:val="0"/>
        <w:jc w:val="both"/>
      </w:pPr>
      <w:r>
        <w:t>4.</w:t>
      </w:r>
      <w:r w:rsidR="00527FD1">
        <w:t xml:space="preserve"> </w:t>
      </w:r>
      <w:r w:rsidR="00A27BCE">
        <w:t>Residual against fitted values: we can see that the variance for different fitted values is nearly constant.</w:t>
      </w:r>
      <w:r w:rsidR="00883C76">
        <w:t xml:space="preserve"> (But there is an possible outlier 130)</w:t>
      </w:r>
    </w:p>
    <w:p w14:paraId="6EF957CC" w14:textId="42EE805E" w:rsidR="00125D29" w:rsidRDefault="00A27BCE" w:rsidP="004A2616">
      <w:pPr>
        <w:snapToGrid w:val="0"/>
        <w:jc w:val="both"/>
      </w:pPr>
      <w:r>
        <w:rPr>
          <w:noProof/>
        </w:rPr>
        <w:drawing>
          <wp:inline distT="0" distB="0" distL="0" distR="0" wp14:anchorId="1CAF3227" wp14:editId="3A5A249B">
            <wp:extent cx="4419600" cy="4306086"/>
            <wp:effectExtent l="0" t="0" r="0" b="12065"/>
            <wp:docPr id="4" name="圖片 4" descr="l:Users:yaocheng:Desktop:Screen Shot 2013-11-03 at 8.4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Users:yaocheng:Desktop:Screen Shot 2013-11-03 at 8.45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46" cy="43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FD3B" w14:textId="77777777" w:rsidR="00DE1C2A" w:rsidRDefault="00DE1C2A" w:rsidP="004A2616">
      <w:pPr>
        <w:snapToGrid w:val="0"/>
        <w:jc w:val="both"/>
      </w:pPr>
    </w:p>
    <w:p w14:paraId="026D6A79" w14:textId="77777777" w:rsidR="00DE1C2A" w:rsidRDefault="00DE1C2A" w:rsidP="004A2616">
      <w:pPr>
        <w:snapToGrid w:val="0"/>
        <w:jc w:val="both"/>
      </w:pPr>
    </w:p>
    <w:p w14:paraId="44B96DD0" w14:textId="24DAEF4D" w:rsidR="008D4225" w:rsidRDefault="008D4225" w:rsidP="004A2616">
      <w:pPr>
        <w:snapToGrid w:val="0"/>
        <w:jc w:val="both"/>
      </w:pPr>
      <w:r>
        <w:t xml:space="preserve">Normal probability plot: </w:t>
      </w:r>
      <w:r w:rsidR="00E1126A">
        <w:t>the residuals are normally distributed.</w:t>
      </w:r>
    </w:p>
    <w:p w14:paraId="480BD87B" w14:textId="77777777" w:rsidR="008D4225" w:rsidRDefault="008D4225" w:rsidP="004A2616">
      <w:pPr>
        <w:snapToGrid w:val="0"/>
        <w:jc w:val="both"/>
      </w:pPr>
    </w:p>
    <w:p w14:paraId="097CD368" w14:textId="35958E0F" w:rsidR="008D4225" w:rsidRDefault="008D4225" w:rsidP="004A2616">
      <w:pPr>
        <w:snapToGrid w:val="0"/>
        <w:jc w:val="both"/>
      </w:pPr>
      <w:r>
        <w:rPr>
          <w:noProof/>
        </w:rPr>
        <w:drawing>
          <wp:inline distT="0" distB="0" distL="0" distR="0" wp14:anchorId="3234E088" wp14:editId="18D910F7">
            <wp:extent cx="3810000" cy="3822405"/>
            <wp:effectExtent l="0" t="0" r="0" b="0"/>
            <wp:docPr id="5" name="圖片 5" descr="l:Users:yaocheng:Desktop:Screen Shot 2013-11-03 at 8.4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Users:yaocheng:Desktop:Screen Shot 2013-11-03 at 8.48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17" cy="382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22BA" w14:textId="77777777" w:rsidR="00E1126A" w:rsidRDefault="00E1126A" w:rsidP="004A2616">
      <w:pPr>
        <w:snapToGrid w:val="0"/>
        <w:jc w:val="both"/>
      </w:pPr>
    </w:p>
    <w:p w14:paraId="72103DE4" w14:textId="31D941CC" w:rsidR="00E1126A" w:rsidRDefault="00E1126A" w:rsidP="004A2616">
      <w:pPr>
        <w:snapToGrid w:val="0"/>
        <w:jc w:val="both"/>
      </w:pPr>
      <w:r>
        <w:t>5.</w:t>
      </w:r>
      <w:r w:rsidR="00EF08DA">
        <w:rPr>
          <w:rFonts w:hint="eastAsia"/>
        </w:rPr>
        <w:t xml:space="preserve"> </w:t>
      </w:r>
      <w:r w:rsidR="00EF08DA">
        <w:t>It seems like the</w:t>
      </w:r>
      <w:r w:rsidR="008C436C">
        <w:t>re is a linear relationship between the residual</w:t>
      </w:r>
      <w:r w:rsidR="00FA4329">
        <w:t>s</w:t>
      </w:r>
      <w:r w:rsidR="008C436C">
        <w:t xml:space="preserve"> of DadOnly and momht, so it might be helpful to add momht in the model.</w:t>
      </w:r>
    </w:p>
    <w:p w14:paraId="74234BA3" w14:textId="7099FFC0" w:rsidR="00E1126A" w:rsidRDefault="00EF08DA" w:rsidP="004A2616">
      <w:pPr>
        <w:snapToGrid w:val="0"/>
        <w:jc w:val="both"/>
      </w:pPr>
      <w:r>
        <w:rPr>
          <w:noProof/>
        </w:rPr>
        <w:drawing>
          <wp:inline distT="0" distB="0" distL="0" distR="0" wp14:anchorId="46429BA3" wp14:editId="66C4386F">
            <wp:extent cx="4230977" cy="3911600"/>
            <wp:effectExtent l="0" t="0" r="11430" b="0"/>
            <wp:docPr id="6" name="圖片 6" descr="l:Users:yaocheng:Desktop:Screen Shot 2013-11-05 at 7.3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yaocheng:Desktop:Screen Shot 2013-11-05 at 7.36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59" cy="39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A1FE" w14:textId="77777777" w:rsidR="00C75401" w:rsidRDefault="00C75401" w:rsidP="004A2616">
      <w:pPr>
        <w:snapToGrid w:val="0"/>
        <w:jc w:val="both"/>
      </w:pPr>
    </w:p>
    <w:p w14:paraId="56668276" w14:textId="5EEB4F21" w:rsidR="00C75401" w:rsidRDefault="00C75401" w:rsidP="004A2616">
      <w:pPr>
        <w:snapToGrid w:val="0"/>
        <w:jc w:val="both"/>
      </w:pPr>
      <w:r>
        <w:t>6.</w:t>
      </w:r>
      <w:r w:rsidR="00266EF4">
        <w:t xml:space="preserve"> </w:t>
      </w:r>
      <w:r w:rsidR="00E20FE9">
        <w:t>The full model is the best because it has the largest adjusted R-Square and smallest residual standard error. The DadOnly model is the second best because it has the second largest adjusted R-Square and second smallest residual standard error.</w:t>
      </w:r>
    </w:p>
    <w:p w14:paraId="35A7C601" w14:textId="77777777" w:rsidR="00C75401" w:rsidRDefault="00C75401" w:rsidP="004A2616">
      <w:pPr>
        <w:snapToGrid w:val="0"/>
        <w:jc w:val="both"/>
      </w:pPr>
    </w:p>
    <w:p w14:paraId="5C40AB38" w14:textId="77777777" w:rsidR="00C75401" w:rsidRDefault="00C75401" w:rsidP="004A2616">
      <w:pPr>
        <w:snapToGrid w:val="0"/>
        <w:jc w:val="both"/>
      </w:pPr>
    </w:p>
    <w:p w14:paraId="1371412E" w14:textId="0CC158D1" w:rsidR="00C75401" w:rsidRDefault="00C75401" w:rsidP="004A2616">
      <w:pPr>
        <w:snapToGrid w:val="0"/>
        <w:jc w:val="both"/>
      </w:pPr>
      <w:r>
        <w:t xml:space="preserve">7. The 95% confidence interval for male is (4.5798389, </w:t>
      </w:r>
      <w:r w:rsidRPr="00C75401">
        <w:t>6.016597</w:t>
      </w:r>
      <w:r>
        <w:t xml:space="preserve">), which means </w:t>
      </w:r>
      <w:r w:rsidR="00266EF4">
        <w:t xml:space="preserve">if we hold other predictor variables (dad’s height, mom’s height) as constant, </w:t>
      </w:r>
      <w:r>
        <w:t xml:space="preserve">we are 95% confident that </w:t>
      </w:r>
      <w:r w:rsidR="00266EF4">
        <w:t xml:space="preserve">the </w:t>
      </w:r>
      <w:r w:rsidR="000D520E">
        <w:t xml:space="preserve">difference between the </w:t>
      </w:r>
      <w:r w:rsidR="00266EF4">
        <w:t>mean of</w:t>
      </w:r>
      <w:r w:rsidR="000D520E">
        <w:t xml:space="preserve"> males’ height and females’ height is in the range (4.5797379, 6.016597).</w:t>
      </w:r>
    </w:p>
    <w:p w14:paraId="7ADE3A0E" w14:textId="77777777" w:rsidR="00C75401" w:rsidRDefault="00C75401" w:rsidP="004A2616">
      <w:pPr>
        <w:snapToGrid w:val="0"/>
        <w:jc w:val="both"/>
      </w:pPr>
    </w:p>
    <w:p w14:paraId="7C68D1AC" w14:textId="77777777" w:rsidR="00C75401" w:rsidRPr="00174BAB" w:rsidRDefault="00C75401" w:rsidP="004A2616">
      <w:pPr>
        <w:snapToGrid w:val="0"/>
        <w:jc w:val="both"/>
      </w:pPr>
    </w:p>
    <w:sectPr w:rsidR="00C75401" w:rsidRPr="00174BAB" w:rsidSect="00527FD1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8A"/>
    <w:rsid w:val="0006398A"/>
    <w:rsid w:val="000D520E"/>
    <w:rsid w:val="00125D29"/>
    <w:rsid w:val="00174BAB"/>
    <w:rsid w:val="00225FCF"/>
    <w:rsid w:val="00266EF4"/>
    <w:rsid w:val="00267584"/>
    <w:rsid w:val="00404870"/>
    <w:rsid w:val="004A2616"/>
    <w:rsid w:val="004A77E8"/>
    <w:rsid w:val="004C5A5D"/>
    <w:rsid w:val="004F63F7"/>
    <w:rsid w:val="00527FD1"/>
    <w:rsid w:val="005A02C1"/>
    <w:rsid w:val="005E433C"/>
    <w:rsid w:val="007B43B9"/>
    <w:rsid w:val="007D2C6D"/>
    <w:rsid w:val="00883C76"/>
    <w:rsid w:val="008C436C"/>
    <w:rsid w:val="008D4225"/>
    <w:rsid w:val="00A121ED"/>
    <w:rsid w:val="00A27BCE"/>
    <w:rsid w:val="00C75401"/>
    <w:rsid w:val="00DE1C2A"/>
    <w:rsid w:val="00E1126A"/>
    <w:rsid w:val="00E20FE9"/>
    <w:rsid w:val="00E4335D"/>
    <w:rsid w:val="00EF08DA"/>
    <w:rsid w:val="00FA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E5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616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4A26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616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4A26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23</cp:revision>
  <dcterms:created xsi:type="dcterms:W3CDTF">2013-11-04T04:21:00Z</dcterms:created>
  <dcterms:modified xsi:type="dcterms:W3CDTF">2016-06-08T21:31:00Z</dcterms:modified>
</cp:coreProperties>
</file>