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DFB69" w14:textId="77777777" w:rsidR="001D53F8" w:rsidRPr="00561BF5" w:rsidRDefault="001E63AD" w:rsidP="00561BF5">
      <w:pPr>
        <w:snapToGrid w:val="0"/>
        <w:jc w:val="center"/>
        <w:rPr>
          <w:b/>
        </w:rPr>
      </w:pPr>
      <w:r w:rsidRPr="00561BF5">
        <w:rPr>
          <w:b/>
        </w:rPr>
        <w:t>Stats 201 HW8</w:t>
      </w:r>
    </w:p>
    <w:p w14:paraId="78D53613" w14:textId="77777777" w:rsidR="001E63AD" w:rsidRDefault="001E63AD" w:rsidP="002B4A02">
      <w:pPr>
        <w:snapToGrid w:val="0"/>
        <w:jc w:val="both"/>
        <w:rPr>
          <w:rFonts w:hint="eastAsia"/>
          <w:b/>
        </w:rPr>
      </w:pPr>
    </w:p>
    <w:p w14:paraId="40693AC5" w14:textId="77777777" w:rsidR="005C68B7" w:rsidRDefault="005C68B7" w:rsidP="002B4A02">
      <w:pPr>
        <w:snapToGrid w:val="0"/>
        <w:jc w:val="both"/>
        <w:rPr>
          <w:rFonts w:hint="eastAsia"/>
        </w:rPr>
      </w:pPr>
      <w:bookmarkStart w:id="0" w:name="_GoBack"/>
      <w:bookmarkEnd w:id="0"/>
    </w:p>
    <w:p w14:paraId="4EBC6549" w14:textId="3DDE2E1A" w:rsidR="009D57B5" w:rsidRDefault="009D57B5" w:rsidP="002B4A02">
      <w:pPr>
        <w:snapToGrid w:val="0"/>
        <w:jc w:val="both"/>
      </w:pPr>
      <w:r>
        <w:t>Answers for Nov. 18</w:t>
      </w:r>
    </w:p>
    <w:p w14:paraId="2C86790A" w14:textId="77777777" w:rsidR="009D57B5" w:rsidRDefault="009D57B5" w:rsidP="002B4A02">
      <w:pPr>
        <w:snapToGrid w:val="0"/>
        <w:jc w:val="both"/>
      </w:pPr>
    </w:p>
    <w:p w14:paraId="26887A8E" w14:textId="77777777" w:rsidR="0042152C" w:rsidRDefault="0042152C" w:rsidP="002B4A02">
      <w:pPr>
        <w:snapToGrid w:val="0"/>
        <w:jc w:val="both"/>
      </w:pPr>
      <w:r>
        <w:t>1.</w:t>
      </w:r>
    </w:p>
    <w:p w14:paraId="5CD2529B" w14:textId="77777777" w:rsidR="001E63AD" w:rsidRDefault="0042152C" w:rsidP="002B4A02">
      <w:pPr>
        <w:snapToGrid w:val="0"/>
        <w:jc w:val="both"/>
      </w:pPr>
      <w:r>
        <w:t>a) Best model: Age+Anxiety, adjusted R</w:t>
      </w:r>
      <w:r>
        <w:rPr>
          <w:vertAlign w:val="superscript"/>
        </w:rPr>
        <w:t>2</w:t>
      </w:r>
      <w:r>
        <w:t xml:space="preserve"> = 0.661; worst model: Severity, adjusted R</w:t>
      </w:r>
      <w:r>
        <w:rPr>
          <w:vertAlign w:val="superscript"/>
        </w:rPr>
        <w:t>2</w:t>
      </w:r>
      <w:r>
        <w:t xml:space="preserve"> = 0.3491</w:t>
      </w:r>
    </w:p>
    <w:p w14:paraId="52FD0FC5" w14:textId="77777777" w:rsidR="00CD57C9" w:rsidRDefault="00CD57C9" w:rsidP="002B4A02">
      <w:pPr>
        <w:snapToGrid w:val="0"/>
        <w:jc w:val="both"/>
      </w:pPr>
    </w:p>
    <w:p w14:paraId="27806C08" w14:textId="6311AF3B" w:rsidR="00147848" w:rsidRDefault="00147848" w:rsidP="002B4A02">
      <w:pPr>
        <w:snapToGrid w:val="0"/>
        <w:jc w:val="both"/>
      </w:pPr>
      <w:r>
        <w:t xml:space="preserve">b) </w:t>
      </w:r>
      <w:r w:rsidR="003448A7">
        <w:t>Best model: Age+Anxiety, Cp = 2.807; worst model: Severity, Cp = 42.112</w:t>
      </w:r>
    </w:p>
    <w:p w14:paraId="5F1198CA" w14:textId="411F70D9" w:rsidR="00DF40D8" w:rsidRDefault="003448A7" w:rsidP="002B4A02">
      <w:pPr>
        <w:snapToGrid w:val="0"/>
        <w:jc w:val="both"/>
      </w:pPr>
      <w:r>
        <w:rPr>
          <w:noProof/>
        </w:rPr>
        <w:drawing>
          <wp:inline distT="0" distB="0" distL="0" distR="0" wp14:anchorId="03EF7182" wp14:editId="4E1A884B">
            <wp:extent cx="5266055" cy="3124200"/>
            <wp:effectExtent l="0" t="0" r="0" b="0"/>
            <wp:docPr id="2" name="圖片 2" descr="l:Users:yaocheng:Desktop:Screen Shot 2013-11-18 at 9.30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Users:yaocheng:Desktop:Screen Shot 2013-11-18 at 9.30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9D23" w14:textId="77777777" w:rsidR="00DF40D8" w:rsidRDefault="00DF40D8" w:rsidP="002B4A02">
      <w:pPr>
        <w:snapToGrid w:val="0"/>
        <w:jc w:val="both"/>
      </w:pPr>
    </w:p>
    <w:p w14:paraId="6E390B26" w14:textId="1D850B4D" w:rsidR="00DF40D8" w:rsidRDefault="00DF40D8" w:rsidP="002B4A02">
      <w:pPr>
        <w:snapToGrid w:val="0"/>
        <w:jc w:val="both"/>
      </w:pPr>
      <w:r>
        <w:t>It is reasonable to choose the model with predictors Age and Anxiety because the model has a Cp of 2.807, which is less than 3 (the number of predictors in the full model).</w:t>
      </w:r>
    </w:p>
    <w:p w14:paraId="5420AE40" w14:textId="77777777" w:rsidR="007D62AA" w:rsidRDefault="007D62AA" w:rsidP="002B4A02">
      <w:pPr>
        <w:snapToGrid w:val="0"/>
        <w:jc w:val="both"/>
      </w:pPr>
    </w:p>
    <w:p w14:paraId="04C9C13E" w14:textId="6BAC14C6" w:rsidR="007D62AA" w:rsidRDefault="007D62AA" w:rsidP="002B4A02">
      <w:pPr>
        <w:snapToGrid w:val="0"/>
        <w:jc w:val="both"/>
      </w:pPr>
      <w:r>
        <w:t>c) Yes, same model: Age + Anxiety.</w:t>
      </w:r>
    </w:p>
    <w:p w14:paraId="0B3609BD" w14:textId="77777777" w:rsidR="00CD57C9" w:rsidRDefault="00CD57C9" w:rsidP="002B4A02">
      <w:pPr>
        <w:snapToGrid w:val="0"/>
        <w:jc w:val="both"/>
      </w:pPr>
    </w:p>
    <w:p w14:paraId="33204092" w14:textId="1D1FD86A" w:rsidR="00CD57C9" w:rsidRDefault="00CD57C9" w:rsidP="002B4A02">
      <w:pPr>
        <w:snapToGrid w:val="0"/>
        <w:jc w:val="both"/>
        <w:rPr>
          <w:rFonts w:ascii="Cambria" w:hAnsi="Cambria"/>
        </w:rPr>
      </w:pPr>
      <w:r>
        <w:t>d)</w:t>
      </w:r>
      <w:r w:rsidR="00C310A1">
        <w:t xml:space="preserve"> </w:t>
      </w:r>
      <w:r w:rsidR="009724EE">
        <w:rPr>
          <w:rFonts w:ascii="Cambria" w:hAnsi="Cambria"/>
        </w:rPr>
        <w:t>Ŷ</w:t>
      </w:r>
      <w:r w:rsidR="009724EE">
        <w:t xml:space="preserve"> = 145.9412 – 1.2005*X</w:t>
      </w:r>
      <w:r w:rsidR="009724EE">
        <w:rPr>
          <w:vertAlign w:val="subscript"/>
        </w:rPr>
        <w:t>1</w:t>
      </w:r>
      <w:r w:rsidR="009724EE">
        <w:t xml:space="preserve"> – 16.7421*X</w:t>
      </w:r>
      <w:r w:rsidR="009724EE">
        <w:rPr>
          <w:vertAlign w:val="subscript"/>
        </w:rPr>
        <w:t>2</w:t>
      </w:r>
      <w:r w:rsidR="000230A1">
        <w:t xml:space="preserve">, where </w:t>
      </w:r>
      <w:r w:rsidR="000230A1">
        <w:rPr>
          <w:rFonts w:ascii="Cambria" w:hAnsi="Cambria"/>
        </w:rPr>
        <w:t>Ŷ is the predicted satisfaction, X</w:t>
      </w:r>
      <w:r w:rsidR="000230A1">
        <w:rPr>
          <w:rFonts w:ascii="Cambria" w:hAnsi="Cambria"/>
          <w:vertAlign w:val="subscript"/>
        </w:rPr>
        <w:t>1</w:t>
      </w:r>
      <w:r w:rsidR="000230A1">
        <w:rPr>
          <w:rFonts w:ascii="Cambria" w:hAnsi="Cambria"/>
        </w:rPr>
        <w:t xml:space="preserve"> is the age, </w:t>
      </w:r>
      <w:r w:rsidR="00715AD3">
        <w:rPr>
          <w:rFonts w:ascii="Cambria" w:hAnsi="Cambria"/>
        </w:rPr>
        <w:t xml:space="preserve">and </w:t>
      </w:r>
      <w:r w:rsidR="000230A1">
        <w:rPr>
          <w:rFonts w:ascii="Cambria" w:hAnsi="Cambria"/>
        </w:rPr>
        <w:t>X</w:t>
      </w:r>
      <w:r w:rsidR="000230A1">
        <w:rPr>
          <w:rFonts w:ascii="Cambria" w:hAnsi="Cambria"/>
          <w:vertAlign w:val="subscript"/>
        </w:rPr>
        <w:t>2</w:t>
      </w:r>
      <w:r w:rsidR="000230A1">
        <w:rPr>
          <w:rFonts w:ascii="Cambria" w:hAnsi="Cambria"/>
        </w:rPr>
        <w:t xml:space="preserve"> is the anxiety.</w:t>
      </w:r>
      <w:r w:rsidR="00975735">
        <w:rPr>
          <w:rFonts w:ascii="Cambria" w:hAnsi="Cambria"/>
        </w:rPr>
        <w:t xml:space="preserve"> </w:t>
      </w:r>
      <w:r w:rsidR="00715AD3">
        <w:rPr>
          <w:rFonts w:ascii="Cambria" w:hAnsi="Cambria"/>
        </w:rPr>
        <w:t xml:space="preserve">It appears to be a good fit because the </w:t>
      </w:r>
      <w:r w:rsidR="007E5DEE">
        <w:rPr>
          <w:rFonts w:ascii="Cambria" w:hAnsi="Cambria"/>
        </w:rPr>
        <w:t xml:space="preserve">line of the </w:t>
      </w:r>
      <w:r w:rsidR="00715AD3">
        <w:rPr>
          <w:rFonts w:ascii="Cambria" w:hAnsi="Cambria"/>
        </w:rPr>
        <w:t>averages</w:t>
      </w:r>
      <w:r w:rsidR="007E5DEE">
        <w:rPr>
          <w:rFonts w:ascii="Cambria" w:hAnsi="Cambria"/>
        </w:rPr>
        <w:t xml:space="preserve"> of the residuals is</w:t>
      </w:r>
      <w:r w:rsidR="00715AD3">
        <w:rPr>
          <w:rFonts w:ascii="Cambria" w:hAnsi="Cambria"/>
        </w:rPr>
        <w:t xml:space="preserve"> closed to </w:t>
      </w:r>
      <w:r w:rsidR="00A13F06">
        <w:rPr>
          <w:rFonts w:ascii="Cambria" w:hAnsi="Cambria"/>
        </w:rPr>
        <w:t xml:space="preserve">a horizontal line passing through </w:t>
      </w:r>
      <w:r w:rsidR="00715AD3">
        <w:rPr>
          <w:rFonts w:ascii="Cambria" w:hAnsi="Cambria"/>
        </w:rPr>
        <w:t>zero.</w:t>
      </w:r>
    </w:p>
    <w:p w14:paraId="5F3682F0" w14:textId="3E828AD4" w:rsidR="00975735" w:rsidRDefault="00975735" w:rsidP="002B4A02">
      <w:pPr>
        <w:snapToGrid w:val="0"/>
        <w:jc w:val="both"/>
      </w:pPr>
      <w:r>
        <w:rPr>
          <w:noProof/>
        </w:rPr>
        <w:lastRenderedPageBreak/>
        <w:drawing>
          <wp:inline distT="0" distB="0" distL="0" distR="0" wp14:anchorId="3D13A97C" wp14:editId="5423D657">
            <wp:extent cx="4495800" cy="4070313"/>
            <wp:effectExtent l="0" t="0" r="0" b="0"/>
            <wp:docPr id="3" name="圖片 3" descr="l:Users:yaocheng:Desktop:Screen Shot 2013-11-18 at 9.38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Users:yaocheng:Desktop:Screen Shot 2013-11-18 at 9.38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550" cy="40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36A5" w14:textId="77777777" w:rsidR="001D6E7D" w:rsidRDefault="001D6E7D" w:rsidP="002B4A02">
      <w:pPr>
        <w:snapToGrid w:val="0"/>
        <w:jc w:val="both"/>
      </w:pPr>
    </w:p>
    <w:p w14:paraId="00D13621" w14:textId="68829D36" w:rsidR="001D6E7D" w:rsidRDefault="001D6E7D" w:rsidP="002B4A02">
      <w:pPr>
        <w:snapToGrid w:val="0"/>
        <w:jc w:val="both"/>
      </w:pPr>
      <w:r>
        <w:t>2.</w:t>
      </w:r>
      <w:r w:rsidR="00390C3B">
        <w:t xml:space="preserve"> Best model: Age + Anxiety</w:t>
      </w:r>
    </w:p>
    <w:p w14:paraId="75164FD3" w14:textId="5553C269" w:rsidR="001D6E7D" w:rsidRDefault="001D6E7D" w:rsidP="002B4A02">
      <w:pPr>
        <w:snapToGrid w:val="0"/>
        <w:jc w:val="both"/>
      </w:pPr>
      <w:r>
        <w:t>a)</w:t>
      </w:r>
    </w:p>
    <w:p w14:paraId="7049ABE1" w14:textId="70E46C09" w:rsidR="001D6E7D" w:rsidRDefault="001D6E7D" w:rsidP="002B4A02">
      <w:pPr>
        <w:snapToGrid w:val="0"/>
        <w:jc w:val="both"/>
      </w:pPr>
      <w:r>
        <w:rPr>
          <w:noProof/>
        </w:rPr>
        <w:drawing>
          <wp:inline distT="0" distB="0" distL="0" distR="0" wp14:anchorId="45CCC6ED" wp14:editId="5053075D">
            <wp:extent cx="4143113" cy="4210685"/>
            <wp:effectExtent l="0" t="0" r="0" b="5715"/>
            <wp:docPr id="1" name="圖片 1" descr="l:Users:yaocheng:Desktop:Screen Shot 2013-11-19 at 9.54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Users:yaocheng:Desktop:Screen Shot 2013-11-19 at 9.54.1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16" cy="421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650F" w14:textId="77777777" w:rsidR="001D6E7D" w:rsidRDefault="001D6E7D" w:rsidP="002B4A02">
      <w:pPr>
        <w:snapToGrid w:val="0"/>
        <w:jc w:val="both"/>
      </w:pPr>
    </w:p>
    <w:p w14:paraId="61A46B9E" w14:textId="77777777" w:rsidR="008827FE" w:rsidRDefault="001D6E7D" w:rsidP="002B4A02">
      <w:pPr>
        <w:snapToGrid w:val="0"/>
        <w:jc w:val="both"/>
      </w:pPr>
      <w:r>
        <w:t>b)</w:t>
      </w:r>
    </w:p>
    <w:p w14:paraId="7306A98B" w14:textId="3AEFA96D" w:rsidR="001D6E7D" w:rsidRDefault="00B4747B" w:rsidP="002B4A02">
      <w:pPr>
        <w:snapToGrid w:val="0"/>
        <w:jc w:val="both"/>
      </w:pPr>
      <w:r>
        <w:t>Step</w:t>
      </w:r>
      <w:r w:rsidR="00F31195">
        <w:t xml:space="preserve"> </w:t>
      </w:r>
      <w:r>
        <w:t xml:space="preserve">1: </w:t>
      </w:r>
      <w:r w:rsidR="008827FE">
        <w:t xml:space="preserve">Start from </w:t>
      </w:r>
      <w:r>
        <w:t>the Full model, compute the AIC of the models by removing each of the three predictors</w:t>
      </w:r>
      <w:r w:rsidR="00835498">
        <w:t xml:space="preserve">, comparing with the full model, </w:t>
      </w:r>
      <w:r w:rsidR="00914846">
        <w:t xml:space="preserve">and </w:t>
      </w:r>
      <w:r w:rsidR="00835498">
        <w:t xml:space="preserve">choose the model with </w:t>
      </w:r>
      <w:r w:rsidR="00914846">
        <w:t>the smallest</w:t>
      </w:r>
      <w:r w:rsidR="00835498">
        <w:t xml:space="preserve"> AIC.</w:t>
      </w:r>
      <w:r w:rsidR="00543A71">
        <w:t xml:space="preserve"> If after removing we have smaller AIC, we then decide to remove the predictor and use the model with the smallest AIC</w:t>
      </w:r>
    </w:p>
    <w:p w14:paraId="39B2F445" w14:textId="5359293E" w:rsidR="008827FE" w:rsidRDefault="008827FE" w:rsidP="002B4A02">
      <w:pPr>
        <w:snapToGrid w:val="0"/>
        <w:jc w:val="both"/>
      </w:pPr>
      <w:r>
        <w:t>Step 2: Start from the model from step1, compute</w:t>
      </w:r>
      <w:r w:rsidR="00070CC7">
        <w:t xml:space="preserve"> </w:t>
      </w:r>
      <w:r w:rsidR="00914846">
        <w:t xml:space="preserve">the AIC of the models by removing predictors or add a predictor back, </w:t>
      </w:r>
      <w:r w:rsidR="00636C46">
        <w:t xml:space="preserve">choose </w:t>
      </w:r>
      <w:r w:rsidR="0070638A">
        <w:t>the model with the smallest AIC, and decide whether to add or remove a predictor.</w:t>
      </w:r>
      <w:r w:rsidR="00141365">
        <w:t xml:space="preserve"> Here none of the model</w:t>
      </w:r>
      <w:r w:rsidR="005179C5">
        <w:t>s</w:t>
      </w:r>
      <w:r w:rsidR="00141365">
        <w:t xml:space="preserve"> built by adding or removing a predictor has smaller AIC than </w:t>
      </w:r>
      <w:r w:rsidR="00FB2157">
        <w:t>the starting model, so we do nothing and decide we have found the best model.</w:t>
      </w:r>
    </w:p>
    <w:p w14:paraId="5C8993B7" w14:textId="77777777" w:rsidR="00EC6A39" w:rsidRDefault="00EC6A39" w:rsidP="002B4A02">
      <w:pPr>
        <w:snapToGrid w:val="0"/>
        <w:jc w:val="both"/>
      </w:pPr>
    </w:p>
    <w:p w14:paraId="550E7AA6" w14:textId="5A59FC27" w:rsidR="0013762C" w:rsidRDefault="00884822" w:rsidP="002B4A02">
      <w:pPr>
        <w:snapToGrid w:val="0"/>
        <w:jc w:val="both"/>
      </w:pPr>
      <w:r>
        <w:t>3.</w:t>
      </w:r>
      <w:r w:rsidR="0013762C">
        <w:t xml:space="preserve"> Yes, the two methods gave the same model.</w:t>
      </w:r>
      <w:r w:rsidR="007219B4">
        <w:t xml:space="preserve"> However, this would not always happen because the best subsets method </w:t>
      </w:r>
      <w:r w:rsidR="00804736">
        <w:t xml:space="preserve">can </w:t>
      </w:r>
      <w:r w:rsidR="007219B4">
        <w:t>always find the best model, b</w:t>
      </w:r>
      <w:r w:rsidR="0084527B">
        <w:t>ut stepwise regression only gets</w:t>
      </w:r>
      <w:r w:rsidR="007219B4">
        <w:t xml:space="preserve"> the local minimum.</w:t>
      </w:r>
    </w:p>
    <w:p w14:paraId="246828EA" w14:textId="77777777" w:rsidR="009D57B5" w:rsidRDefault="009D57B5" w:rsidP="002B4A02">
      <w:pPr>
        <w:snapToGrid w:val="0"/>
        <w:jc w:val="both"/>
      </w:pPr>
    </w:p>
    <w:p w14:paraId="4AF64CC8" w14:textId="77777777" w:rsidR="009D57B5" w:rsidRDefault="009D57B5" w:rsidP="002B4A02">
      <w:pPr>
        <w:snapToGrid w:val="0"/>
        <w:jc w:val="both"/>
      </w:pPr>
    </w:p>
    <w:p w14:paraId="708E347A" w14:textId="77777777" w:rsidR="00D901FD" w:rsidRDefault="00D901FD" w:rsidP="002B4A02">
      <w:pPr>
        <w:snapToGrid w:val="0"/>
        <w:jc w:val="both"/>
      </w:pPr>
    </w:p>
    <w:p w14:paraId="3D6CDF6E" w14:textId="14C44120" w:rsidR="009D57B5" w:rsidRDefault="009D57B5" w:rsidP="002B4A02">
      <w:pPr>
        <w:snapToGrid w:val="0"/>
        <w:jc w:val="both"/>
      </w:pPr>
      <w:r>
        <w:t>Answers for Nov. 20</w:t>
      </w:r>
    </w:p>
    <w:p w14:paraId="5274205B" w14:textId="77777777" w:rsidR="00261DF1" w:rsidRDefault="00261DF1" w:rsidP="002B4A02">
      <w:pPr>
        <w:snapToGrid w:val="0"/>
        <w:jc w:val="both"/>
      </w:pPr>
    </w:p>
    <w:p w14:paraId="4C0A1375" w14:textId="39994586" w:rsidR="00261DF1" w:rsidRDefault="00261DF1" w:rsidP="002B4A02">
      <w:pPr>
        <w:snapToGrid w:val="0"/>
        <w:jc w:val="both"/>
      </w:pPr>
      <w:r>
        <w:t>1.</w:t>
      </w:r>
    </w:p>
    <w:p w14:paraId="07922740" w14:textId="36EBACC9" w:rsidR="00CC17F0" w:rsidRDefault="00CC17F0" w:rsidP="002B4A02">
      <w:pPr>
        <w:snapToGrid w:val="0"/>
        <w:jc w:val="both"/>
      </w:pPr>
      <w:r>
        <w:rPr>
          <w:noProof/>
        </w:rPr>
        <w:drawing>
          <wp:inline distT="0" distB="0" distL="0" distR="0" wp14:anchorId="114ED9DC" wp14:editId="71540178">
            <wp:extent cx="4541526" cy="3223441"/>
            <wp:effectExtent l="0" t="0" r="5080" b="2540"/>
            <wp:docPr id="5" name="圖片 5" descr="l:Users:yaocheng:Desktop:Screen Shot 2013-11-21 at 9.3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Users:yaocheng:Desktop:Screen Shot 2013-11-21 at 9.30.1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96" cy="322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5D5E" w14:textId="77777777" w:rsidR="00CC17F0" w:rsidRDefault="00CC17F0" w:rsidP="002B4A02">
      <w:pPr>
        <w:snapToGrid w:val="0"/>
        <w:jc w:val="both"/>
      </w:pPr>
    </w:p>
    <w:p w14:paraId="4E0FB3E4" w14:textId="4B751C60" w:rsidR="00CC17F0" w:rsidRDefault="00CC17F0" w:rsidP="002B4A02">
      <w:pPr>
        <w:snapToGrid w:val="0"/>
        <w:jc w:val="both"/>
      </w:pPr>
      <w:r>
        <w:t>2.</w:t>
      </w:r>
    </w:p>
    <w:p w14:paraId="540A1BF6" w14:textId="77777777" w:rsidR="00D564AF" w:rsidRPr="00D564AF" w:rsidRDefault="00D564AF" w:rsidP="00D564AF">
      <w:pPr>
        <w:snapToGrid w:val="0"/>
        <w:jc w:val="both"/>
      </w:pPr>
      <w:r w:rsidRPr="00D564AF">
        <w:t>data$rstudent &lt;- rstudent(model)</w:t>
      </w:r>
    </w:p>
    <w:p w14:paraId="22DF7FB1" w14:textId="77777777" w:rsidR="00D564AF" w:rsidRPr="00D564AF" w:rsidRDefault="00D564AF" w:rsidP="00D564AF">
      <w:pPr>
        <w:snapToGrid w:val="0"/>
        <w:jc w:val="both"/>
      </w:pPr>
      <w:r w:rsidRPr="00D564AF">
        <w:t>data$hii &lt;- hatvalues(model)</w:t>
      </w:r>
    </w:p>
    <w:p w14:paraId="73325C2D" w14:textId="77777777" w:rsidR="00D564AF" w:rsidRPr="00D564AF" w:rsidRDefault="00D564AF" w:rsidP="00D564AF">
      <w:pPr>
        <w:snapToGrid w:val="0"/>
        <w:jc w:val="both"/>
      </w:pPr>
      <w:r w:rsidRPr="00D564AF">
        <w:t>data$dffitsi &lt;- dffits(model)</w:t>
      </w:r>
    </w:p>
    <w:p w14:paraId="17979E74" w14:textId="6E0710FF" w:rsidR="00FE6B8F" w:rsidRDefault="00D564AF" w:rsidP="00D564AF">
      <w:pPr>
        <w:snapToGrid w:val="0"/>
        <w:jc w:val="both"/>
      </w:pPr>
      <w:r w:rsidRPr="00D564AF">
        <w:t>data$cooks &lt;- cooks.distance(model)</w:t>
      </w:r>
    </w:p>
    <w:p w14:paraId="34D69A69" w14:textId="77777777" w:rsidR="00D564AF" w:rsidRDefault="00D564AF" w:rsidP="00D564AF">
      <w:pPr>
        <w:snapToGrid w:val="0"/>
        <w:jc w:val="both"/>
      </w:pPr>
    </w:p>
    <w:p w14:paraId="799D3551" w14:textId="77777777" w:rsidR="00D901FD" w:rsidRDefault="00D901FD" w:rsidP="00D564AF">
      <w:pPr>
        <w:snapToGrid w:val="0"/>
        <w:jc w:val="both"/>
      </w:pPr>
    </w:p>
    <w:p w14:paraId="1F135A11" w14:textId="77777777" w:rsidR="00D901FD" w:rsidRDefault="00D901FD" w:rsidP="00D564AF">
      <w:pPr>
        <w:snapToGrid w:val="0"/>
        <w:jc w:val="both"/>
      </w:pPr>
    </w:p>
    <w:p w14:paraId="0D2571DF" w14:textId="77777777" w:rsidR="00D901FD" w:rsidRDefault="00D901FD" w:rsidP="00D564AF">
      <w:pPr>
        <w:snapToGrid w:val="0"/>
        <w:jc w:val="both"/>
      </w:pPr>
    </w:p>
    <w:p w14:paraId="27EE800B" w14:textId="6234F17B" w:rsidR="00D564AF" w:rsidRDefault="00D564AF" w:rsidP="00D564AF">
      <w:pPr>
        <w:snapToGrid w:val="0"/>
        <w:jc w:val="both"/>
      </w:pPr>
      <w:r>
        <w:t>3</w:t>
      </w:r>
      <w:r w:rsidR="004352AC">
        <w:t>.</w:t>
      </w:r>
      <w:r w:rsidR="001A122F">
        <w:t xml:space="preserve"> &amp; 4</w:t>
      </w:r>
      <w:r>
        <w:t>.</w:t>
      </w:r>
    </w:p>
    <w:p w14:paraId="70D1AFF3" w14:textId="3B6800E8" w:rsidR="009161EC" w:rsidRPr="009161EC" w:rsidRDefault="0066596D" w:rsidP="00D564AF">
      <w:pPr>
        <w:snapToGrid w:val="0"/>
        <w:jc w:val="both"/>
      </w:pPr>
      <w:r>
        <w:t xml:space="preserve">a) </w:t>
      </w:r>
      <w:r w:rsidR="009161EC">
        <w:t>Flag case</w:t>
      </w:r>
      <w:r w:rsidR="00BF15F6">
        <w:t>s</w:t>
      </w:r>
      <w:r w:rsidR="009161EC">
        <w:t xml:space="preserve"> if </w:t>
      </w:r>
      <w:r w:rsidR="00A5714A">
        <w:t>|</w:t>
      </w:r>
      <w:r w:rsidR="009161EC">
        <w:t>t</w:t>
      </w:r>
      <w:r w:rsidR="009161EC">
        <w:rPr>
          <w:vertAlign w:val="subscript"/>
        </w:rPr>
        <w:t>i</w:t>
      </w:r>
      <w:r w:rsidR="00A5714A">
        <w:t>|</w:t>
      </w:r>
      <w:r w:rsidR="009161EC">
        <w:t>&gt; 3</w:t>
      </w:r>
    </w:p>
    <w:p w14:paraId="599C0A59" w14:textId="77777777" w:rsidR="00423AB1" w:rsidRDefault="00423AB1" w:rsidP="00423AB1">
      <w:pPr>
        <w:snapToGrid w:val="0"/>
        <w:jc w:val="both"/>
      </w:pPr>
      <w:r>
        <w:t>&gt; data[abs(data$rstudent)&gt;3,]$ID</w:t>
      </w:r>
    </w:p>
    <w:p w14:paraId="5F8AC664" w14:textId="169B8E53" w:rsidR="00423AB1" w:rsidRDefault="00423AB1" w:rsidP="00423AB1">
      <w:pPr>
        <w:snapToGrid w:val="0"/>
        <w:jc w:val="both"/>
      </w:pPr>
      <w:r>
        <w:t>[1] 131</w:t>
      </w:r>
    </w:p>
    <w:p w14:paraId="206F1DD1" w14:textId="77777777" w:rsidR="00041191" w:rsidRDefault="00041191" w:rsidP="00423AB1">
      <w:pPr>
        <w:snapToGrid w:val="0"/>
        <w:jc w:val="both"/>
      </w:pPr>
    </w:p>
    <w:tbl>
      <w:tblPr>
        <w:tblW w:w="8804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6"/>
        <w:gridCol w:w="1394"/>
        <w:gridCol w:w="1130"/>
        <w:gridCol w:w="1130"/>
        <w:gridCol w:w="1145"/>
        <w:gridCol w:w="1130"/>
        <w:gridCol w:w="1145"/>
        <w:gridCol w:w="864"/>
      </w:tblGrid>
      <w:tr w:rsidR="00E5344F" w:rsidRPr="00E5344F" w14:paraId="1461519C" w14:textId="77777777" w:rsidTr="007F284D">
        <w:trPr>
          <w:trHeight w:val="203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D3F0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ID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94CD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momheight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44A1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dadheight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AB41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Height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C37E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rstudent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7B4F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hii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6AED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dffitsi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EF26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cooks</w:t>
            </w:r>
          </w:p>
        </w:tc>
      </w:tr>
      <w:tr w:rsidR="00E5344F" w:rsidRPr="00E5344F" w14:paraId="4FF1071B" w14:textId="77777777" w:rsidTr="007F284D">
        <w:trPr>
          <w:trHeight w:val="203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8645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131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F77C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1188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852A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57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98A3" w14:textId="039A92FA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-4.7098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9323" w14:textId="52B146BB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0.0243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6B2D" w14:textId="6CE3C58E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-0.7448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5F6F" w14:textId="41C4A5BA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0.1428</w:t>
            </w:r>
          </w:p>
        </w:tc>
      </w:tr>
    </w:tbl>
    <w:p w14:paraId="47F78152" w14:textId="77777777" w:rsidR="00E5344F" w:rsidRDefault="00E5344F" w:rsidP="00423AB1">
      <w:pPr>
        <w:snapToGrid w:val="0"/>
        <w:jc w:val="both"/>
      </w:pPr>
    </w:p>
    <w:p w14:paraId="2490C4D6" w14:textId="1FF798BA" w:rsidR="006D3327" w:rsidRPr="006D3327" w:rsidRDefault="0066596D" w:rsidP="00423AB1">
      <w:pPr>
        <w:snapToGrid w:val="0"/>
        <w:jc w:val="both"/>
      </w:pPr>
      <w:r>
        <w:t xml:space="preserve">b) </w:t>
      </w:r>
      <w:r w:rsidR="006D3327">
        <w:t>Flag case</w:t>
      </w:r>
      <w:r w:rsidR="00BF15F6">
        <w:t>s</w:t>
      </w:r>
      <w:r w:rsidR="006D3327">
        <w:t xml:space="preserve"> if h</w:t>
      </w:r>
      <w:r w:rsidR="006D3327">
        <w:rPr>
          <w:vertAlign w:val="subscript"/>
        </w:rPr>
        <w:t>ii</w:t>
      </w:r>
      <w:r w:rsidR="006D3327">
        <w:t xml:space="preserve"> &gt; 2*3/75 = </w:t>
      </w:r>
      <w:r w:rsidR="001A122F">
        <w:t>0.08</w:t>
      </w:r>
    </w:p>
    <w:p w14:paraId="1321E625" w14:textId="77777777" w:rsidR="00FB1153" w:rsidRDefault="00FB1153" w:rsidP="00FB1153">
      <w:pPr>
        <w:snapToGrid w:val="0"/>
        <w:jc w:val="both"/>
      </w:pPr>
      <w:r>
        <w:t>&gt; data[data$hii&gt;2*3/75,]$ID</w:t>
      </w:r>
    </w:p>
    <w:p w14:paraId="19511238" w14:textId="04021746" w:rsidR="005B420F" w:rsidRDefault="00FB1153" w:rsidP="00FB1153">
      <w:pPr>
        <w:snapToGrid w:val="0"/>
        <w:jc w:val="both"/>
      </w:pPr>
      <w:r>
        <w:t>[1] 21 25 86 122 138</w:t>
      </w:r>
    </w:p>
    <w:p w14:paraId="4B6A90D0" w14:textId="77777777" w:rsidR="00FB1153" w:rsidRDefault="00FB1153" w:rsidP="00FB1153">
      <w:pPr>
        <w:snapToGrid w:val="0"/>
        <w:jc w:val="both"/>
      </w:pPr>
    </w:p>
    <w:tbl>
      <w:tblPr>
        <w:tblW w:w="8804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6"/>
        <w:gridCol w:w="1417"/>
        <w:gridCol w:w="1134"/>
        <w:gridCol w:w="1134"/>
        <w:gridCol w:w="1134"/>
        <w:gridCol w:w="1134"/>
        <w:gridCol w:w="1134"/>
        <w:gridCol w:w="851"/>
      </w:tblGrid>
      <w:tr w:rsidR="00E5344F" w:rsidRPr="00E5344F" w14:paraId="52A0FB98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7D64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39D9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momheight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0F7A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dadheight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8665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Height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D10B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rstudent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72AE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hii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5555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dffitsi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425F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cooks</w:t>
            </w:r>
          </w:p>
        </w:tc>
      </w:tr>
      <w:tr w:rsidR="00E5344F" w:rsidRPr="00E5344F" w14:paraId="57C0EF0B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D582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A727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7595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CFA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B9BB" w14:textId="67CF730D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0.6456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1EF6" w14:textId="0BD8DFB6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0.1581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B004" w14:textId="19270DAE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0.2798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4B76" w14:textId="0CF6EAAD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0.0263</w:t>
            </w:r>
          </w:p>
        </w:tc>
      </w:tr>
      <w:tr w:rsidR="00E5344F" w:rsidRPr="00E5344F" w14:paraId="1A2B7CCA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74B7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5DE2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72ED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E768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5D8A" w14:textId="2279DFF6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0.0598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7264" w14:textId="0F82AF1E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0.0838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3886" w14:textId="6A614832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0.0181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507D" w14:textId="5851BB7C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0.0001</w:t>
            </w:r>
          </w:p>
        </w:tc>
      </w:tr>
      <w:tr w:rsidR="00E5344F" w:rsidRPr="00E5344F" w14:paraId="58765D0E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C834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1D9A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64F3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D78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C3B6" w14:textId="77F0707D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0.7318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0557" w14:textId="2B7B7FC1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0.2229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CDD8" w14:textId="644A9CC8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0.3920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BF65" w14:textId="0002DE91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0.0515</w:t>
            </w:r>
          </w:p>
        </w:tc>
      </w:tr>
      <w:tr w:rsidR="00E5344F" w:rsidRPr="00E5344F" w14:paraId="7CB1DE5C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C0E5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122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E20A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731A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5B46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7A6C" w14:textId="77D9C1E5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-1.3941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73F3" w14:textId="71AA3BBA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0.1306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0EA3" w14:textId="34D27DD6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-0.5404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697F" w14:textId="1E1786E2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0.0961</w:t>
            </w:r>
          </w:p>
        </w:tc>
      </w:tr>
      <w:tr w:rsidR="00E5344F" w:rsidRPr="00E5344F" w14:paraId="59713A1E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5E98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138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BCF1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4D94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136A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8B85" w14:textId="1AC6CD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0.6231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4821" w14:textId="2294D079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0.1176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0729" w14:textId="30A53204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0.2274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7C52" w14:textId="2C3D38AE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0.017</w:t>
            </w:r>
          </w:p>
        </w:tc>
      </w:tr>
    </w:tbl>
    <w:p w14:paraId="72D335F3" w14:textId="77777777" w:rsidR="00E5344F" w:rsidRDefault="00E5344F" w:rsidP="00FB1153">
      <w:pPr>
        <w:snapToGrid w:val="0"/>
        <w:jc w:val="both"/>
      </w:pPr>
    </w:p>
    <w:p w14:paraId="3016B965" w14:textId="77777777" w:rsidR="00E5344F" w:rsidRDefault="00E5344F" w:rsidP="00FB1153">
      <w:pPr>
        <w:snapToGrid w:val="0"/>
        <w:jc w:val="both"/>
      </w:pPr>
    </w:p>
    <w:p w14:paraId="3B9E47E9" w14:textId="78AAE63E" w:rsidR="001A122F" w:rsidRPr="001A122F" w:rsidRDefault="0066596D" w:rsidP="00FB1153">
      <w:pPr>
        <w:snapToGrid w:val="0"/>
        <w:jc w:val="both"/>
      </w:pPr>
      <w:r>
        <w:t xml:space="preserve">c) </w:t>
      </w:r>
      <w:r w:rsidR="001A122F">
        <w:t>Flag case</w:t>
      </w:r>
      <w:r w:rsidR="00BF15F6">
        <w:t>s</w:t>
      </w:r>
      <w:r w:rsidR="001A122F">
        <w:t xml:space="preserve"> if |DFFITS|</w:t>
      </w:r>
      <w:r w:rsidR="001A122F">
        <w:rPr>
          <w:vertAlign w:val="subscript"/>
        </w:rPr>
        <w:t>i</w:t>
      </w:r>
      <w:r w:rsidR="001A122F">
        <w:t xml:space="preserve"> &gt; 2*sqrt(3/75) = </w:t>
      </w:r>
      <w:r w:rsidR="00B83426">
        <w:t>0.4</w:t>
      </w:r>
    </w:p>
    <w:p w14:paraId="288EBE6F" w14:textId="77777777" w:rsidR="00A65D25" w:rsidRDefault="00A65D25" w:rsidP="00A65D25">
      <w:pPr>
        <w:snapToGrid w:val="0"/>
        <w:jc w:val="both"/>
      </w:pPr>
      <w:r>
        <w:t>&gt; data[abs(data$dffitsi)&gt;2*sqrt(3/75),]$ID</w:t>
      </w:r>
    </w:p>
    <w:p w14:paraId="5AE88359" w14:textId="6EF306EA" w:rsidR="00C05FC5" w:rsidRDefault="00A65D25" w:rsidP="00A65D25">
      <w:pPr>
        <w:snapToGrid w:val="0"/>
        <w:jc w:val="both"/>
      </w:pPr>
      <w:r>
        <w:t>[1] 16 104 122 131</w:t>
      </w:r>
    </w:p>
    <w:p w14:paraId="4C4073D7" w14:textId="77777777" w:rsidR="00A65D25" w:rsidRDefault="00A65D25" w:rsidP="00A65D25">
      <w:pPr>
        <w:snapToGrid w:val="0"/>
        <w:jc w:val="both"/>
      </w:pPr>
    </w:p>
    <w:tbl>
      <w:tblPr>
        <w:tblW w:w="8804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6"/>
        <w:gridCol w:w="1417"/>
        <w:gridCol w:w="1134"/>
        <w:gridCol w:w="1134"/>
        <w:gridCol w:w="1134"/>
        <w:gridCol w:w="1134"/>
        <w:gridCol w:w="1134"/>
        <w:gridCol w:w="851"/>
      </w:tblGrid>
      <w:tr w:rsidR="00E5344F" w:rsidRPr="00E5344F" w14:paraId="32C03098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FAFB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5024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momheight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5092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dadheight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9C32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Height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1BFB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rstudent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42A7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hii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CBAD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dffitsi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5882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cooks</w:t>
            </w:r>
          </w:p>
        </w:tc>
      </w:tr>
      <w:tr w:rsidR="00E5344F" w:rsidRPr="00E5344F" w14:paraId="0D624CF7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A4CA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879D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7A26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D960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FBFB" w14:textId="1DB47DEA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-1.9327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D0A7" w14:textId="1ED8B59C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9C45" w14:textId="50FA0AB8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-0.4436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B172" w14:textId="27FA7C6B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0.0632</w:t>
            </w:r>
          </w:p>
        </w:tc>
      </w:tr>
      <w:tr w:rsidR="00E5344F" w:rsidRPr="00E5344F" w14:paraId="3A52589B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7963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104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BEE0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9794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DA83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B3F3" w14:textId="78EF4726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-1.8808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3B62" w14:textId="32F2FFDA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EABA" w14:textId="73DBB8FA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-0.4085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D065" w14:textId="5B3493EA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0.0537</w:t>
            </w:r>
          </w:p>
        </w:tc>
      </w:tr>
      <w:tr w:rsidR="00E5344F" w:rsidRPr="00E5344F" w14:paraId="7E5E4674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2674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122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05A2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FB5B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B44B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59BE" w14:textId="2FBBACA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-1.3941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A637" w14:textId="39F4155E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0.1306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5DCE" w14:textId="031F515B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-0.5404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68CD" w14:textId="30568F1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0.0961</w:t>
            </w:r>
          </w:p>
        </w:tc>
      </w:tr>
      <w:tr w:rsidR="00E5344F" w:rsidRPr="00E5344F" w14:paraId="3D011397" w14:textId="77777777" w:rsidTr="00E5344F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6B3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131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0927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D284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F862" w14:textId="7777777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86C5" w14:textId="4DDB5769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-4.7098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EBC3" w14:textId="429618F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0.0243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7A86" w14:textId="48CB2965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E5344F">
              <w:rPr>
                <w:rFonts w:asciiTheme="majorHAnsi" w:eastAsia="新細明體" w:hAnsiTheme="majorHAnsi" w:cs="Times New Roman"/>
                <w:color w:val="000000"/>
                <w:kern w:val="0"/>
              </w:rPr>
              <w:t>-0.7448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229F" w14:textId="2B06E457" w:rsidR="00E5344F" w:rsidRPr="00E5344F" w:rsidRDefault="00E5344F" w:rsidP="00E5344F">
            <w:pPr>
              <w:widowControl/>
              <w:rPr>
                <w:rFonts w:asciiTheme="majorHAnsi" w:eastAsia="新細明體" w:hAnsiTheme="majorHAnsi" w:cs="Times New Roman"/>
                <w:color w:val="000000"/>
                <w:kern w:val="0"/>
              </w:rPr>
            </w:pPr>
            <w:r w:rsidRPr="007F284D">
              <w:rPr>
                <w:rFonts w:asciiTheme="majorHAnsi" w:eastAsia="新細明體" w:hAnsiTheme="majorHAnsi" w:cs="Times New Roman"/>
                <w:color w:val="000000"/>
                <w:kern w:val="0"/>
              </w:rPr>
              <w:t>0.1428</w:t>
            </w:r>
          </w:p>
        </w:tc>
      </w:tr>
    </w:tbl>
    <w:p w14:paraId="04E0E232" w14:textId="77777777" w:rsidR="00E5344F" w:rsidRDefault="00E5344F" w:rsidP="00A65D25">
      <w:pPr>
        <w:snapToGrid w:val="0"/>
        <w:jc w:val="both"/>
      </w:pPr>
    </w:p>
    <w:p w14:paraId="43B4322B" w14:textId="77777777" w:rsidR="00E5344F" w:rsidRDefault="00E5344F" w:rsidP="00A65D25">
      <w:pPr>
        <w:snapToGrid w:val="0"/>
        <w:jc w:val="both"/>
      </w:pPr>
    </w:p>
    <w:p w14:paraId="0DA9EF85" w14:textId="4F4FCE16" w:rsidR="00AB1FD3" w:rsidRDefault="0066596D" w:rsidP="00A65D25">
      <w:pPr>
        <w:snapToGrid w:val="0"/>
        <w:jc w:val="both"/>
      </w:pPr>
      <w:r>
        <w:t xml:space="preserve">d) </w:t>
      </w:r>
      <w:r w:rsidR="00AB1FD3">
        <w:t>Flag case</w:t>
      </w:r>
      <w:r w:rsidR="00BF15F6">
        <w:t>s</w:t>
      </w:r>
      <w:r w:rsidR="00AB1FD3">
        <w:t xml:space="preserve"> if Cook’s distance &gt; F(0.2; 2, 73) = </w:t>
      </w:r>
      <w:r w:rsidR="00AB1FD3" w:rsidRPr="00AB1FD3">
        <w:t>0.223827</w:t>
      </w:r>
    </w:p>
    <w:p w14:paraId="5E865E00" w14:textId="77777777" w:rsidR="00BD6E51" w:rsidRDefault="00BD6E51" w:rsidP="00BD6E51">
      <w:pPr>
        <w:snapToGrid w:val="0"/>
        <w:jc w:val="both"/>
      </w:pPr>
      <w:r>
        <w:t>&gt; data[data$cooks&gt;qf(0.2,2,73),]$ID</w:t>
      </w:r>
    </w:p>
    <w:p w14:paraId="254334FB" w14:textId="1E543B2E" w:rsidR="00041191" w:rsidRDefault="00BD6E51" w:rsidP="00BD6E51">
      <w:pPr>
        <w:snapToGrid w:val="0"/>
        <w:jc w:val="both"/>
      </w:pPr>
      <w:r>
        <w:t>integer(0)</w:t>
      </w:r>
      <w:r w:rsidR="00AB1FD3">
        <w:t xml:space="preserve"> (no such cases)</w:t>
      </w:r>
    </w:p>
    <w:p w14:paraId="2848E21E" w14:textId="77777777" w:rsidR="002C401F" w:rsidRDefault="002C401F" w:rsidP="00BD6E51">
      <w:pPr>
        <w:snapToGrid w:val="0"/>
        <w:jc w:val="both"/>
      </w:pPr>
    </w:p>
    <w:p w14:paraId="0F17639C" w14:textId="4AD916A7" w:rsidR="002C401F" w:rsidRDefault="002C401F" w:rsidP="00BD6E51">
      <w:pPr>
        <w:snapToGrid w:val="0"/>
        <w:jc w:val="both"/>
      </w:pPr>
      <w:r>
        <w:t>5.</w:t>
      </w:r>
    </w:p>
    <w:p w14:paraId="0F54FF76" w14:textId="5AF58F49" w:rsidR="002C401F" w:rsidRDefault="002C401F" w:rsidP="00BD6E51">
      <w:pPr>
        <w:snapToGrid w:val="0"/>
        <w:jc w:val="both"/>
      </w:pPr>
      <w:r>
        <w:t xml:space="preserve">a) ID 131: </w:t>
      </w:r>
      <w:r w:rsidR="00CA5648">
        <w:t xml:space="preserve">it is flagged because of </w:t>
      </w:r>
      <w:r w:rsidR="00790988">
        <w:t>low</w:t>
      </w:r>
      <w:r w:rsidR="00CA5648">
        <w:t xml:space="preserve"> studentized residual and </w:t>
      </w:r>
      <w:r w:rsidR="00EE4F58">
        <w:t>DFFITS</w:t>
      </w:r>
      <w:r w:rsidR="00CA5648">
        <w:t>i. The predict value of it is 67.49</w:t>
      </w:r>
      <w:r w:rsidR="000A75FE">
        <w:t>, but its actual height is 57.</w:t>
      </w:r>
    </w:p>
    <w:p w14:paraId="39207CC5" w14:textId="071689DF" w:rsidR="00CD685B" w:rsidRDefault="00CD685B" w:rsidP="00BD6E51">
      <w:pPr>
        <w:snapToGrid w:val="0"/>
        <w:jc w:val="both"/>
      </w:pPr>
      <w:r>
        <w:t xml:space="preserve">b) </w:t>
      </w:r>
      <w:r w:rsidR="009B56F2">
        <w:t>ID 21: it is fl</w:t>
      </w:r>
      <w:r w:rsidR="00CB2DEA">
        <w:t>agged because of high leverage (momheight = 54 is too low).</w:t>
      </w:r>
    </w:p>
    <w:p w14:paraId="15C0A482" w14:textId="0FD89FDA" w:rsidR="00627667" w:rsidRDefault="00627667" w:rsidP="00BD6E51">
      <w:pPr>
        <w:snapToGrid w:val="0"/>
        <w:jc w:val="both"/>
      </w:pPr>
      <w:r>
        <w:t>c) ID 25: it is flagged because of high leverage (momheight = 59 and dadheight = 60 are too low).</w:t>
      </w:r>
    </w:p>
    <w:p w14:paraId="373839B2" w14:textId="1AC78C6F" w:rsidR="004220C7" w:rsidRDefault="00790988" w:rsidP="00BD6E51">
      <w:pPr>
        <w:snapToGrid w:val="0"/>
        <w:jc w:val="both"/>
      </w:pPr>
      <w:r>
        <w:t>d) ID 122</w:t>
      </w:r>
      <w:r w:rsidR="004220C7">
        <w:t xml:space="preserve">: it is flagged because of </w:t>
      </w:r>
      <w:r>
        <w:t>high leverage (momheight = 60 is too low).</w:t>
      </w:r>
    </w:p>
    <w:p w14:paraId="2D8F9029" w14:textId="77777777" w:rsidR="00B9699B" w:rsidRDefault="00B9699B" w:rsidP="00BD6E51">
      <w:pPr>
        <w:snapToGrid w:val="0"/>
        <w:jc w:val="both"/>
      </w:pPr>
    </w:p>
    <w:p w14:paraId="779A4537" w14:textId="4774C436" w:rsidR="00B9699B" w:rsidRPr="000230A1" w:rsidRDefault="00B9699B" w:rsidP="00BD6E51">
      <w:pPr>
        <w:snapToGrid w:val="0"/>
        <w:jc w:val="both"/>
      </w:pPr>
      <w:r>
        <w:t>6. It depends on what kind of data we conclude as errors / different population.</w:t>
      </w:r>
      <w:r w:rsidR="00A86C2A">
        <w:t xml:space="preserve"> For example, if we identify heights less than 60 inches as errors, we might remove cases with ID 21, 25, 86</w:t>
      </w:r>
      <w:r w:rsidR="006F68B0">
        <w:t>, and 131</w:t>
      </w:r>
      <w:r w:rsidR="00A86C2A">
        <w:t>.</w:t>
      </w:r>
      <w:r w:rsidR="00572D66">
        <w:t xml:space="preserve"> However, we cannot be sure about whether they are errors or</w:t>
      </w:r>
      <w:r w:rsidR="004855DB">
        <w:t xml:space="preserve"> true values in the population, so we need a way to justify our assumptions of the errors to decide whether or not to remove the cases.</w:t>
      </w:r>
    </w:p>
    <w:sectPr w:rsidR="00B9699B" w:rsidRPr="000230A1" w:rsidSect="00E509C7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AD"/>
    <w:rsid w:val="000230A1"/>
    <w:rsid w:val="00041191"/>
    <w:rsid w:val="00070CC7"/>
    <w:rsid w:val="000A5690"/>
    <w:rsid w:val="000A75FE"/>
    <w:rsid w:val="0013762C"/>
    <w:rsid w:val="00141365"/>
    <w:rsid w:val="00147848"/>
    <w:rsid w:val="001A122F"/>
    <w:rsid w:val="001D53F8"/>
    <w:rsid w:val="001D6E7D"/>
    <w:rsid w:val="001E63AD"/>
    <w:rsid w:val="00261DF1"/>
    <w:rsid w:val="002B4A02"/>
    <w:rsid w:val="002C401F"/>
    <w:rsid w:val="0030468B"/>
    <w:rsid w:val="003448A7"/>
    <w:rsid w:val="00390C3B"/>
    <w:rsid w:val="00404870"/>
    <w:rsid w:val="0042152C"/>
    <w:rsid w:val="004220C7"/>
    <w:rsid w:val="00423AB1"/>
    <w:rsid w:val="004352AC"/>
    <w:rsid w:val="004855DB"/>
    <w:rsid w:val="004A500E"/>
    <w:rsid w:val="005179C5"/>
    <w:rsid w:val="00543A71"/>
    <w:rsid w:val="00561BF5"/>
    <w:rsid w:val="00572D66"/>
    <w:rsid w:val="005B420F"/>
    <w:rsid w:val="005C68B7"/>
    <w:rsid w:val="0061406A"/>
    <w:rsid w:val="00627667"/>
    <w:rsid w:val="00636C46"/>
    <w:rsid w:val="0066596D"/>
    <w:rsid w:val="00674875"/>
    <w:rsid w:val="00680069"/>
    <w:rsid w:val="006D3327"/>
    <w:rsid w:val="006F68B0"/>
    <w:rsid w:val="0070638A"/>
    <w:rsid w:val="00715AD3"/>
    <w:rsid w:val="007219B4"/>
    <w:rsid w:val="00790988"/>
    <w:rsid w:val="007D62AA"/>
    <w:rsid w:val="007E5DEE"/>
    <w:rsid w:val="007F284D"/>
    <w:rsid w:val="00804736"/>
    <w:rsid w:val="00835498"/>
    <w:rsid w:val="0084527B"/>
    <w:rsid w:val="00862098"/>
    <w:rsid w:val="00876317"/>
    <w:rsid w:val="008827FE"/>
    <w:rsid w:val="00884822"/>
    <w:rsid w:val="00914846"/>
    <w:rsid w:val="009161EC"/>
    <w:rsid w:val="009724EE"/>
    <w:rsid w:val="00975735"/>
    <w:rsid w:val="009B56F2"/>
    <w:rsid w:val="009D57B5"/>
    <w:rsid w:val="00A13F06"/>
    <w:rsid w:val="00A5714A"/>
    <w:rsid w:val="00A65D25"/>
    <w:rsid w:val="00A86C2A"/>
    <w:rsid w:val="00A86C31"/>
    <w:rsid w:val="00AB1FD3"/>
    <w:rsid w:val="00B4747B"/>
    <w:rsid w:val="00B83426"/>
    <w:rsid w:val="00B9699B"/>
    <w:rsid w:val="00BD6E51"/>
    <w:rsid w:val="00BF15F6"/>
    <w:rsid w:val="00C05FC5"/>
    <w:rsid w:val="00C310A1"/>
    <w:rsid w:val="00CA5648"/>
    <w:rsid w:val="00CB2DEA"/>
    <w:rsid w:val="00CC17F0"/>
    <w:rsid w:val="00CD57C9"/>
    <w:rsid w:val="00CD685B"/>
    <w:rsid w:val="00D564AF"/>
    <w:rsid w:val="00D901FD"/>
    <w:rsid w:val="00DF40D8"/>
    <w:rsid w:val="00E509C7"/>
    <w:rsid w:val="00E5344F"/>
    <w:rsid w:val="00EC6A39"/>
    <w:rsid w:val="00EE4F58"/>
    <w:rsid w:val="00F31195"/>
    <w:rsid w:val="00FB1153"/>
    <w:rsid w:val="00FB2157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27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48A7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3448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48A7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3448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528</Words>
  <Characters>3012</Characters>
  <Application>Microsoft Macintosh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Rocky</cp:lastModifiedBy>
  <cp:revision>84</cp:revision>
  <cp:lastPrinted>2013-11-23T19:15:00Z</cp:lastPrinted>
  <dcterms:created xsi:type="dcterms:W3CDTF">2013-11-19T04:23:00Z</dcterms:created>
  <dcterms:modified xsi:type="dcterms:W3CDTF">2016-06-08T21:32:00Z</dcterms:modified>
</cp:coreProperties>
</file>