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微软雅黑" w:hAnsi="微软雅黑" w:eastAsia="微软雅黑"/>
        </w:rPr>
      </w:pPr>
      <w:r>
        <w:rPr>
          <w:rFonts w:hint="eastAsia" w:ascii="微软雅黑" w:hAnsi="微软雅黑" w:eastAsia="微软雅黑"/>
        </w:rPr>
        <w:drawing>
          <wp:anchor distT="0" distB="0" distL="114300" distR="114300" simplePos="0" relativeHeight="251656192" behindDoc="0" locked="0" layoutInCell="1" allowOverlap="1">
            <wp:simplePos x="0" y="0"/>
            <wp:positionH relativeFrom="column">
              <wp:posOffset>4295140</wp:posOffset>
            </wp:positionH>
            <wp:positionV relativeFrom="paragraph">
              <wp:posOffset>102235</wp:posOffset>
            </wp:positionV>
            <wp:extent cx="1896110" cy="533400"/>
            <wp:effectExtent l="0" t="0" r="0" b="635"/>
            <wp:wrapNone/>
            <wp:docPr id="31" name="图片 31" descr="/Users/l/Desktop/素材/平时/3logo/常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Users/l/Desktop/素材/平时/3logo/常规.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914403" cy="538497"/>
                    </a:xfrm>
                    <a:prstGeom prst="rect">
                      <a:avLst/>
                    </a:prstGeom>
                    <a:noFill/>
                    <a:ln>
                      <a:noFill/>
                    </a:ln>
                  </pic:spPr>
                </pic:pic>
              </a:graphicData>
            </a:graphic>
          </wp:anchor>
        </w:drawing>
      </w:r>
    </w:p>
    <w:p>
      <w:pPr>
        <w:rPr>
          <w:rFonts w:ascii="微软雅黑" w:hAnsi="微软雅黑" w:eastAsia="微软雅黑"/>
        </w:rPr>
      </w:pPr>
    </w:p>
    <w:p>
      <w:pPr>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54144" behindDoc="0" locked="0" layoutInCell="1" allowOverlap="1">
                <wp:simplePos x="0" y="0"/>
                <wp:positionH relativeFrom="page">
                  <wp:posOffset>1295400</wp:posOffset>
                </wp:positionH>
                <wp:positionV relativeFrom="paragraph">
                  <wp:posOffset>3155950</wp:posOffset>
                </wp:positionV>
                <wp:extent cx="6188710" cy="712470"/>
                <wp:effectExtent l="0" t="0" r="0" b="0"/>
                <wp:wrapThrough wrapText="bothSides">
                  <wp:wrapPolygon>
                    <wp:start x="133" y="0"/>
                    <wp:lineTo x="133" y="21355"/>
                    <wp:lineTo x="21409" y="21355"/>
                    <wp:lineTo x="21409" y="0"/>
                    <wp:lineTo x="133" y="0"/>
                  </wp:wrapPolygon>
                </wp:wrapThrough>
                <wp:docPr id="23" name="文本框 23"/>
                <wp:cNvGraphicFramePr/>
                <a:graphic xmlns:a="http://schemas.openxmlformats.org/drawingml/2006/main">
                  <a:graphicData uri="http://schemas.microsoft.com/office/word/2010/wordprocessingShape">
                    <wps:wsp>
                      <wps:cNvSpPr txBox="1"/>
                      <wps:spPr>
                        <a:xfrm>
                          <a:off x="0" y="0"/>
                          <a:ext cx="6188710" cy="712470"/>
                        </a:xfrm>
                        <a:prstGeom prst="rect">
                          <a:avLst/>
                        </a:prstGeom>
                        <a:noFill/>
                        <a:ln>
                          <a:noFill/>
                        </a:ln>
                        <a:effectLst/>
                      </wps:spPr>
                      <wps:txbx>
                        <w:txbxContent>
                          <w:p>
                            <w:pPr>
                              <w:jc w:val="right"/>
                              <w:rPr>
                                <w:rFonts w:hint="eastAsia" w:asciiTheme="minorEastAsia" w:hAnsiTheme="minorEastAsia" w:eastAsiaTheme="minorEastAsia" w:cstheme="minorEastAsia"/>
                                <w:b/>
                                <w:bCs/>
                                <w:color w:val="FFFFFF" w:themeColor="background1"/>
                                <w:sz w:val="56"/>
                                <w:szCs w:val="56"/>
                                <w14:textFill>
                                  <w14:solidFill>
                                    <w14:schemeClr w14:val="bg1"/>
                                  </w14:solidFill>
                                </w14:textFill>
                              </w:rPr>
                            </w:pPr>
                            <w:r>
                              <w:rPr>
                                <w:rFonts w:hint="eastAsia" w:asciiTheme="minorEastAsia" w:hAnsiTheme="minorEastAsia" w:eastAsiaTheme="minorEastAsia" w:cstheme="minorEastAsia"/>
                                <w:b/>
                                <w:bCs/>
                                <w:color w:val="FFFFFF" w:themeColor="background1"/>
                                <w:sz w:val="56"/>
                                <w:szCs w:val="56"/>
                                <w14:textFill>
                                  <w14:solidFill>
                                    <w14:schemeClr w14:val="bg1"/>
                                  </w14:solidFill>
                                </w14:textFill>
                              </w:rPr>
                              <w:t>{{ company_name }}</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02pt;margin-top:248.5pt;height:56.1pt;width:487.3pt;mso-position-horizontal-relative:page;mso-wrap-distance-left:9pt;mso-wrap-distance-right:9pt;z-index:251654144;mso-width-relative:page;mso-height-relative:page;" filled="f" stroked="f" coordsize="21600,21600" wrapcoords="133 0 133 21355 21409 21355 21409 0 133 0" o:gfxdata="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1sT+P9oAAAAMAQAADwAAAAAAAAABACAAAAA4AAAAZHJzL2Rvd25y&#10;ZXYueG1sUEsBAhQAFAAAAAgAh07iQHplwhMfAgAAHwQAAA4AAAAAAAAAAQAgAAAAPwEAAGRycy9l&#10;Mm9Eb2MueG1sUEsFBgAAAAAGAAYAWQEAANAFAAAAAA==&#10;">
                <v:fill on="f" focussize="0,0"/>
                <v:stroke on="f"/>
                <v:imagedata o:title=""/>
                <o:lock v:ext="edit" aspectratio="f"/>
                <v:textbox style="mso-fit-shape-to-text:t;">
                  <w:txbxContent>
                    <w:p>
                      <w:pPr>
                        <w:jc w:val="right"/>
                        <w:rPr>
                          <w:rFonts w:hint="eastAsia" w:asciiTheme="minorEastAsia" w:hAnsiTheme="minorEastAsia" w:eastAsiaTheme="minorEastAsia" w:cstheme="minorEastAsia"/>
                          <w:b/>
                          <w:bCs/>
                          <w:color w:val="FFFFFF" w:themeColor="background1"/>
                          <w:sz w:val="56"/>
                          <w:szCs w:val="56"/>
                          <w14:textFill>
                            <w14:solidFill>
                              <w14:schemeClr w14:val="bg1"/>
                            </w14:solidFill>
                          </w14:textFill>
                        </w:rPr>
                      </w:pPr>
                      <w:r>
                        <w:rPr>
                          <w:rFonts w:hint="eastAsia" w:asciiTheme="minorEastAsia" w:hAnsiTheme="minorEastAsia" w:eastAsiaTheme="minorEastAsia" w:cstheme="minorEastAsia"/>
                          <w:b/>
                          <w:bCs/>
                          <w:color w:val="FFFFFF" w:themeColor="background1"/>
                          <w:sz w:val="56"/>
                          <w:szCs w:val="56"/>
                          <w14:textFill>
                            <w14:solidFill>
                              <w14:schemeClr w14:val="bg1"/>
                            </w14:solidFill>
                          </w14:textFill>
                        </w:rPr>
                        <w:t>{{ company_name }}</w:t>
                      </w:r>
                    </w:p>
                  </w:txbxContent>
                </v:textbox>
                <w10:wrap type="through"/>
              </v:shape>
            </w:pict>
          </mc:Fallback>
        </mc:AlternateContent>
      </w:r>
    </w:p>
    <w:p>
      <w:pPr>
        <w:rPr>
          <w:rFonts w:ascii="微软雅黑" w:hAnsi="微软雅黑" w:eastAsia="微软雅黑"/>
        </w:rPr>
      </w:pPr>
      <w:r>
        <w:rPr>
          <w:rFonts w:ascii="微软雅黑" w:hAnsi="微软雅黑" w:eastAsia="微软雅黑"/>
        </w:rPr>
        <w:drawing>
          <wp:anchor distT="0" distB="0" distL="114300" distR="114300" simplePos="0" relativeHeight="251652096" behindDoc="0" locked="0" layoutInCell="1" allowOverlap="1">
            <wp:simplePos x="0" y="0"/>
            <wp:positionH relativeFrom="page">
              <wp:posOffset>26670</wp:posOffset>
            </wp:positionH>
            <wp:positionV relativeFrom="paragraph">
              <wp:posOffset>18415</wp:posOffset>
            </wp:positionV>
            <wp:extent cx="7524750" cy="3684905"/>
            <wp:effectExtent l="0" t="0" r="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24750" cy="3684905"/>
                    </a:xfrm>
                    <a:prstGeom prst="rect">
                      <a:avLst/>
                    </a:prstGeom>
                  </pic:spPr>
                </pic:pic>
              </a:graphicData>
            </a:graphic>
          </wp:anchor>
        </w:drawing>
      </w:r>
    </w:p>
    <w:p>
      <w:pPr>
        <w:spacing w:line="360" w:lineRule="auto"/>
        <w:jc w:val="left"/>
        <w:rPr>
          <w:rFonts w:hint="eastAsia" w:asciiTheme="minorEastAsia" w:hAnsiTheme="minorEastAsia" w:eastAsiaTheme="minorEastAsia" w:cstheme="minorEastAsia"/>
          <w:b/>
          <w:bCs/>
          <w:color w:val="255594"/>
          <w:sz w:val="48"/>
          <w:szCs w:val="48"/>
        </w:rPr>
      </w:pPr>
      <w:r>
        <w:rPr>
          <w:rFonts w:hint="eastAsia" w:asciiTheme="minorEastAsia" w:hAnsiTheme="minorEastAsia" w:eastAsiaTheme="minorEastAsia" w:cstheme="minorEastAsia"/>
          <w:b/>
          <w:bCs/>
          <w:color w:val="255594"/>
          <w:sz w:val="48"/>
          <w:szCs w:val="48"/>
        </w:rPr>
        <w:tab/>
      </w:r>
      <w:r>
        <w:rPr>
          <w:rFonts w:hint="eastAsia" w:asciiTheme="minorEastAsia" w:hAnsiTheme="minorEastAsia" w:eastAsiaTheme="minorEastAsia" w:cstheme="minorEastAsia"/>
          <w:b/>
          <w:bCs/>
          <w:color w:val="255594"/>
          <w:sz w:val="48"/>
          <w:szCs w:val="48"/>
        </w:rPr>
        <w:t>{{ company_name }}数据库巡检报告</w:t>
      </w:r>
    </w:p>
    <w:p>
      <w:pPr>
        <w:spacing w:line="360" w:lineRule="auto"/>
        <w:ind w:right="960"/>
        <w:jc w:val="center"/>
        <w:rPr>
          <w:rFonts w:hint="eastAsia" w:asciiTheme="minorEastAsia" w:hAnsiTheme="minorEastAsia" w:eastAsiaTheme="minorEastAsia" w:cstheme="minorEastAsia"/>
          <w:b/>
          <w:color w:val="255594"/>
          <w:sz w:val="24"/>
        </w:rPr>
      </w:pP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hint="eastAsia" w:asciiTheme="minorEastAsia" w:hAnsiTheme="minorEastAsia" w:eastAsiaTheme="minorEastAsia" w:cstheme="minorEastAsia"/>
          <w:b/>
          <w:color w:val="255594"/>
          <w:sz w:val="24"/>
        </w:rPr>
        <w:tab/>
      </w:r>
      <w:r>
        <w:rPr>
          <w:rFonts w:hint="eastAsia" w:asciiTheme="minorEastAsia" w:hAnsiTheme="minorEastAsia" w:eastAsiaTheme="minorEastAsia" w:cstheme="minorEastAsia"/>
          <w:b/>
          <w:color w:val="255594"/>
          <w:sz w:val="24"/>
        </w:rPr>
        <w:t>文档版本：V1.0</w:t>
      </w:r>
    </w:p>
    <w:p>
      <w:pPr>
        <w:spacing w:line="360" w:lineRule="auto"/>
        <w:ind w:right="960"/>
        <w:jc w:val="center"/>
        <w:rPr>
          <w:rFonts w:hint="eastAsia" w:asciiTheme="minorEastAsia" w:hAnsiTheme="minorEastAsia" w:eastAsiaTheme="minorEastAsia" w:cstheme="minorEastAsia"/>
          <w:b/>
          <w:color w:val="255594"/>
          <w:sz w:val="24"/>
          <w:szCs w:val="24"/>
        </w:rPr>
      </w:pP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 xml:space="preserve"> 文档制作：姚崇</w:t>
      </w:r>
    </w:p>
    <w:p>
      <w:pPr>
        <w:spacing w:line="360" w:lineRule="auto"/>
        <w:ind w:right="960"/>
        <w:jc w:val="center"/>
        <w:rPr>
          <w:rFonts w:hint="eastAsia" w:asciiTheme="minorEastAsia" w:hAnsiTheme="minorEastAsia" w:eastAsiaTheme="minorEastAsia" w:cstheme="minorEastAsia"/>
          <w:b/>
          <w:color w:val="255594"/>
          <w:sz w:val="48"/>
          <w:szCs w:val="48"/>
        </w:rPr>
      </w:pPr>
      <w:r>
        <w:rPr>
          <w:rFonts w:hint="eastAsia" w:asciiTheme="minorEastAsia" w:hAnsiTheme="minorEastAsia" w:eastAsiaTheme="minorEastAsia" w:cstheme="minorEastAsia"/>
          <w:b/>
          <w:sz w:val="24"/>
          <w:szCs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1146175</wp:posOffset>
                </wp:positionV>
                <wp:extent cx="2926715" cy="50546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2926715" cy="505460"/>
                        </a:xfrm>
                        <a:prstGeom prst="rect">
                          <a:avLst/>
                        </a:prstGeom>
                        <a:noFill/>
                        <a:ln>
                          <a:noFill/>
                        </a:ln>
                        <a:effectLst/>
                      </wps:spPr>
                      <wps:txbx>
                        <w:txbxContent>
                          <w:p>
                            <w:pPr>
                              <w:jc w:val="right"/>
                              <w:rPr>
                                <w:rFonts w:hint="eastAsia" w:asciiTheme="minorEastAsia" w:hAnsiTheme="minorEastAsia" w:eastAsiaTheme="minorEastAsia" w:cstheme="minorEastAsia"/>
                                <w:b/>
                                <w:color w:val="255594"/>
                                <w:sz w:val="52"/>
                                <w:szCs w:val="52"/>
                              </w:rPr>
                            </w:pPr>
                            <w:r>
                              <w:rPr>
                                <w:rFonts w:hint="eastAsia" w:asciiTheme="minorEastAsia" w:hAnsiTheme="minorEastAsia" w:eastAsiaTheme="minorEastAsia" w:cstheme="minorEastAsia"/>
                                <w:b/>
                                <w:color w:val="255594"/>
                                <w:sz w:val="52"/>
                                <w:szCs w:val="52"/>
                              </w:rPr>
                              <w:t>浙江云趣网络科技有限公司</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top:90.25pt;height:39.8pt;width:230.45pt;mso-position-horizontal:center;mso-position-horizontal-relative:margin;mso-wrap-style:none;z-index:251660288;mso-width-relative:page;mso-height-relative:page;" filled="f" stroked="f" coordsize="21600,21600" o:gfxdata="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D0B7H7VAAAACAEAAA8AAAAAAAAAAQAgAAAAOAAAAGRycy9kb3ducmV2LnhtbFBL&#10;AQIUABQAAAAIAIdO4kATl/eoHAIAAB0EAAAOAAAAAAAAAAEAIAAAADoBAABkcnMvZTJvRG9jLnht&#10;bFBLBQYAAAAABgAGAFkBAADIBQAAAAA=&#10;">
                <v:fill on="f" focussize="0,0"/>
                <v:stroke on="f"/>
                <v:imagedata o:title=""/>
                <o:lock v:ext="edit" aspectratio="f"/>
                <v:textbox style="mso-fit-shape-to-text:t;">
                  <w:txbxContent>
                    <w:p>
                      <w:pPr>
                        <w:jc w:val="right"/>
                        <w:rPr>
                          <w:rFonts w:hint="eastAsia" w:asciiTheme="minorEastAsia" w:hAnsiTheme="minorEastAsia" w:eastAsiaTheme="minorEastAsia" w:cstheme="minorEastAsia"/>
                          <w:b/>
                          <w:color w:val="255594"/>
                          <w:sz w:val="52"/>
                          <w:szCs w:val="52"/>
                        </w:rPr>
                      </w:pPr>
                      <w:r>
                        <w:rPr>
                          <w:rFonts w:hint="eastAsia" w:asciiTheme="minorEastAsia" w:hAnsiTheme="minorEastAsia" w:eastAsiaTheme="minorEastAsia" w:cstheme="minorEastAsia"/>
                          <w:b/>
                          <w:color w:val="255594"/>
                          <w:sz w:val="52"/>
                          <w:szCs w:val="52"/>
                        </w:rPr>
                        <w:t>浙江云趣网络科技有限公司</w:t>
                      </w:r>
                    </w:p>
                  </w:txbxContent>
                </v:textbox>
              </v:shape>
            </w:pict>
          </mc:Fallback>
        </mc:AlternateContent>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发布日期：{{ check_time }}</w:t>
      </w:r>
    </w:p>
    <w:p>
      <w:pPr>
        <w:widowControl/>
        <w:ind w:left="6300"/>
        <w:jc w:val="left"/>
        <w:rPr>
          <w:rFonts w:ascii="微软雅黑" w:hAnsi="微软雅黑" w:eastAsia="微软雅黑"/>
          <w:b/>
          <w:color w:val="255594"/>
          <w:sz w:val="24"/>
          <w:szCs w:val="24"/>
        </w:rPr>
      </w:pPr>
    </w:p>
    <w:p>
      <w:pPr>
        <w:widowControl/>
        <w:ind w:left="6300"/>
        <w:jc w:val="left"/>
        <w:rPr>
          <w:rFonts w:ascii="微软雅黑" w:hAnsi="微软雅黑" w:eastAsia="微软雅黑"/>
          <w:b/>
          <w:color w:val="255594"/>
          <w:sz w:val="24"/>
          <w:szCs w:val="24"/>
        </w:rPr>
      </w:pPr>
    </w:p>
    <w:p>
      <w:pPr>
        <w:widowControl/>
        <w:ind w:left="6300"/>
        <w:jc w:val="left"/>
        <w:rPr>
          <w:rFonts w:ascii="微软雅黑" w:hAnsi="微软雅黑" w:eastAsia="微软雅黑"/>
          <w:b/>
          <w:color w:val="255594"/>
          <w:sz w:val="24"/>
          <w:szCs w:val="24"/>
        </w:rPr>
      </w:pPr>
    </w:p>
    <w:p>
      <w:pPr>
        <w:widowControl/>
        <w:ind w:left="6300"/>
        <w:jc w:val="left"/>
        <w:rPr>
          <w:rFonts w:ascii="微软雅黑" w:hAnsi="微软雅黑" w:eastAsia="微软雅黑"/>
          <w:b/>
          <w:color w:val="255594"/>
          <w:sz w:val="24"/>
          <w:szCs w:val="24"/>
        </w:rPr>
      </w:pPr>
    </w:p>
    <w:p>
      <w:pPr>
        <w:spacing w:line="360" w:lineRule="auto"/>
        <w:jc w:val="left"/>
        <w:rPr>
          <w:rFonts w:ascii="微软雅黑" w:hAnsi="微软雅黑" w:eastAsia="微软雅黑"/>
          <w:b/>
          <w:sz w:val="32"/>
          <w:szCs w:val="32"/>
        </w:rPr>
      </w:pPr>
    </w:p>
    <w:p>
      <w:pPr>
        <w:spacing w:line="360" w:lineRule="auto"/>
        <w:jc w:val="left"/>
        <w:rPr>
          <w:rFonts w:hint="eastAsia" w:asciiTheme="minorEastAsia" w:hAnsiTheme="minorEastAsia" w:eastAsiaTheme="minorEastAsia" w:cstheme="minorEastAsia"/>
          <w:b/>
          <w:sz w:val="32"/>
          <w:szCs w:val="32"/>
        </w:rPr>
      </w:pPr>
      <w:r>
        <w:rPr>
          <w:rFonts w:hint="eastAsia" w:asciiTheme="minorEastAsia" w:hAnsiTheme="minorEastAsia" w:eastAsiaTheme="minorEastAsia" w:cstheme="minorEastAsia"/>
          <w:b/>
          <w:sz w:val="32"/>
          <w:szCs w:val="32"/>
        </w:rPr>
        <w:t>版权信息</w:t>
      </w:r>
    </w:p>
    <w:p>
      <w:pPr>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©版权所有 2015－2020，</w:t>
      </w:r>
      <w:r>
        <w:rPr>
          <w:rFonts w:hint="eastAsia" w:asciiTheme="minorEastAsia" w:hAnsiTheme="minorEastAsia" w:eastAsiaTheme="minorEastAsia" w:cstheme="minorEastAsia"/>
          <w:b/>
          <w:sz w:val="24"/>
          <w:szCs w:val="24"/>
        </w:rPr>
        <w:t>浙江云趣网络科技有限公司</w:t>
      </w:r>
    </w:p>
    <w:p>
      <w:pPr>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本文档中出现的任何文字叙述、文档格式、插图、照片、方法、过程等内容，除另有特别注明，版权均属</w:t>
      </w:r>
      <w:r>
        <w:rPr>
          <w:rFonts w:hint="eastAsia" w:asciiTheme="minorEastAsia" w:hAnsiTheme="minorEastAsia" w:eastAsiaTheme="minorEastAsia" w:cstheme="minorEastAsia"/>
          <w:b/>
          <w:sz w:val="24"/>
          <w:szCs w:val="24"/>
        </w:rPr>
        <w:t>浙江云趣网络科技有限公司</w:t>
      </w:r>
      <w:r>
        <w:rPr>
          <w:rFonts w:hint="eastAsia" w:asciiTheme="minorEastAsia" w:hAnsiTheme="minorEastAsia" w:eastAsiaTheme="minorEastAsia" w:cstheme="minorEastAsia"/>
          <w:sz w:val="24"/>
          <w:szCs w:val="24"/>
        </w:rPr>
        <w:t>所有，受国家有关产权及版权法保护。如何个人、机构未经</w:t>
      </w:r>
      <w:r>
        <w:rPr>
          <w:rFonts w:hint="eastAsia" w:asciiTheme="minorEastAsia" w:hAnsiTheme="minorEastAsia" w:eastAsiaTheme="minorEastAsia" w:cstheme="minorEastAsia"/>
          <w:b/>
          <w:sz w:val="24"/>
          <w:szCs w:val="24"/>
        </w:rPr>
        <w:t>浙江云趣网络科技有限公司</w:t>
      </w:r>
      <w:r>
        <w:rPr>
          <w:rFonts w:hint="eastAsia" w:asciiTheme="minorEastAsia" w:hAnsiTheme="minorEastAsia" w:eastAsiaTheme="minorEastAsia" w:cstheme="minorEastAsia"/>
          <w:sz w:val="24"/>
          <w:szCs w:val="24"/>
        </w:rPr>
        <w:t>的书面授权许可，不得以任何方式复制或引用本文档的任何片段。</w:t>
      </w:r>
    </w:p>
    <w:p>
      <w:pPr>
        <w:spacing w:line="360" w:lineRule="auto"/>
        <w:rPr>
          <w:rFonts w:ascii="微软雅黑" w:hAnsi="微软雅黑" w:eastAsia="微软雅黑"/>
        </w:rPr>
      </w:pPr>
    </w:p>
    <w:p>
      <w:pPr>
        <w:spacing w:line="360" w:lineRule="auto"/>
        <w:rPr>
          <w:rFonts w:ascii="微软雅黑" w:hAnsi="微软雅黑" w:eastAsia="微软雅黑"/>
        </w:rPr>
      </w:pPr>
    </w:p>
    <w:p>
      <w:pPr>
        <w:spacing w:line="360" w:lineRule="auto"/>
        <w:rPr>
          <w:rFonts w:ascii="微软雅黑" w:hAnsi="微软雅黑" w:eastAsia="微软雅黑"/>
          <w:b/>
          <w:sz w:val="32"/>
          <w:szCs w:val="32"/>
        </w:rPr>
      </w:pPr>
    </w:p>
    <w:p>
      <w:pPr>
        <w:spacing w:line="360" w:lineRule="auto"/>
        <w:rPr>
          <w:rFonts w:ascii="微软雅黑" w:hAnsi="微软雅黑" w:eastAsia="微软雅黑"/>
        </w:rPr>
      </w:pPr>
    </w:p>
    <w:p>
      <w:pPr>
        <w:spacing w:line="360" w:lineRule="auto"/>
        <w:rPr>
          <w:rFonts w:ascii="微软雅黑" w:hAnsi="微软雅黑" w:eastAsia="微软雅黑"/>
        </w:rPr>
      </w:pPr>
    </w:p>
    <w:p>
      <w:pPr>
        <w:spacing w:line="360" w:lineRule="auto"/>
        <w:rPr>
          <w:rFonts w:ascii="微软雅黑" w:hAnsi="微软雅黑" w:eastAsia="微软雅黑"/>
          <w:b/>
          <w:sz w:val="32"/>
          <w:szCs w:val="32"/>
        </w:rPr>
      </w:pPr>
      <w:r>
        <w:rPr>
          <w:rFonts w:ascii="微软雅黑" w:hAnsi="微软雅黑" w:eastAsia="微软雅黑"/>
          <w:b/>
          <w:sz w:val="32"/>
          <w:szCs w:val="32"/>
        </w:rPr>
        <w:t>第三方信息</w:t>
      </w:r>
    </w:p>
    <w:p>
      <w:pPr>
        <w:spacing w:line="360" w:lineRule="auto"/>
        <w:rPr>
          <w:rFonts w:ascii="微软雅黑" w:hAnsi="微软雅黑" w:eastAsia="微软雅黑"/>
          <w:sz w:val="24"/>
          <w:szCs w:val="24"/>
        </w:rPr>
      </w:pPr>
      <w:r>
        <w:rPr>
          <w:rFonts w:ascii="微软雅黑" w:hAnsi="微软雅黑" w:eastAsia="微软雅黑"/>
          <w:sz w:val="24"/>
          <w:szCs w:val="24"/>
        </w:rPr>
        <w:t>本文档中所涉及到的产品名称和商标，属于各自公司或组织所有。</w:t>
      </w:r>
    </w:p>
    <w:p>
      <w:pPr>
        <w:widowControl/>
        <w:jc w:val="left"/>
        <w:rPr>
          <w:rFonts w:ascii="微软雅黑" w:hAnsi="微软雅黑" w:eastAsia="微软雅黑"/>
        </w:rPr>
      </w:pPr>
      <w:r>
        <w:rPr>
          <w:rFonts w:ascii="微软雅黑" w:hAnsi="微软雅黑" w:eastAsia="微软雅黑"/>
        </w:rPr>
        <w:br w:type="page"/>
      </w:r>
    </w:p>
    <w:p>
      <w:pPr>
        <w:pStyle w:val="33"/>
        <w:pageBreakBefore w:val="0"/>
        <w:tabs>
          <w:tab w:val="left" w:pos="1065"/>
          <w:tab w:val="left" w:pos="1995"/>
          <w:tab w:val="right" w:pos="9116"/>
        </w:tabs>
        <w:spacing w:line="480" w:lineRule="auto"/>
        <w:jc w:val="left"/>
        <w:rPr>
          <w:rFonts w:ascii="微软雅黑" w:hAnsi="微软雅黑" w:eastAsia="微软雅黑" w:cs="Times New Roman"/>
        </w:rPr>
      </w:pPr>
      <w:r>
        <w:rPr>
          <w:rFonts w:ascii="微软雅黑" w:hAnsi="微软雅黑" w:eastAsia="微软雅黑" w:cs="Times New Roman"/>
        </w:rPr>
        <w:tab/>
      </w:r>
      <w:r>
        <w:rPr>
          <w:rFonts w:ascii="微软雅黑" w:hAnsi="微软雅黑" w:eastAsia="微软雅黑" w:cs="Times New Roman"/>
        </w:rPr>
        <w:tab/>
      </w:r>
      <w:r>
        <w:rPr>
          <w:rFonts w:ascii="微软雅黑" w:hAnsi="微软雅黑" w:eastAsia="微软雅黑" w:cs="Times New Roman"/>
        </w:rPr>
        <w:tab/>
      </w:r>
      <w:r>
        <w:rPr>
          <w:rFonts w:ascii="微软雅黑" w:hAnsi="微软雅黑" w:eastAsia="微软雅黑" w:cs="Times New Roman"/>
        </w:rPr>
        <w:t>修订记录/Change History</w:t>
      </w:r>
    </w:p>
    <w:tbl>
      <w:tblPr>
        <w:tblStyle w:val="25"/>
        <w:tblW w:w="8550" w:type="dxa"/>
        <w:jc w:val="center"/>
        <w:tblLayout w:type="fixed"/>
        <w:tblCellMar>
          <w:top w:w="0" w:type="dxa"/>
          <w:left w:w="112" w:type="dxa"/>
          <w:bottom w:w="0" w:type="dxa"/>
          <w:right w:w="112" w:type="dxa"/>
        </w:tblCellMar>
      </w:tblPr>
      <w:tblGrid>
        <w:gridCol w:w="2180"/>
        <w:gridCol w:w="1672"/>
        <w:gridCol w:w="1232"/>
        <w:gridCol w:w="3466"/>
      </w:tblGrid>
      <w:tr>
        <w:trPr>
          <w:trHeight w:val="502" w:hRule="exact"/>
          <w:tblHeader/>
          <w:jc w:val="center"/>
        </w:trPr>
        <w:tc>
          <w:tcPr>
            <w:tcW w:w="2180" w:type="dxa"/>
            <w:tcBorders>
              <w:top w:val="single" w:color="000000" w:sz="4" w:space="0"/>
              <w:left w:val="single" w:color="000000" w:sz="8" w:space="0"/>
              <w:bottom w:val="single" w:color="000000" w:sz="8" w:space="0"/>
            </w:tcBorders>
            <w:shd w:val="clear" w:color="auto" w:fill="2E75B5" w:themeFill="accent1" w:themeFillShade="BF"/>
            <w:vAlign w:val="center"/>
          </w:tcPr>
          <w:p>
            <w:pPr>
              <w:pStyle w:val="32"/>
              <w:snapToGrid w:val="0"/>
              <w:spacing w:line="300" w:lineRule="auto"/>
              <w:jc w:val="center"/>
              <w:rPr>
                <w:rFonts w:ascii="微软雅黑" w:hAnsi="微软雅黑" w:eastAsia="微软雅黑"/>
                <w:b/>
                <w:sz w:val="24"/>
                <w:lang w:eastAsia="zh-CN"/>
              </w:rPr>
            </w:pPr>
            <w:r>
              <w:rPr>
                <w:rFonts w:ascii="微软雅黑" w:hAnsi="微软雅黑" w:eastAsia="微软雅黑"/>
                <w:b/>
                <w:sz w:val="24"/>
                <w:lang w:eastAsia="zh-CN"/>
              </w:rPr>
              <w:t>版本</w:t>
            </w:r>
          </w:p>
        </w:tc>
        <w:tc>
          <w:tcPr>
            <w:tcW w:w="1672" w:type="dxa"/>
            <w:tcBorders>
              <w:top w:val="single" w:color="000000" w:sz="4" w:space="0"/>
              <w:left w:val="single" w:color="000000" w:sz="4" w:space="0"/>
              <w:bottom w:val="single" w:color="000000" w:sz="8" w:space="0"/>
            </w:tcBorders>
            <w:shd w:val="clear" w:color="auto" w:fill="2E75B5" w:themeFill="accent1" w:themeFillShade="BF"/>
            <w:vAlign w:val="center"/>
          </w:tcPr>
          <w:p>
            <w:pPr>
              <w:pStyle w:val="32"/>
              <w:snapToGrid w:val="0"/>
              <w:spacing w:line="300" w:lineRule="auto"/>
              <w:jc w:val="center"/>
              <w:rPr>
                <w:rFonts w:ascii="微软雅黑" w:hAnsi="微软雅黑" w:eastAsia="微软雅黑"/>
                <w:b/>
                <w:sz w:val="24"/>
                <w:lang w:eastAsia="zh-CN"/>
              </w:rPr>
            </w:pPr>
            <w:r>
              <w:rPr>
                <w:rFonts w:ascii="微软雅黑" w:hAnsi="微软雅黑" w:eastAsia="微软雅黑"/>
                <w:b/>
                <w:sz w:val="24"/>
                <w:lang w:eastAsia="zh-CN"/>
              </w:rPr>
              <w:t>日期</w:t>
            </w:r>
          </w:p>
        </w:tc>
        <w:tc>
          <w:tcPr>
            <w:tcW w:w="1232" w:type="dxa"/>
            <w:tcBorders>
              <w:top w:val="single" w:color="000000" w:sz="8" w:space="0"/>
              <w:left w:val="single" w:color="000000" w:sz="4" w:space="0"/>
              <w:bottom w:val="single" w:color="000000" w:sz="8" w:space="0"/>
            </w:tcBorders>
            <w:shd w:val="clear" w:color="auto" w:fill="2E75B5" w:themeFill="accent1" w:themeFillShade="BF"/>
            <w:vAlign w:val="center"/>
          </w:tcPr>
          <w:p>
            <w:pPr>
              <w:pStyle w:val="32"/>
              <w:snapToGrid w:val="0"/>
              <w:spacing w:line="300" w:lineRule="auto"/>
              <w:jc w:val="center"/>
              <w:rPr>
                <w:rFonts w:ascii="微软雅黑" w:hAnsi="微软雅黑" w:eastAsia="微软雅黑"/>
                <w:b/>
                <w:sz w:val="24"/>
                <w:lang w:eastAsia="zh-CN"/>
              </w:rPr>
            </w:pPr>
            <w:r>
              <w:rPr>
                <w:rFonts w:ascii="微软雅黑" w:hAnsi="微软雅黑" w:eastAsia="微软雅黑"/>
                <w:b/>
                <w:sz w:val="24"/>
                <w:lang w:eastAsia="zh-CN"/>
              </w:rPr>
              <w:t>作者/编辑</w:t>
            </w:r>
          </w:p>
        </w:tc>
        <w:tc>
          <w:tcPr>
            <w:tcW w:w="3466" w:type="dxa"/>
            <w:tcBorders>
              <w:top w:val="single" w:color="000000" w:sz="8" w:space="0"/>
              <w:left w:val="single" w:color="000000" w:sz="4" w:space="0"/>
              <w:bottom w:val="single" w:color="000000" w:sz="8" w:space="0"/>
              <w:right w:val="single" w:color="000000" w:sz="8" w:space="0"/>
            </w:tcBorders>
            <w:shd w:val="clear" w:color="auto" w:fill="2E75B5" w:themeFill="accent1" w:themeFillShade="BF"/>
            <w:vAlign w:val="center"/>
          </w:tcPr>
          <w:p>
            <w:pPr>
              <w:pStyle w:val="32"/>
              <w:snapToGrid w:val="0"/>
              <w:spacing w:line="300" w:lineRule="auto"/>
              <w:jc w:val="center"/>
              <w:rPr>
                <w:rFonts w:ascii="微软雅黑" w:hAnsi="微软雅黑" w:eastAsia="微软雅黑"/>
                <w:b/>
                <w:sz w:val="24"/>
                <w:lang w:eastAsia="zh-CN"/>
              </w:rPr>
            </w:pPr>
            <w:r>
              <w:rPr>
                <w:rFonts w:ascii="微软雅黑" w:hAnsi="微软雅黑" w:eastAsia="微软雅黑"/>
                <w:b/>
                <w:sz w:val="24"/>
                <w:lang w:eastAsia="zh-CN"/>
              </w:rPr>
              <w:t>审核</w:t>
            </w: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r>
              <w:rPr>
                <w:rFonts w:ascii="微软雅黑" w:hAnsi="微软雅黑" w:eastAsia="微软雅黑"/>
              </w:rPr>
              <w:t>v1</w:t>
            </w:r>
          </w:p>
        </w:tc>
        <w:tc>
          <w:tcPr>
            <w:tcW w:w="1672" w:type="dxa"/>
            <w:tcBorders>
              <w:left w:val="single" w:color="000000" w:sz="4" w:space="0"/>
              <w:bottom w:val="single" w:color="000000" w:sz="4" w:space="0"/>
            </w:tcBorders>
            <w:vAlign w:val="center"/>
          </w:tcPr>
          <w:p>
            <w:pPr>
              <w:pStyle w:val="31"/>
              <w:snapToGrid w:val="0"/>
              <w:spacing w:line="300" w:lineRule="auto"/>
              <w:rPr>
                <w:rFonts w:ascii="微软雅黑" w:hAnsi="微软雅黑" w:eastAsia="微软雅黑"/>
                <w:sz w:val="21"/>
                <w:lang w:eastAsia="zh-CN"/>
              </w:rPr>
            </w:pPr>
            <w:r>
              <w:rPr>
                <w:rFonts w:ascii="微软雅黑" w:hAnsi="微软雅黑" w:eastAsia="微软雅黑"/>
                <w:sz w:val="21"/>
                <w:lang w:eastAsia="zh-CN"/>
              </w:rPr>
              <w:t>{{ check_time }}</w:t>
            </w: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r>
              <w:rPr>
                <w:rFonts w:ascii="微软雅黑" w:hAnsi="微软雅黑" w:eastAsia="微软雅黑"/>
              </w:rPr>
              <w:t>姚崇</w:t>
            </w:r>
          </w:p>
        </w:tc>
        <w:tc>
          <w:tcPr>
            <w:tcW w:w="3466" w:type="dxa"/>
            <w:tcBorders>
              <w:left w:val="single" w:color="000000" w:sz="4" w:space="0"/>
              <w:bottom w:val="single" w:color="000000" w:sz="4" w:space="0"/>
              <w:right w:val="single" w:color="000000" w:sz="8" w:space="0"/>
            </w:tcBorders>
            <w:vAlign w:val="center"/>
          </w:tcPr>
          <w:p>
            <w:pPr>
              <w:jc w:val="both"/>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bl>
    <w:p>
      <w:pPr>
        <w:widowControl/>
        <w:jc w:val="left"/>
        <w:rPr>
          <w:rFonts w:ascii="微软雅黑" w:hAnsi="微软雅黑" w:eastAsia="微软雅黑"/>
          <w:b/>
          <w:kern w:val="0"/>
          <w:sz w:val="40"/>
        </w:rPr>
      </w:pPr>
    </w:p>
    <w:p>
      <w:pPr>
        <w:widowControl/>
        <w:jc w:val="left"/>
        <w:rPr>
          <w:rFonts w:ascii="微软雅黑" w:hAnsi="微软雅黑" w:eastAsia="微软雅黑"/>
          <w:b/>
          <w:kern w:val="0"/>
          <w:sz w:val="40"/>
        </w:rPr>
      </w:pPr>
      <w:r>
        <w:rPr>
          <w:rFonts w:ascii="微软雅黑" w:hAnsi="微软雅黑" w:eastAsia="微软雅黑"/>
          <w:b/>
          <w:kern w:val="0"/>
          <w:sz w:val="40"/>
        </w:rPr>
        <w:br w:type="page"/>
      </w:r>
    </w:p>
    <w:p>
      <w:pPr>
        <w:pStyle w:val="33"/>
        <w:pageBreakBefore w:val="0"/>
        <w:tabs>
          <w:tab w:val="left" w:pos="1650"/>
          <w:tab w:val="left" w:pos="1995"/>
          <w:tab w:val="center" w:pos="4156"/>
          <w:tab w:val="left" w:pos="7052"/>
        </w:tabs>
        <w:spacing w:line="240" w:lineRule="auto"/>
        <w:jc w:val="left"/>
        <w:rPr>
          <w:rFonts w:ascii="微软雅黑" w:hAnsi="微软雅黑" w:eastAsia="微软雅黑" w:cs="Times New Roman"/>
        </w:rPr>
      </w:pPr>
      <w:r>
        <w:rPr>
          <w:rFonts w:ascii="微软雅黑" w:hAnsi="微软雅黑" w:eastAsia="微软雅黑" w:cs="Times New Roman"/>
        </w:rPr>
        <w:tab/>
      </w:r>
      <w:r>
        <w:rPr>
          <w:rFonts w:ascii="微软雅黑" w:hAnsi="微软雅黑" w:eastAsia="微软雅黑" w:cs="Times New Roman"/>
        </w:rPr>
        <w:tab/>
      </w:r>
      <w:r>
        <w:rPr>
          <w:rFonts w:ascii="微软雅黑" w:hAnsi="微软雅黑" w:eastAsia="微软雅黑" w:cs="Times New Roman"/>
        </w:rPr>
        <w:tab/>
      </w:r>
      <w:r>
        <w:rPr>
          <w:rFonts w:ascii="微软雅黑" w:hAnsi="微软雅黑" w:eastAsia="微软雅黑" w:cs="Times New Roman"/>
        </w:rPr>
        <w:t>目  录</w:t>
      </w:r>
      <w:r>
        <w:rPr>
          <w:rFonts w:ascii="微软雅黑" w:hAnsi="微软雅黑" w:eastAsia="微软雅黑" w:cs="Times New Roman"/>
        </w:rPr>
        <w:tab/>
      </w:r>
    </w:p>
    <w:p>
      <w:pPr>
        <w:pStyle w:val="20"/>
        <w:tabs>
          <w:tab w:val="right" w:leader="dot" w:pos="8878"/>
        </w:tabs>
      </w:pPr>
      <w:r>
        <w:rPr>
          <w:rFonts w:ascii="微软雅黑" w:hAnsi="微软雅黑" w:eastAsia="微软雅黑"/>
          <w:sz w:val="22"/>
          <w:szCs w:val="22"/>
        </w:rPr>
        <w:fldChar w:fldCharType="begin"/>
      </w:r>
      <w:r>
        <w:rPr>
          <w:rFonts w:ascii="微软雅黑" w:hAnsi="微软雅黑" w:eastAsia="微软雅黑"/>
          <w:sz w:val="22"/>
          <w:szCs w:val="22"/>
        </w:rPr>
        <w:instrText xml:space="preserve"> TOC \o "1-3" \h \z \u </w:instrText>
      </w:r>
      <w:r>
        <w:rPr>
          <w:rFonts w:ascii="微软雅黑" w:hAnsi="微软雅黑" w:eastAsia="微软雅黑"/>
          <w:sz w:val="22"/>
          <w:szCs w:val="22"/>
        </w:rPr>
        <w:fldChar w:fldCharType="separate"/>
      </w:r>
      <w:r>
        <w:rPr>
          <w:rFonts w:ascii="微软雅黑" w:hAnsi="微软雅黑" w:eastAsia="微软雅黑"/>
          <w:szCs w:val="22"/>
        </w:rPr>
        <w:fldChar w:fldCharType="begin"/>
      </w:r>
      <w:r>
        <w:rPr>
          <w:rFonts w:ascii="微软雅黑" w:hAnsi="微软雅黑" w:eastAsia="微软雅黑"/>
          <w:szCs w:val="22"/>
        </w:rPr>
        <w:instrText xml:space="preserve"> HYPERLINK \l _Toc536233209 </w:instrText>
      </w:r>
      <w:r>
        <w:rPr>
          <w:rFonts w:ascii="微软雅黑" w:hAnsi="微软雅黑" w:eastAsia="微软雅黑"/>
          <w:szCs w:val="22"/>
        </w:rPr>
        <w:fldChar w:fldCharType="separate"/>
      </w:r>
      <w:r>
        <w:rPr>
          <w:rFonts w:hint="eastAsia" w:ascii="微软雅黑" w:hAnsi="微软雅黑" w:eastAsia="微软雅黑"/>
        </w:rPr>
        <w:t xml:space="preserve">第一章 </w:t>
      </w:r>
      <w:r>
        <w:rPr>
          <w:rFonts w:ascii="微软雅黑" w:hAnsi="微软雅黑" w:eastAsia="微软雅黑"/>
        </w:rPr>
        <w:t>前言</w:t>
      </w:r>
      <w:r>
        <w:tab/>
      </w:r>
      <w:r>
        <w:fldChar w:fldCharType="begin"/>
      </w:r>
      <w:r>
        <w:instrText xml:space="preserve"> PAGEREF _Toc536233209 </w:instrText>
      </w:r>
      <w:r>
        <w:fldChar w:fldCharType="separate"/>
      </w:r>
      <w:r>
        <w:t>5</w:t>
      </w:r>
      <w:r>
        <w:fldChar w:fldCharType="end"/>
      </w:r>
      <w:r>
        <w:rPr>
          <w:rFonts w:ascii="微软雅黑" w:hAnsi="微软雅黑" w:eastAsia="微软雅黑"/>
          <w:szCs w:val="22"/>
        </w:rPr>
        <w:fldChar w:fldCharType="end"/>
      </w:r>
    </w:p>
    <w:p>
      <w:pPr>
        <w:pStyle w:val="20"/>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_Toc1630160851 </w:instrText>
      </w:r>
      <w:r>
        <w:rPr>
          <w:rFonts w:ascii="微软雅黑" w:hAnsi="微软雅黑" w:eastAsia="微软雅黑"/>
          <w:caps/>
          <w:szCs w:val="22"/>
        </w:rPr>
        <w:fldChar w:fldCharType="separate"/>
      </w:r>
      <w:r>
        <w:rPr>
          <w:rFonts w:hint="eastAsia"/>
        </w:rPr>
        <w:t xml:space="preserve">第二章 </w:t>
      </w:r>
      <w:r>
        <w:t>巡检服务概述</w:t>
      </w:r>
      <w:r>
        <w:tab/>
      </w:r>
      <w:r>
        <w:fldChar w:fldCharType="begin"/>
      </w:r>
      <w:r>
        <w:instrText xml:space="preserve"> PAGEREF _Toc1630160851 </w:instrText>
      </w:r>
      <w:r>
        <w:fldChar w:fldCharType="separate"/>
      </w:r>
      <w:r>
        <w:t>6</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_Toc517054331 </w:instrText>
      </w:r>
      <w:r>
        <w:rPr>
          <w:rFonts w:ascii="微软雅黑" w:hAnsi="微软雅黑" w:eastAsia="微软雅黑"/>
          <w:caps/>
          <w:szCs w:val="22"/>
        </w:rPr>
        <w:fldChar w:fldCharType="separate"/>
      </w:r>
      <w:r>
        <w:rPr>
          <w:rFonts w:hint="eastAsia"/>
        </w:rPr>
        <w:t xml:space="preserve">2.1. </w:t>
      </w:r>
      <w:r>
        <w:t>巡检目标</w:t>
      </w:r>
      <w:r>
        <w:tab/>
      </w:r>
      <w:r>
        <w:fldChar w:fldCharType="begin"/>
      </w:r>
      <w:r>
        <w:instrText xml:space="preserve"> PAGEREF _Toc517054331 </w:instrText>
      </w:r>
      <w:r>
        <w:fldChar w:fldCharType="separate"/>
      </w:r>
      <w:r>
        <w:t>6</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_Toc1413305355 </w:instrText>
      </w:r>
      <w:r>
        <w:rPr>
          <w:rFonts w:ascii="微软雅黑" w:hAnsi="微软雅黑" w:eastAsia="微软雅黑"/>
          <w:caps/>
          <w:szCs w:val="22"/>
        </w:rPr>
        <w:fldChar w:fldCharType="separate"/>
      </w:r>
      <w:r>
        <w:rPr>
          <w:rFonts w:hint="eastAsia"/>
        </w:rPr>
        <w:t xml:space="preserve">2.2. </w:t>
      </w:r>
      <w:r>
        <w:t>巡检内容</w:t>
      </w:r>
      <w:r>
        <w:tab/>
      </w:r>
      <w:r>
        <w:fldChar w:fldCharType="begin"/>
      </w:r>
      <w:r>
        <w:instrText xml:space="preserve"> PAGEREF _Toc1413305355 </w:instrText>
      </w:r>
      <w:r>
        <w:fldChar w:fldCharType="separate"/>
      </w:r>
      <w:r>
        <w:t>6</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_Toc106482018 </w:instrText>
      </w:r>
      <w:r>
        <w:rPr>
          <w:rFonts w:ascii="微软雅黑" w:hAnsi="微软雅黑" w:eastAsia="微软雅黑"/>
          <w:caps/>
          <w:szCs w:val="22"/>
        </w:rPr>
        <w:fldChar w:fldCharType="separate"/>
      </w:r>
      <w:r>
        <w:rPr>
          <w:rFonts w:hint="eastAsia"/>
        </w:rPr>
        <w:t xml:space="preserve">2.3. </w:t>
      </w:r>
      <w:r>
        <w:t>巡检数据库清单</w:t>
      </w:r>
      <w:r>
        <w:tab/>
      </w:r>
      <w:r>
        <w:fldChar w:fldCharType="begin"/>
      </w:r>
      <w:r>
        <w:instrText xml:space="preserve"> PAGEREF _Toc106482018 </w:instrText>
      </w:r>
      <w:r>
        <w:fldChar w:fldCharType="separate"/>
      </w:r>
      <w:r>
        <w:t>6</w:t>
      </w:r>
      <w:r>
        <w:fldChar w:fldCharType="end"/>
      </w:r>
      <w:r>
        <w:rPr>
          <w:rFonts w:ascii="微软雅黑" w:hAnsi="微软雅黑" w:eastAsia="微软雅黑"/>
          <w:caps/>
          <w:szCs w:val="22"/>
        </w:rPr>
        <w:fldChar w:fldCharType="end"/>
      </w:r>
    </w:p>
    <w:p>
      <w:pPr>
        <w:pStyle w:val="20"/>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_Toc789398575 </w:instrText>
      </w:r>
      <w:r>
        <w:rPr>
          <w:rFonts w:ascii="微软雅黑" w:hAnsi="微软雅黑" w:eastAsia="微软雅黑"/>
          <w:caps/>
          <w:szCs w:val="22"/>
        </w:rPr>
        <w:fldChar w:fldCharType="separate"/>
      </w:r>
      <w:r>
        <w:rPr>
          <w:rFonts w:hint="eastAsia"/>
        </w:rPr>
        <w:t xml:space="preserve">第三章 </w:t>
      </w:r>
      <w:r>
        <w:t>数据库巡检情况报告</w:t>
      </w:r>
      <w:r>
        <w:tab/>
      </w:r>
      <w:r>
        <w:fldChar w:fldCharType="begin"/>
      </w:r>
      <w:r>
        <w:instrText xml:space="preserve"> PAGEREF _Toc789398575 </w:instrText>
      </w:r>
      <w:r>
        <w:fldChar w:fldCharType="separate"/>
      </w:r>
      <w:r>
        <w:t>7</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_Toc267878859 </w:instrText>
      </w:r>
      <w:r>
        <w:rPr>
          <w:rFonts w:ascii="微软雅黑" w:hAnsi="微软雅黑" w:eastAsia="微软雅黑"/>
          <w:caps/>
          <w:szCs w:val="22"/>
        </w:rPr>
        <w:fldChar w:fldCharType="separate"/>
      </w:r>
      <w:r>
        <w:rPr>
          <w:rFonts w:hint="eastAsia"/>
        </w:rPr>
        <w:t xml:space="preserve">3.1. </w:t>
      </w:r>
      <w:r>
        <w:rPr>
          <w:rFonts w:hint="default"/>
        </w:rPr>
        <w:t>基础系统资源basic</w:t>
      </w:r>
      <w:r>
        <w:tab/>
      </w:r>
      <w:r>
        <w:fldChar w:fldCharType="begin"/>
      </w:r>
      <w:r>
        <w:instrText xml:space="preserve"> PAGEREF _Toc267878859 </w:instrText>
      </w:r>
      <w:r>
        <w:fldChar w:fldCharType="separate"/>
      </w:r>
      <w:r>
        <w:t>7</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_Toc1114259101 </w:instrText>
      </w:r>
      <w:r>
        <w:rPr>
          <w:rFonts w:ascii="微软雅黑" w:hAnsi="微软雅黑" w:eastAsia="微软雅黑"/>
          <w:caps/>
          <w:szCs w:val="22"/>
        </w:rPr>
        <w:fldChar w:fldCharType="separate"/>
      </w:r>
      <w:r>
        <w:rPr>
          <w:rFonts w:hint="eastAsia"/>
        </w:rPr>
        <w:t xml:space="preserve">3.1.1. </w:t>
      </w:r>
      <w:r>
        <w:t>top</w:t>
      </w:r>
      <w:r>
        <w:tab/>
      </w:r>
      <w:r>
        <w:fldChar w:fldCharType="begin"/>
      </w:r>
      <w:r>
        <w:instrText xml:space="preserve"> PAGEREF _Toc1114259101 </w:instrText>
      </w:r>
      <w:r>
        <w:fldChar w:fldCharType="separate"/>
      </w:r>
      <w:r>
        <w:t>7</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_Toc1295308667 </w:instrText>
      </w:r>
      <w:r>
        <w:rPr>
          <w:rFonts w:ascii="微软雅黑" w:hAnsi="微软雅黑" w:eastAsia="微软雅黑"/>
          <w:caps/>
          <w:szCs w:val="22"/>
        </w:rPr>
        <w:fldChar w:fldCharType="separate"/>
      </w:r>
      <w:r>
        <w:rPr>
          <w:rFonts w:hint="eastAsia"/>
        </w:rPr>
        <w:t xml:space="preserve">3.1.2. </w:t>
      </w:r>
      <w:r>
        <w:t>vmstat</w:t>
      </w:r>
      <w:r>
        <w:tab/>
      </w:r>
      <w:r>
        <w:fldChar w:fldCharType="begin"/>
      </w:r>
      <w:r>
        <w:instrText xml:space="preserve"> PAGEREF _Toc1295308667 </w:instrText>
      </w:r>
      <w:r>
        <w:fldChar w:fldCharType="separate"/>
      </w:r>
      <w:r>
        <w:t>7</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_Toc1211036630 </w:instrText>
      </w:r>
      <w:r>
        <w:rPr>
          <w:rFonts w:ascii="微软雅黑" w:hAnsi="微软雅黑" w:eastAsia="微软雅黑"/>
          <w:caps/>
          <w:szCs w:val="22"/>
        </w:rPr>
        <w:fldChar w:fldCharType="separate"/>
      </w:r>
      <w:r>
        <w:rPr>
          <w:rFonts w:hint="eastAsia"/>
        </w:rPr>
        <w:t xml:space="preserve">3.1.3. </w:t>
      </w:r>
      <w:r>
        <w:t>系统空间</w:t>
      </w:r>
      <w:r>
        <w:tab/>
      </w:r>
      <w:r>
        <w:fldChar w:fldCharType="begin"/>
      </w:r>
      <w:r>
        <w:instrText xml:space="preserve"> PAGEREF _Toc1211036630 </w:instrText>
      </w:r>
      <w:r>
        <w:fldChar w:fldCharType="separate"/>
      </w:r>
      <w:r>
        <w:t>7</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_Toc42634144 </w:instrText>
      </w:r>
      <w:r>
        <w:rPr>
          <w:rFonts w:ascii="微软雅黑" w:hAnsi="微软雅黑" w:eastAsia="微软雅黑"/>
          <w:caps/>
          <w:szCs w:val="22"/>
        </w:rPr>
        <w:fldChar w:fldCharType="separate"/>
      </w:r>
      <w:r>
        <w:rPr>
          <w:rFonts w:hint="eastAsia"/>
        </w:rPr>
        <w:t xml:space="preserve">3.1.4. </w:t>
      </w:r>
      <w:r>
        <w:t>内存</w:t>
      </w:r>
      <w:r>
        <w:tab/>
      </w:r>
      <w:r>
        <w:fldChar w:fldCharType="begin"/>
      </w:r>
      <w:r>
        <w:instrText xml:space="preserve"> PAGEREF _Toc42634144 </w:instrText>
      </w:r>
      <w:r>
        <w:fldChar w:fldCharType="separate"/>
      </w:r>
      <w:r>
        <w:t>7</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_Toc1440003757 </w:instrText>
      </w:r>
      <w:r>
        <w:rPr>
          <w:rFonts w:ascii="微软雅黑" w:hAnsi="微软雅黑" w:eastAsia="微软雅黑"/>
          <w:caps/>
          <w:szCs w:val="22"/>
        </w:rPr>
        <w:fldChar w:fldCharType="separate"/>
      </w:r>
      <w:r>
        <w:rPr>
          <w:rFonts w:hint="eastAsia"/>
        </w:rPr>
        <w:t xml:space="preserve">3.2. </w:t>
      </w:r>
      <w:r>
        <w:t>数据库</w:t>
      </w:r>
      <w:r>
        <w:rPr>
          <w:rFonts w:hint="eastAsia"/>
        </w:rPr>
        <w:t>配置</w:t>
      </w:r>
      <w:r>
        <w:rPr>
          <w:rFonts w:hint="default"/>
        </w:rPr>
        <w:t>config</w:t>
      </w:r>
      <w:r>
        <w:tab/>
      </w:r>
      <w:r>
        <w:fldChar w:fldCharType="begin"/>
      </w:r>
      <w:r>
        <w:instrText xml:space="preserve"> PAGEREF _Toc1440003757 </w:instrText>
      </w:r>
      <w:r>
        <w:fldChar w:fldCharType="separate"/>
      </w:r>
      <w:r>
        <w:t>7</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_Toc2442209 </w:instrText>
      </w:r>
      <w:r>
        <w:rPr>
          <w:rFonts w:ascii="微软雅黑" w:hAnsi="微软雅黑" w:eastAsia="微软雅黑"/>
          <w:caps/>
          <w:szCs w:val="22"/>
        </w:rPr>
        <w:fldChar w:fldCharType="separate"/>
      </w:r>
      <w:r>
        <w:rPr>
          <w:rFonts w:hint="eastAsia"/>
        </w:rPr>
        <w:t xml:space="preserve">3.2.1. </w:t>
      </w:r>
      <w:r>
        <w:t>硬件配置</w:t>
      </w:r>
      <w:r>
        <w:tab/>
      </w:r>
      <w:r>
        <w:fldChar w:fldCharType="begin"/>
      </w:r>
      <w:r>
        <w:instrText xml:space="preserve"> PAGEREF _Toc2442209 </w:instrText>
      </w:r>
      <w:r>
        <w:fldChar w:fldCharType="separate"/>
      </w:r>
      <w:r>
        <w:t>7</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_Toc244017370 </w:instrText>
      </w:r>
      <w:r>
        <w:rPr>
          <w:rFonts w:ascii="微软雅黑" w:hAnsi="微软雅黑" w:eastAsia="微软雅黑"/>
          <w:caps/>
          <w:szCs w:val="22"/>
        </w:rPr>
        <w:fldChar w:fldCharType="separate"/>
      </w:r>
      <w:r>
        <w:rPr>
          <w:rFonts w:hint="eastAsia"/>
        </w:rPr>
        <w:t xml:space="preserve">3.2.2. </w:t>
      </w:r>
      <w:r>
        <w:t>数据库信息</w:t>
      </w:r>
      <w:r>
        <w:tab/>
      </w:r>
      <w:r>
        <w:fldChar w:fldCharType="begin"/>
      </w:r>
      <w:r>
        <w:instrText xml:space="preserve"> PAGEREF _Toc244017370 </w:instrText>
      </w:r>
      <w:r>
        <w:fldChar w:fldCharType="separate"/>
      </w:r>
      <w:r>
        <w:t>8</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_Toc1653655467 </w:instrText>
      </w:r>
      <w:r>
        <w:rPr>
          <w:rFonts w:ascii="微软雅黑" w:hAnsi="微软雅黑" w:eastAsia="微软雅黑"/>
          <w:caps/>
          <w:szCs w:val="22"/>
        </w:rPr>
        <w:fldChar w:fldCharType="separate"/>
      </w:r>
      <w:r>
        <w:rPr>
          <w:rFonts w:hint="eastAsia"/>
        </w:rPr>
        <w:t xml:space="preserve">3.2.3. </w:t>
      </w:r>
      <w:r>
        <w:t>实例列表</w:t>
      </w:r>
      <w:r>
        <w:tab/>
      </w:r>
      <w:r>
        <w:fldChar w:fldCharType="begin"/>
      </w:r>
      <w:r>
        <w:instrText xml:space="preserve"> PAGEREF _Toc1653655467 </w:instrText>
      </w:r>
      <w:r>
        <w:fldChar w:fldCharType="separate"/>
      </w:r>
      <w:r>
        <w:t>8</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_Toc254074395 </w:instrText>
      </w:r>
      <w:r>
        <w:rPr>
          <w:rFonts w:ascii="微软雅黑" w:hAnsi="微软雅黑" w:eastAsia="微软雅黑"/>
          <w:caps/>
          <w:szCs w:val="22"/>
        </w:rPr>
        <w:fldChar w:fldCharType="separate"/>
      </w:r>
      <w:r>
        <w:rPr>
          <w:rFonts w:hint="eastAsia"/>
        </w:rPr>
        <w:t xml:space="preserve">3.2.4. </w:t>
      </w:r>
      <w:r>
        <w:t>内存配置</w:t>
      </w:r>
      <w:r>
        <w:tab/>
      </w:r>
      <w:r>
        <w:fldChar w:fldCharType="begin"/>
      </w:r>
      <w:r>
        <w:instrText xml:space="preserve"> PAGEREF _Toc254074395 </w:instrText>
      </w:r>
      <w:r>
        <w:fldChar w:fldCharType="separate"/>
      </w:r>
      <w:r>
        <w:t>8</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_Toc1030866529 </w:instrText>
      </w:r>
      <w:r>
        <w:rPr>
          <w:rFonts w:ascii="微软雅黑" w:hAnsi="微软雅黑" w:eastAsia="微软雅黑"/>
          <w:caps/>
          <w:szCs w:val="22"/>
        </w:rPr>
        <w:fldChar w:fldCharType="separate"/>
      </w:r>
      <w:r>
        <w:rPr>
          <w:rFonts w:hint="eastAsia"/>
        </w:rPr>
        <w:t xml:space="preserve">3.3. </w:t>
      </w:r>
      <w:r>
        <w:t>数据库</w:t>
      </w:r>
      <w:r>
        <w:rPr>
          <w:rFonts w:hint="eastAsia"/>
        </w:rPr>
        <w:t>性能</w:t>
      </w:r>
      <w:r>
        <w:rPr>
          <w:rFonts w:hint="default"/>
        </w:rPr>
        <w:t>performance</w:t>
      </w:r>
      <w:r>
        <w:tab/>
      </w:r>
      <w:r>
        <w:fldChar w:fldCharType="begin"/>
      </w:r>
      <w:r>
        <w:instrText xml:space="preserve"> PAGEREF _Toc1030866529 </w:instrText>
      </w:r>
      <w:r>
        <w:fldChar w:fldCharType="separate"/>
      </w:r>
      <w:r>
        <w:t>8</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_Toc2023172554 </w:instrText>
      </w:r>
      <w:r>
        <w:rPr>
          <w:rFonts w:ascii="微软雅黑" w:hAnsi="微软雅黑" w:eastAsia="微软雅黑"/>
          <w:caps/>
          <w:szCs w:val="22"/>
        </w:rPr>
        <w:fldChar w:fldCharType="separate"/>
      </w:r>
      <w:r>
        <w:rPr>
          <w:rFonts w:hint="eastAsia"/>
        </w:rPr>
        <w:t xml:space="preserve">3.3.1. </w:t>
      </w:r>
      <w:r>
        <w:rPr>
          <w:rFonts w:hint="default"/>
        </w:rPr>
        <w:t>数据库top sql</w:t>
      </w:r>
      <w:r>
        <w:tab/>
      </w:r>
      <w:r>
        <w:fldChar w:fldCharType="begin"/>
      </w:r>
      <w:r>
        <w:instrText xml:space="preserve"> PAGEREF _Toc2023172554 </w:instrText>
      </w:r>
      <w:r>
        <w:fldChar w:fldCharType="separate"/>
      </w:r>
      <w:r>
        <w:t>8</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_Toc205048480 </w:instrText>
      </w:r>
      <w:r>
        <w:rPr>
          <w:rFonts w:ascii="微软雅黑" w:hAnsi="微软雅黑" w:eastAsia="微软雅黑"/>
          <w:caps/>
          <w:szCs w:val="22"/>
        </w:rPr>
        <w:fldChar w:fldCharType="separate"/>
      </w:r>
      <w:r>
        <w:rPr>
          <w:rFonts w:hint="eastAsia"/>
        </w:rPr>
        <w:t xml:space="preserve">3.3.2. </w:t>
      </w:r>
      <w:r>
        <w:t>索引无外键</w:t>
      </w:r>
      <w:r>
        <w:tab/>
      </w:r>
      <w:r>
        <w:fldChar w:fldCharType="begin"/>
      </w:r>
      <w:r>
        <w:instrText xml:space="preserve"> PAGEREF _Toc205048480 </w:instrText>
      </w:r>
      <w:r>
        <w:fldChar w:fldCharType="separate"/>
      </w:r>
      <w:r>
        <w:t>9</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_Toc1686033572 </w:instrText>
      </w:r>
      <w:r>
        <w:rPr>
          <w:rFonts w:ascii="微软雅黑" w:hAnsi="微软雅黑" w:eastAsia="微软雅黑"/>
          <w:caps/>
          <w:szCs w:val="22"/>
        </w:rPr>
        <w:fldChar w:fldCharType="separate"/>
      </w:r>
      <w:r>
        <w:rPr>
          <w:rFonts w:hint="eastAsia"/>
        </w:rPr>
        <w:t xml:space="preserve">3.3.3. </w:t>
      </w:r>
      <w:r>
        <w:t>大表无索引检查</w:t>
      </w:r>
      <w:r>
        <w:tab/>
      </w:r>
      <w:r>
        <w:fldChar w:fldCharType="begin"/>
      </w:r>
      <w:r>
        <w:instrText xml:space="preserve"> PAGEREF _Toc1686033572 </w:instrText>
      </w:r>
      <w:r>
        <w:fldChar w:fldCharType="separate"/>
      </w:r>
      <w:r>
        <w:t>9</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_Toc1119522439 </w:instrText>
      </w:r>
      <w:r>
        <w:rPr>
          <w:rFonts w:ascii="微软雅黑" w:hAnsi="微软雅黑" w:eastAsia="微软雅黑"/>
          <w:caps/>
          <w:szCs w:val="22"/>
        </w:rPr>
        <w:fldChar w:fldCharType="separate"/>
      </w:r>
      <w:r>
        <w:rPr>
          <w:rFonts w:hint="eastAsia"/>
        </w:rPr>
        <w:t xml:space="preserve">3.4. </w:t>
      </w:r>
      <w:r>
        <w:t>数据库</w:t>
      </w:r>
      <w:r>
        <w:rPr>
          <w:rFonts w:hint="eastAsia"/>
        </w:rPr>
        <w:t>安全secure</w:t>
      </w:r>
      <w:r>
        <w:tab/>
      </w:r>
      <w:r>
        <w:fldChar w:fldCharType="begin"/>
      </w:r>
      <w:r>
        <w:instrText xml:space="preserve"> PAGEREF _Toc1119522439 </w:instrText>
      </w:r>
      <w:r>
        <w:fldChar w:fldCharType="separate"/>
      </w:r>
      <w:r>
        <w:t>10</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_Toc1709400906 </w:instrText>
      </w:r>
      <w:r>
        <w:rPr>
          <w:rFonts w:ascii="微软雅黑" w:hAnsi="微软雅黑" w:eastAsia="微软雅黑"/>
          <w:caps/>
          <w:szCs w:val="22"/>
        </w:rPr>
        <w:fldChar w:fldCharType="separate"/>
      </w:r>
      <w:r>
        <w:rPr>
          <w:rFonts w:hint="eastAsia"/>
        </w:rPr>
        <w:t xml:space="preserve">3.4.1. </w:t>
      </w:r>
      <w:r>
        <w:t>数据库坏块检查</w:t>
      </w:r>
      <w:r>
        <w:tab/>
      </w:r>
      <w:r>
        <w:fldChar w:fldCharType="begin"/>
      </w:r>
      <w:r>
        <w:instrText xml:space="preserve"> PAGEREF _Toc1709400906 </w:instrText>
      </w:r>
      <w:r>
        <w:fldChar w:fldCharType="separate"/>
      </w:r>
      <w:r>
        <w:t>10</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_Toc864797576 </w:instrText>
      </w:r>
      <w:r>
        <w:rPr>
          <w:rFonts w:ascii="微软雅黑" w:hAnsi="微软雅黑" w:eastAsia="微软雅黑"/>
          <w:caps/>
          <w:szCs w:val="22"/>
        </w:rPr>
        <w:fldChar w:fldCharType="separate"/>
      </w:r>
      <w:r>
        <w:rPr>
          <w:rFonts w:hint="eastAsia"/>
        </w:rPr>
        <w:t xml:space="preserve">3.4.2. </w:t>
      </w:r>
      <w:r>
        <w:t>数据库SCN检查</w:t>
      </w:r>
      <w:r>
        <w:tab/>
      </w:r>
      <w:r>
        <w:fldChar w:fldCharType="begin"/>
      </w:r>
      <w:r>
        <w:instrText xml:space="preserve"> PAGEREF _Toc864797576 </w:instrText>
      </w:r>
      <w:r>
        <w:fldChar w:fldCharType="separate"/>
      </w:r>
      <w:r>
        <w:t>10</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_Toc483536936 </w:instrText>
      </w:r>
      <w:r>
        <w:rPr>
          <w:rFonts w:ascii="微软雅黑" w:hAnsi="微软雅黑" w:eastAsia="微软雅黑"/>
          <w:caps/>
          <w:szCs w:val="22"/>
        </w:rPr>
        <w:fldChar w:fldCharType="separate"/>
      </w:r>
      <w:r>
        <w:rPr>
          <w:rFonts w:hint="eastAsia"/>
        </w:rPr>
        <w:t xml:space="preserve">3.4.3. </w:t>
      </w:r>
      <w:r>
        <w:t>数据库OBJECT_ID增长速率检查</w:t>
      </w:r>
      <w:r>
        <w:tab/>
      </w:r>
      <w:r>
        <w:fldChar w:fldCharType="begin"/>
      </w:r>
      <w:r>
        <w:instrText xml:space="preserve"> PAGEREF _Toc483536936 </w:instrText>
      </w:r>
      <w:r>
        <w:fldChar w:fldCharType="separate"/>
      </w:r>
      <w:r>
        <w:t>10</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_Toc727163104 </w:instrText>
      </w:r>
      <w:r>
        <w:rPr>
          <w:rFonts w:ascii="微软雅黑" w:hAnsi="微软雅黑" w:eastAsia="微软雅黑"/>
          <w:caps/>
          <w:szCs w:val="22"/>
        </w:rPr>
        <w:fldChar w:fldCharType="separate"/>
      </w:r>
      <w:r>
        <w:rPr>
          <w:rFonts w:hint="eastAsia"/>
        </w:rPr>
        <w:t xml:space="preserve">3.4.4. </w:t>
      </w:r>
      <w:r>
        <w:t>DG同步性检查</w:t>
      </w:r>
      <w:r>
        <w:tab/>
      </w:r>
      <w:r>
        <w:fldChar w:fldCharType="begin"/>
      </w:r>
      <w:r>
        <w:instrText xml:space="preserve"> PAGEREF _Toc727163104 </w:instrText>
      </w:r>
      <w:r>
        <w:fldChar w:fldCharType="separate"/>
      </w:r>
      <w:r>
        <w:t>10</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_Toc100853851 </w:instrText>
      </w:r>
      <w:r>
        <w:rPr>
          <w:rFonts w:ascii="微软雅黑" w:hAnsi="微软雅黑" w:eastAsia="微软雅黑"/>
          <w:caps/>
          <w:szCs w:val="22"/>
        </w:rPr>
        <w:fldChar w:fldCharType="separate"/>
      </w:r>
      <w:r>
        <w:rPr>
          <w:rFonts w:hint="eastAsia"/>
        </w:rPr>
        <w:t xml:space="preserve">3.4.5. </w:t>
      </w:r>
      <w:r>
        <w:t>Nologging对象检查</w:t>
      </w:r>
      <w:r>
        <w:tab/>
      </w:r>
      <w:r>
        <w:fldChar w:fldCharType="begin"/>
      </w:r>
      <w:r>
        <w:instrText xml:space="preserve"> PAGEREF _Toc100853851 </w:instrText>
      </w:r>
      <w:r>
        <w:fldChar w:fldCharType="separate"/>
      </w:r>
      <w:r>
        <w:t>10</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_Toc686076274 </w:instrText>
      </w:r>
      <w:r>
        <w:rPr>
          <w:rFonts w:ascii="微软雅黑" w:hAnsi="微软雅黑" w:eastAsia="微软雅黑"/>
          <w:caps/>
          <w:szCs w:val="22"/>
        </w:rPr>
        <w:fldChar w:fldCharType="separate"/>
      </w:r>
      <w:r>
        <w:rPr>
          <w:rFonts w:hint="eastAsia"/>
        </w:rPr>
        <w:t xml:space="preserve">3.5. </w:t>
      </w:r>
      <w:r>
        <w:t>数据库</w:t>
      </w:r>
      <w:r>
        <w:rPr>
          <w:rFonts w:hint="eastAsia"/>
        </w:rPr>
        <w:t>管理</w:t>
      </w:r>
      <w:r>
        <w:rPr>
          <w:rFonts w:hint="default"/>
        </w:rPr>
        <w:t>management</w:t>
      </w:r>
      <w:r>
        <w:tab/>
      </w:r>
      <w:r>
        <w:fldChar w:fldCharType="begin"/>
      </w:r>
      <w:r>
        <w:instrText xml:space="preserve"> PAGEREF _Toc686076274 </w:instrText>
      </w:r>
      <w:r>
        <w:fldChar w:fldCharType="separate"/>
      </w:r>
      <w:r>
        <w:t>10</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_Toc1044236375 </w:instrText>
      </w:r>
      <w:r>
        <w:rPr>
          <w:rFonts w:ascii="微软雅黑" w:hAnsi="微软雅黑" w:eastAsia="微软雅黑"/>
          <w:caps/>
          <w:szCs w:val="22"/>
        </w:rPr>
        <w:fldChar w:fldCharType="separate"/>
      </w:r>
      <w:r>
        <w:rPr>
          <w:rFonts w:hint="eastAsia"/>
        </w:rPr>
        <w:t xml:space="preserve">3.5.1. </w:t>
      </w:r>
      <w:r>
        <w:t>表空间使用状态列表</w:t>
      </w:r>
      <w:r>
        <w:tab/>
      </w:r>
      <w:r>
        <w:fldChar w:fldCharType="begin"/>
      </w:r>
      <w:r>
        <w:instrText xml:space="preserve"> PAGEREF _Toc1044236375 </w:instrText>
      </w:r>
      <w:r>
        <w:fldChar w:fldCharType="separate"/>
      </w:r>
      <w:r>
        <w:t>10</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_Toc1244391341 </w:instrText>
      </w:r>
      <w:r>
        <w:rPr>
          <w:rFonts w:ascii="微软雅黑" w:hAnsi="微软雅黑" w:eastAsia="微软雅黑"/>
          <w:caps/>
          <w:szCs w:val="22"/>
        </w:rPr>
        <w:fldChar w:fldCharType="separate"/>
      </w:r>
      <w:r>
        <w:rPr>
          <w:rFonts w:hint="eastAsia"/>
        </w:rPr>
        <w:t xml:space="preserve">3.5.2. </w:t>
      </w:r>
      <w:r>
        <w:t>磁盘组状态信息</w:t>
      </w:r>
      <w:r>
        <w:tab/>
      </w:r>
      <w:r>
        <w:fldChar w:fldCharType="begin"/>
      </w:r>
      <w:r>
        <w:instrText xml:space="preserve"> PAGEREF _Toc1244391341 </w:instrText>
      </w:r>
      <w:r>
        <w:fldChar w:fldCharType="separate"/>
      </w:r>
      <w:r>
        <w:t>10</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_Toc142030054 </w:instrText>
      </w:r>
      <w:r>
        <w:rPr>
          <w:rFonts w:ascii="微软雅黑" w:hAnsi="微软雅黑" w:eastAsia="微软雅黑"/>
          <w:caps/>
          <w:szCs w:val="22"/>
        </w:rPr>
        <w:fldChar w:fldCharType="separate"/>
      </w:r>
      <w:r>
        <w:rPr>
          <w:rFonts w:hint="eastAsia"/>
        </w:rPr>
        <w:t xml:space="preserve">3.5.3. </w:t>
      </w:r>
      <w:r>
        <w:rPr>
          <w:rFonts w:hint="default"/>
        </w:rPr>
        <w:t>告警</w:t>
      </w:r>
      <w:r>
        <w:rPr>
          <w:rFonts w:hint="eastAsia"/>
        </w:rPr>
        <w:t>日志</w:t>
      </w:r>
      <w:r>
        <w:tab/>
      </w:r>
      <w:r>
        <w:fldChar w:fldCharType="begin"/>
      </w:r>
      <w:r>
        <w:instrText xml:space="preserve"> PAGEREF _Toc142030054 </w:instrText>
      </w:r>
      <w:r>
        <w:fldChar w:fldCharType="separate"/>
      </w:r>
      <w:r>
        <w:t>11</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_Toc1244785761 </w:instrText>
      </w:r>
      <w:r>
        <w:rPr>
          <w:rFonts w:ascii="微软雅黑" w:hAnsi="微软雅黑" w:eastAsia="微软雅黑"/>
          <w:caps/>
          <w:szCs w:val="22"/>
        </w:rPr>
        <w:fldChar w:fldCharType="separate"/>
      </w:r>
      <w:r>
        <w:rPr>
          <w:rFonts w:hint="eastAsia"/>
        </w:rPr>
        <w:t xml:space="preserve">3.5.4. </w:t>
      </w:r>
      <w:r>
        <w:t>数据库补丁信息</w:t>
      </w:r>
      <w:r>
        <w:tab/>
      </w:r>
      <w:r>
        <w:fldChar w:fldCharType="begin"/>
      </w:r>
      <w:r>
        <w:instrText xml:space="preserve"> PAGEREF _Toc1244785761 </w:instrText>
      </w:r>
      <w:r>
        <w:fldChar w:fldCharType="separate"/>
      </w:r>
      <w:r>
        <w:t>11</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_Toc328596053 </w:instrText>
      </w:r>
      <w:r>
        <w:rPr>
          <w:rFonts w:ascii="微软雅黑" w:hAnsi="微软雅黑" w:eastAsia="微软雅黑"/>
          <w:caps/>
          <w:szCs w:val="22"/>
        </w:rPr>
        <w:fldChar w:fldCharType="separate"/>
      </w:r>
      <w:r>
        <w:rPr>
          <w:rFonts w:hint="eastAsia"/>
        </w:rPr>
        <w:t xml:space="preserve">3.6. </w:t>
      </w:r>
      <w:r>
        <w:rPr>
          <w:rFonts w:hint="default"/>
        </w:rPr>
        <w:t>数据库</w:t>
      </w:r>
      <w:r>
        <w:rPr>
          <w:rFonts w:hint="eastAsia"/>
        </w:rPr>
        <w:t>备份</w:t>
      </w:r>
      <w:r>
        <w:rPr>
          <w:rFonts w:hint="default"/>
        </w:rPr>
        <w:t>backup</w:t>
      </w:r>
      <w:r>
        <w:tab/>
      </w:r>
      <w:r>
        <w:fldChar w:fldCharType="begin"/>
      </w:r>
      <w:r>
        <w:instrText xml:space="preserve"> PAGEREF _Toc328596053 </w:instrText>
      </w:r>
      <w:r>
        <w:fldChar w:fldCharType="separate"/>
      </w:r>
      <w:r>
        <w:t>11</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_Toc1533406334 </w:instrText>
      </w:r>
      <w:r>
        <w:rPr>
          <w:rFonts w:ascii="微软雅黑" w:hAnsi="微软雅黑" w:eastAsia="微软雅黑"/>
          <w:caps/>
          <w:szCs w:val="22"/>
        </w:rPr>
        <w:fldChar w:fldCharType="separate"/>
      </w:r>
      <w:r>
        <w:rPr>
          <w:rFonts w:hint="eastAsia"/>
          <w:lang w:val="en-GB"/>
        </w:rPr>
        <w:t xml:space="preserve">3.6.1. </w:t>
      </w:r>
      <w:r>
        <w:t>用户配置与密码过期</w:t>
      </w:r>
      <w:r>
        <w:tab/>
      </w:r>
      <w:r>
        <w:fldChar w:fldCharType="begin"/>
      </w:r>
      <w:r>
        <w:instrText xml:space="preserve"> PAGEREF _Toc1533406334 </w:instrText>
      </w:r>
      <w:r>
        <w:fldChar w:fldCharType="separate"/>
      </w:r>
      <w:r>
        <w:t>11</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_Toc9007891 </w:instrText>
      </w:r>
      <w:r>
        <w:rPr>
          <w:rFonts w:ascii="微软雅黑" w:hAnsi="微软雅黑" w:eastAsia="微软雅黑"/>
          <w:caps/>
          <w:szCs w:val="22"/>
        </w:rPr>
        <w:fldChar w:fldCharType="separate"/>
      </w:r>
      <w:r>
        <w:rPr>
          <w:rFonts w:hint="eastAsia"/>
        </w:rPr>
        <w:t xml:space="preserve">3.6.2. </w:t>
      </w:r>
      <w:r>
        <w:t>数据库备份信息</w:t>
      </w:r>
      <w:r>
        <w:tab/>
      </w:r>
      <w:r>
        <w:fldChar w:fldCharType="begin"/>
      </w:r>
      <w:r>
        <w:instrText xml:space="preserve"> PAGEREF _Toc9007891 </w:instrText>
      </w:r>
      <w:r>
        <w:fldChar w:fldCharType="separate"/>
      </w:r>
      <w:r>
        <w:t>11</w:t>
      </w:r>
      <w:r>
        <w:fldChar w:fldCharType="end"/>
      </w:r>
      <w:r>
        <w:rPr>
          <w:rFonts w:ascii="微软雅黑" w:hAnsi="微软雅黑" w:eastAsia="微软雅黑"/>
          <w:caps/>
          <w:szCs w:val="22"/>
        </w:rPr>
        <w:fldChar w:fldCharType="end"/>
      </w:r>
    </w:p>
    <w:p>
      <w:pPr>
        <w:pStyle w:val="20"/>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_Toc1071768747 </w:instrText>
      </w:r>
      <w:r>
        <w:rPr>
          <w:rFonts w:ascii="微软雅黑" w:hAnsi="微软雅黑" w:eastAsia="微软雅黑"/>
          <w:caps/>
          <w:szCs w:val="22"/>
        </w:rPr>
        <w:fldChar w:fldCharType="separate"/>
      </w:r>
      <w:r>
        <w:rPr>
          <w:rFonts w:hint="eastAsia"/>
        </w:rPr>
        <w:t xml:space="preserve">第四章 </w:t>
      </w:r>
      <w:r>
        <w:t>巡检结论和概述</w:t>
      </w:r>
      <w:r>
        <w:tab/>
      </w:r>
      <w:r>
        <w:fldChar w:fldCharType="begin"/>
      </w:r>
      <w:r>
        <w:instrText xml:space="preserve"> PAGEREF _Toc1071768747 </w:instrText>
      </w:r>
      <w:r>
        <w:fldChar w:fldCharType="separate"/>
      </w:r>
      <w:r>
        <w:t>13</w:t>
      </w:r>
      <w:r>
        <w:fldChar w:fldCharType="end"/>
      </w:r>
      <w:r>
        <w:rPr>
          <w:rFonts w:ascii="微软雅黑" w:hAnsi="微软雅黑" w:eastAsia="微软雅黑"/>
          <w:caps/>
          <w:szCs w:val="22"/>
        </w:rPr>
        <w:fldChar w:fldCharType="end"/>
      </w:r>
    </w:p>
    <w:p>
      <w:pPr>
        <w:pStyle w:val="20"/>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_Toc124499793 </w:instrText>
      </w:r>
      <w:r>
        <w:rPr>
          <w:rFonts w:ascii="微软雅黑" w:hAnsi="微软雅黑" w:eastAsia="微软雅黑"/>
          <w:caps/>
          <w:szCs w:val="22"/>
        </w:rPr>
        <w:fldChar w:fldCharType="separate"/>
      </w:r>
      <w:r>
        <w:rPr>
          <w:rFonts w:hint="eastAsia"/>
        </w:rPr>
        <w:t xml:space="preserve">第五章 </w:t>
      </w:r>
      <w:r>
        <w:t>签字确认</w:t>
      </w:r>
      <w:r>
        <w:tab/>
      </w:r>
      <w:r>
        <w:fldChar w:fldCharType="begin"/>
      </w:r>
      <w:r>
        <w:instrText xml:space="preserve"> PAGEREF _Toc124499793 </w:instrText>
      </w:r>
      <w:r>
        <w:fldChar w:fldCharType="separate"/>
      </w:r>
      <w:r>
        <w:t>14</w:t>
      </w:r>
      <w:r>
        <w:fldChar w:fldCharType="end"/>
      </w:r>
      <w:r>
        <w:rPr>
          <w:rFonts w:ascii="微软雅黑" w:hAnsi="微软雅黑" w:eastAsia="微软雅黑"/>
          <w:caps/>
          <w:szCs w:val="22"/>
        </w:rPr>
        <w:fldChar w:fldCharType="end"/>
      </w:r>
    </w:p>
    <w:p>
      <w:pPr>
        <w:pStyle w:val="2"/>
        <w:rPr>
          <w:rFonts w:ascii="微软雅黑" w:hAnsi="微软雅黑" w:eastAsia="微软雅黑"/>
          <w:b/>
        </w:rPr>
      </w:pPr>
      <w:r>
        <w:rPr>
          <w:rFonts w:ascii="微软雅黑" w:hAnsi="微软雅黑" w:eastAsia="微软雅黑"/>
          <w:caps/>
          <w:szCs w:val="22"/>
        </w:rPr>
        <w:fldChar w:fldCharType="end"/>
      </w:r>
      <w:bookmarkStart w:id="0" w:name="_Toc17027"/>
      <w:bookmarkStart w:id="1" w:name="_Toc536233209"/>
      <w:r>
        <w:rPr>
          <w:rFonts w:ascii="微软雅黑" w:hAnsi="微软雅黑" w:eastAsia="微软雅黑"/>
          <w:b/>
        </w:rPr>
        <w:t>前言</w:t>
      </w:r>
      <w:bookmarkEnd w:id="0"/>
      <w:bookmarkEnd w:id="1"/>
    </w:p>
    <w:p>
      <w:pPr>
        <w:spacing w:line="360" w:lineRule="auto"/>
        <w:ind w:firstLine="482"/>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首先感谢{{ company_name }}给予我公司的信任和工作上的大力支持。</w:t>
      </w:r>
    </w:p>
    <w:p>
      <w:pPr>
        <w:pStyle w:val="15"/>
        <w:spacing w:line="360" w:lineRule="auto"/>
        <w:ind w:firstLine="480" w:firstLineChars="20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我公司以“客户至上，服务客户”的经营</w:t>
      </w:r>
      <w:bookmarkStart w:id="71" w:name="_GoBack"/>
      <w:bookmarkEnd w:id="71"/>
      <w:r>
        <w:rPr>
          <w:rFonts w:hint="eastAsia" w:asciiTheme="minorEastAsia" w:hAnsiTheme="minorEastAsia" w:eastAsiaTheme="minorEastAsia" w:cstheme="minorEastAsia"/>
          <w:color w:val="000000"/>
        </w:rPr>
        <w:t>理念，IS09001管理体系来衡量、规范员工的行为及服务标准，致力于服务创新和服务承诺的兑现，力求为用户提供满意及零缺陷的服务。</w:t>
      </w:r>
    </w:p>
    <w:p>
      <w:pPr>
        <w:spacing w:line="360" w:lineRule="auto"/>
        <w:ind w:firstLine="42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我公司拥有完善的服务管理体系，其中，技术支持部拥有一批优秀的经过行业专业认证的资深技术工程师，可以提供卓越的技术支持、技术实施、技术维保服务。本着客户至上，信守承诺的原则，为客户提供专业、优质、高效的IT服务是我们长期不懈的追求。</w:t>
      </w:r>
    </w:p>
    <w:p>
      <w:pPr>
        <w:widowControl/>
        <w:jc w:val="left"/>
        <w:rPr>
          <w:rFonts w:ascii="微软雅黑" w:hAnsi="微软雅黑" w:eastAsia="微软雅黑" w:cs="Times New Roman"/>
          <w:sz w:val="24"/>
        </w:rPr>
      </w:pPr>
      <w:r>
        <w:rPr>
          <w:rFonts w:ascii="微软雅黑" w:hAnsi="微软雅黑" w:eastAsia="微软雅黑" w:cs="Times New Roman"/>
          <w:sz w:val="24"/>
        </w:rPr>
        <w:br w:type="page"/>
      </w:r>
    </w:p>
    <w:p>
      <w:pPr>
        <w:pStyle w:val="2"/>
        <w:bidi w:val="0"/>
      </w:pPr>
      <w:bookmarkStart w:id="2" w:name="_Toc516754153"/>
      <w:bookmarkStart w:id="3" w:name="_Toc22493"/>
      <w:bookmarkStart w:id="4" w:name="_Toc1630160851"/>
      <w:r>
        <w:t>巡检服务</w:t>
      </w:r>
      <w:bookmarkEnd w:id="2"/>
      <w:r>
        <w:t>概述</w:t>
      </w:r>
      <w:bookmarkEnd w:id="3"/>
      <w:bookmarkEnd w:id="4"/>
    </w:p>
    <w:p>
      <w:pPr>
        <w:pStyle w:val="5"/>
        <w:bidi w:val="0"/>
      </w:pPr>
      <w:bookmarkStart w:id="5" w:name="_Toc5339"/>
      <w:r>
        <w:t xml:space="preserve"> </w:t>
      </w:r>
      <w:bookmarkStart w:id="6" w:name="_Toc517054331"/>
      <w:r>
        <w:t>巡检目标</w:t>
      </w:r>
      <w:bookmarkEnd w:id="5"/>
      <w:bookmarkEnd w:id="6"/>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本次巡检服务的主要目标包括：</w:t>
      </w:r>
    </w:p>
    <w:p>
      <w:pPr>
        <w:widowControl/>
        <w:numPr>
          <w:ilvl w:val="0"/>
          <w:numId w:val="2"/>
        </w:numPr>
        <w:spacing w:line="360" w:lineRule="auto"/>
        <w:ind w:firstLine="315" w:firstLineChars="15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采集数据库的主要运行参数，并对数据库的运行状态进行专业分析，以便及时发现数据库隐患，主动进行维护，改善和优化数据库的性能，保证数据库能安全、稳定、正常运行。</w:t>
      </w:r>
    </w:p>
    <w:p>
      <w:pPr>
        <w:widowControl/>
        <w:numPr>
          <w:ilvl w:val="0"/>
          <w:numId w:val="2"/>
        </w:numPr>
        <w:spacing w:line="360" w:lineRule="auto"/>
        <w:ind w:firstLine="315" w:firstLineChars="15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了解客户对数据库的使用情况，对服务的满意程度</w:t>
      </w:r>
      <w:bookmarkStart w:id="7" w:name="_Toc68616486"/>
      <w:bookmarkStart w:id="8" w:name="_Toc59339161"/>
      <w:bookmarkStart w:id="9" w:name="_Toc68615073"/>
      <w:r>
        <w:rPr>
          <w:rFonts w:hint="eastAsia" w:asciiTheme="minorEastAsia" w:hAnsiTheme="minorEastAsia" w:eastAsiaTheme="minorEastAsia" w:cstheme="minorEastAsia"/>
          <w:sz w:val="21"/>
          <w:szCs w:val="21"/>
        </w:rPr>
        <w:t>，并收集客户的宝贵建议。</w:t>
      </w:r>
      <w:bookmarkEnd w:id="7"/>
      <w:bookmarkEnd w:id="8"/>
      <w:bookmarkEnd w:id="9"/>
    </w:p>
    <w:p>
      <w:pPr>
        <w:pStyle w:val="5"/>
        <w:bidi w:val="0"/>
      </w:pPr>
      <w:r>
        <w:t xml:space="preserve"> </w:t>
      </w:r>
      <w:bookmarkStart w:id="10" w:name="_Toc25198"/>
      <w:bookmarkStart w:id="11" w:name="_Toc1413305355"/>
      <w:r>
        <w:t>巡检内容</w:t>
      </w:r>
      <w:bookmarkEnd w:id="10"/>
      <w:bookmarkEnd w:id="11"/>
    </w:p>
    <w:p>
      <w:pPr>
        <w:spacing w:line="360" w:lineRule="auto"/>
        <w:ind w:left="420"/>
        <w:rPr>
          <w:rFonts w:hint="eastAsia" w:asciiTheme="minorEastAsia" w:hAnsiTheme="minorEastAsia" w:eastAsiaTheme="minorEastAsia" w:cstheme="minorEastAsia"/>
          <w:b/>
          <w:sz w:val="24"/>
        </w:rPr>
      </w:pPr>
      <w:r>
        <w:rPr>
          <w:rFonts w:hint="eastAsia" w:asciiTheme="minorEastAsia" w:hAnsiTheme="minorEastAsia" w:eastAsiaTheme="minorEastAsia" w:cstheme="minorEastAsia"/>
          <w:b/>
          <w:sz w:val="24"/>
        </w:rPr>
        <w:t>本次巡检的主要范围包括：</w:t>
      </w:r>
    </w:p>
    <w:p>
      <w:pPr>
        <w:pStyle w:val="39"/>
        <w:numPr>
          <w:ilvl w:val="0"/>
          <w:numId w:val="0"/>
        </w:numPr>
        <w:spacing w:line="360" w:lineRule="auto"/>
        <w:rPr>
          <w:rFonts w:hint="eastAsia" w:asciiTheme="minorEastAsia" w:hAnsiTheme="minorEastAsia" w:eastAsiaTheme="minorEastAsia" w:cstheme="minorEastAsia"/>
          <w:b/>
          <w:sz w:val="24"/>
        </w:rPr>
      </w:pPr>
      <w:r>
        <w:rPr>
          <w:rFonts w:hint="eastAsia" w:asciiTheme="minorEastAsia" w:hAnsiTheme="minorEastAsia" w:eastAsiaTheme="minorEastAsia" w:cstheme="minorEastAsia"/>
          <w:lang w:eastAsia="zh-CN"/>
        </w:rPr>
        <w:t>系统资源、数据库配、数据库性能、数据库安全、数据库管理、</w:t>
      </w:r>
      <w:r>
        <w:rPr>
          <w:rFonts w:hint="eastAsia" w:asciiTheme="minorEastAsia" w:hAnsiTheme="minorEastAsia" w:eastAsiaTheme="minorEastAsia" w:cstheme="minorEastAsia"/>
          <w:b/>
          <w:sz w:val="24"/>
        </w:rPr>
        <w:t>数据库备份</w:t>
      </w:r>
    </w:p>
    <w:p>
      <w:pPr>
        <w:pStyle w:val="5"/>
        <w:bidi w:val="0"/>
      </w:pPr>
      <w:r>
        <w:t xml:space="preserve"> </w:t>
      </w:r>
      <w:bookmarkStart w:id="12" w:name="_Toc14586"/>
      <w:bookmarkStart w:id="13" w:name="_Toc106482018"/>
      <w:r>
        <w:t>巡检数据库清单</w:t>
      </w:r>
      <w:bookmarkEnd w:id="12"/>
      <w:bookmarkEnd w:id="13"/>
    </w:p>
    <w:tbl>
      <w:tblPr>
        <w:tblStyle w:val="26"/>
        <w:tblW w:w="82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
        <w:gridCol w:w="1879"/>
        <w:gridCol w:w="1801"/>
        <w:gridCol w:w="3548"/>
      </w:tblGrid>
      <w:tr>
        <w:trPr>
          <w:trHeight w:val="227" w:hRule="atLeast"/>
          <w:jc w:val="center"/>
        </w:trPr>
        <w:tc>
          <w:tcPr>
            <w:tcW w:w="988" w:type="dxa"/>
            <w:shd w:val="clear" w:color="auto" w:fill="00B0F0"/>
            <w:vAlign w:val="center"/>
          </w:tcPr>
          <w:p>
            <w:pPr>
              <w:jc w:val="center"/>
              <w:rPr>
                <w:rFonts w:hint="eastAsia" w:asciiTheme="minorEastAsia" w:hAnsiTheme="minorEastAsia" w:eastAsiaTheme="minorEastAsia" w:cstheme="minorEastAsia"/>
                <w:b/>
              </w:rPr>
            </w:pPr>
            <w:r>
              <w:rPr>
                <w:rFonts w:hint="eastAsia" w:asciiTheme="minorEastAsia" w:hAnsiTheme="minorEastAsia" w:eastAsiaTheme="minorEastAsia" w:cstheme="minorEastAsia"/>
                <w:b/>
              </w:rPr>
              <w:t>序号</w:t>
            </w:r>
          </w:p>
        </w:tc>
        <w:tc>
          <w:tcPr>
            <w:tcW w:w="1879" w:type="dxa"/>
            <w:shd w:val="clear" w:color="auto" w:fill="00B0F0"/>
            <w:vAlign w:val="center"/>
          </w:tcPr>
          <w:p>
            <w:pPr>
              <w:jc w:val="center"/>
              <w:rPr>
                <w:rFonts w:hint="eastAsia" w:asciiTheme="minorEastAsia" w:hAnsiTheme="minorEastAsia" w:eastAsiaTheme="minorEastAsia" w:cstheme="minorEastAsia"/>
                <w:b/>
              </w:rPr>
            </w:pPr>
            <w:r>
              <w:rPr>
                <w:rFonts w:hint="eastAsia" w:asciiTheme="minorEastAsia" w:hAnsiTheme="minorEastAsia" w:eastAsiaTheme="minorEastAsia" w:cstheme="minorEastAsia"/>
                <w:b/>
              </w:rPr>
              <w:t>数据库名称</w:t>
            </w:r>
          </w:p>
        </w:tc>
        <w:tc>
          <w:tcPr>
            <w:tcW w:w="1801" w:type="dxa"/>
            <w:shd w:val="clear" w:color="auto" w:fill="00B0F0"/>
            <w:vAlign w:val="center"/>
          </w:tcPr>
          <w:p>
            <w:pPr>
              <w:jc w:val="center"/>
              <w:rPr>
                <w:rFonts w:hint="eastAsia" w:asciiTheme="minorEastAsia" w:hAnsiTheme="minorEastAsia" w:eastAsiaTheme="minorEastAsia" w:cstheme="minorEastAsia"/>
                <w:b/>
              </w:rPr>
            </w:pPr>
            <w:r>
              <w:rPr>
                <w:rFonts w:hint="eastAsia" w:asciiTheme="minorEastAsia" w:hAnsiTheme="minorEastAsia" w:eastAsiaTheme="minorEastAsia" w:cstheme="minorEastAsia"/>
                <w:b/>
              </w:rPr>
              <w:t>数据库版本</w:t>
            </w:r>
          </w:p>
        </w:tc>
        <w:tc>
          <w:tcPr>
            <w:tcW w:w="3548" w:type="dxa"/>
            <w:shd w:val="clear" w:color="auto" w:fill="00B0F0"/>
            <w:vAlign w:val="center"/>
          </w:tcPr>
          <w:p>
            <w:pPr>
              <w:jc w:val="center"/>
              <w:rPr>
                <w:rFonts w:hint="eastAsia" w:asciiTheme="minorEastAsia" w:hAnsiTheme="minorEastAsia" w:eastAsiaTheme="minorEastAsia" w:cstheme="minorEastAsia"/>
                <w:b/>
              </w:rPr>
            </w:pPr>
            <w:r>
              <w:rPr>
                <w:rFonts w:hint="eastAsia" w:asciiTheme="minorEastAsia" w:hAnsiTheme="minorEastAsia" w:eastAsiaTheme="minorEastAsia" w:cstheme="minorEastAsia"/>
                <w:b/>
              </w:rPr>
              <w:t>数据库地址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7" w:hRule="atLeast"/>
          <w:jc w:val="center"/>
        </w:trPr>
        <w:tc>
          <w:tcPr>
            <w:tcW w:w="988"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1</w:t>
            </w:r>
          </w:p>
        </w:tc>
        <w:tc>
          <w:tcPr>
            <w:tcW w:w="1879" w:type="dxa"/>
            <w:vAlign w:val="center"/>
          </w:tcPr>
          <w:p>
            <w:pPr>
              <w:jc w:val="center"/>
              <w:rPr>
                <w:rFonts w:hint="eastAsia" w:asciiTheme="minorEastAsia" w:hAnsiTheme="minorEastAsia" w:eastAsiaTheme="minorEastAsia" w:cstheme="minorEastAsia"/>
                <w:sz w:val="24"/>
                <w:szCs w:val="24"/>
              </w:rPr>
            </w:pPr>
          </w:p>
        </w:tc>
        <w:tc>
          <w:tcPr>
            <w:tcW w:w="1801" w:type="dxa"/>
            <w:vAlign w:val="center"/>
          </w:tcPr>
          <w:p>
            <w:pPr>
              <w:jc w:val="center"/>
              <w:rPr>
                <w:rFonts w:hint="eastAsia" w:asciiTheme="minorEastAsia" w:hAnsiTheme="minorEastAsia" w:eastAsiaTheme="minorEastAsia" w:cstheme="minorEastAsia"/>
                <w:sz w:val="24"/>
                <w:szCs w:val="24"/>
              </w:rPr>
            </w:pPr>
          </w:p>
        </w:tc>
        <w:tc>
          <w:tcPr>
            <w:tcW w:w="3548" w:type="dxa"/>
            <w:vAlign w:val="center"/>
          </w:tcPr>
          <w:p>
            <w:pPr>
              <w:jc w:val="center"/>
              <w:rPr>
                <w:rFonts w:hint="eastAsia"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7" w:hRule="atLeast"/>
          <w:jc w:val="center"/>
        </w:trPr>
        <w:tc>
          <w:tcPr>
            <w:tcW w:w="988"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2</w:t>
            </w:r>
          </w:p>
        </w:tc>
        <w:tc>
          <w:tcPr>
            <w:tcW w:w="1879" w:type="dxa"/>
            <w:vAlign w:val="center"/>
          </w:tcPr>
          <w:p>
            <w:pPr>
              <w:jc w:val="center"/>
              <w:rPr>
                <w:rFonts w:hint="eastAsia" w:asciiTheme="minorEastAsia" w:hAnsiTheme="minorEastAsia" w:eastAsiaTheme="minorEastAsia" w:cstheme="minorEastAsia"/>
                <w:sz w:val="24"/>
                <w:szCs w:val="24"/>
              </w:rPr>
            </w:pPr>
          </w:p>
        </w:tc>
        <w:tc>
          <w:tcPr>
            <w:tcW w:w="1801" w:type="dxa"/>
            <w:vAlign w:val="center"/>
          </w:tcPr>
          <w:p>
            <w:pPr>
              <w:jc w:val="center"/>
              <w:rPr>
                <w:rFonts w:hint="eastAsia" w:asciiTheme="minorEastAsia" w:hAnsiTheme="minorEastAsia" w:eastAsiaTheme="minorEastAsia" w:cstheme="minorEastAsia"/>
                <w:sz w:val="24"/>
                <w:szCs w:val="24"/>
              </w:rPr>
            </w:pPr>
          </w:p>
        </w:tc>
        <w:tc>
          <w:tcPr>
            <w:tcW w:w="3548" w:type="dxa"/>
            <w:vAlign w:val="center"/>
          </w:tcPr>
          <w:p>
            <w:pPr>
              <w:jc w:val="both"/>
              <w:rPr>
                <w:rFonts w:hint="eastAsia"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7" w:hRule="atLeast"/>
          <w:jc w:val="center"/>
        </w:trPr>
        <w:tc>
          <w:tcPr>
            <w:tcW w:w="988"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3</w:t>
            </w:r>
          </w:p>
        </w:tc>
        <w:tc>
          <w:tcPr>
            <w:tcW w:w="1879" w:type="dxa"/>
            <w:vAlign w:val="center"/>
          </w:tcPr>
          <w:p>
            <w:pPr>
              <w:jc w:val="center"/>
              <w:rPr>
                <w:rFonts w:hint="eastAsia" w:asciiTheme="minorEastAsia" w:hAnsiTheme="minorEastAsia" w:eastAsiaTheme="minorEastAsia" w:cstheme="minorEastAsia"/>
                <w:sz w:val="24"/>
                <w:szCs w:val="24"/>
              </w:rPr>
            </w:pPr>
          </w:p>
        </w:tc>
        <w:tc>
          <w:tcPr>
            <w:tcW w:w="1801" w:type="dxa"/>
            <w:vAlign w:val="center"/>
          </w:tcPr>
          <w:p>
            <w:pPr>
              <w:jc w:val="center"/>
              <w:rPr>
                <w:rFonts w:hint="eastAsia" w:asciiTheme="minorEastAsia" w:hAnsiTheme="minorEastAsia" w:eastAsiaTheme="minorEastAsia" w:cstheme="minorEastAsia"/>
                <w:sz w:val="24"/>
                <w:szCs w:val="24"/>
              </w:rPr>
            </w:pPr>
          </w:p>
        </w:tc>
        <w:tc>
          <w:tcPr>
            <w:tcW w:w="3548" w:type="dxa"/>
            <w:vAlign w:val="center"/>
          </w:tcPr>
          <w:p>
            <w:pPr>
              <w:jc w:val="center"/>
              <w:rPr>
                <w:rFonts w:hint="eastAsia" w:asciiTheme="minorEastAsia" w:hAnsiTheme="minorEastAsia" w:eastAsiaTheme="minorEastAsia" w:cstheme="minorEastAsia"/>
                <w:sz w:val="24"/>
                <w:szCs w:val="24"/>
              </w:rPr>
            </w:pPr>
          </w:p>
        </w:tc>
      </w:tr>
    </w:tbl>
    <w:p>
      <w:pPr>
        <w:pStyle w:val="2"/>
        <w:bidi w:val="0"/>
      </w:pPr>
      <w:bookmarkStart w:id="14" w:name="_Toc505585645"/>
      <w:bookmarkStart w:id="15" w:name="_Toc20666"/>
      <w:bookmarkStart w:id="16" w:name="_Toc22479"/>
      <w:bookmarkStart w:id="17" w:name="_Toc789398575"/>
      <w:r>
        <w:t>数据库巡检情况报告</w:t>
      </w:r>
      <w:bookmarkEnd w:id="14"/>
      <w:bookmarkEnd w:id="15"/>
      <w:bookmarkEnd w:id="16"/>
      <w:bookmarkEnd w:id="17"/>
    </w:p>
    <w:p>
      <w:pPr>
        <w:pStyle w:val="5"/>
        <w:bidi w:val="0"/>
      </w:pPr>
      <w:bookmarkStart w:id="18" w:name="_Toc267878859"/>
      <w:r>
        <w:rPr>
          <w:rFonts w:hint="default"/>
        </w:rPr>
        <w:t>基础</w:t>
      </w:r>
      <w:r>
        <w:rPr>
          <w:rFonts w:hint="default"/>
        </w:rPr>
        <w:t>系统资源</w:t>
      </w:r>
      <w:r>
        <w:rPr>
          <w:rFonts w:hint="default"/>
        </w:rPr>
        <w:t>basic</w:t>
      </w:r>
      <w:bookmarkEnd w:id="18"/>
    </w:p>
    <w:p>
      <w:pPr>
        <w:pStyle w:val="6"/>
        <w:bidi w:val="0"/>
      </w:pPr>
      <w:bookmarkStart w:id="19" w:name="_Toc1114259101"/>
      <w:r>
        <w:t>top</w:t>
      </w:r>
      <w:bookmarkEnd w:id="19"/>
    </w:p>
    <w:p>
      <w:pPr>
        <w:jc w:val="left"/>
      </w:pPr>
      <w:r>
        <w:t>{{ top }}</w:t>
      </w:r>
    </w:p>
    <w:p>
      <w:pPr>
        <w:pStyle w:val="6"/>
        <w:bidi w:val="0"/>
      </w:pPr>
      <w:bookmarkStart w:id="20" w:name="_Toc1295308667"/>
      <w:r>
        <w:t>vmstat</w:t>
      </w:r>
      <w:bookmarkEnd w:id="20"/>
    </w:p>
    <w:p>
      <w:pPr>
        <w:jc w:val="left"/>
      </w:pPr>
      <w:r>
        <w:t>{{ vmstat }}</w:t>
      </w:r>
    </w:p>
    <w:p>
      <w:pPr>
        <w:pStyle w:val="6"/>
        <w:bidi w:val="0"/>
      </w:pPr>
      <w:bookmarkStart w:id="21" w:name="_Toc1211036630"/>
      <w:r>
        <w:t>系统空间</w:t>
      </w:r>
      <w:bookmarkEnd w:id="21"/>
    </w:p>
    <w:p>
      <w:pPr>
        <w:jc w:val="left"/>
      </w:pPr>
      <w:r>
        <w:t>{{ df }}</w:t>
      </w:r>
    </w:p>
    <w:p>
      <w:pPr>
        <w:pStyle w:val="6"/>
        <w:bidi w:val="0"/>
      </w:pPr>
      <w:bookmarkStart w:id="22" w:name="_Toc42634144"/>
      <w:r>
        <w:t>内存</w:t>
      </w:r>
      <w:bookmarkEnd w:id="22"/>
    </w:p>
    <w:p>
      <w:pPr>
        <w:jc w:val="left"/>
      </w:pPr>
      <w:r>
        <w:t>{{ free }}</w:t>
      </w:r>
    </w:p>
    <w:p/>
    <w:tbl>
      <w:tblPr>
        <w:tblStyle w:val="26"/>
        <w:tblW w:w="89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9"/>
        <w:gridCol w:w="1682"/>
        <w:gridCol w:w="2097"/>
        <w:gridCol w:w="1919"/>
        <w:gridCol w:w="1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319"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内存总大小</w:t>
            </w:r>
          </w:p>
        </w:tc>
        <w:tc>
          <w:tcPr>
            <w:tcW w:w="1682"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内存剩余可用大小</w:t>
            </w:r>
          </w:p>
        </w:tc>
        <w:tc>
          <w:tcPr>
            <w:tcW w:w="2097"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内存剩余空间</w:t>
            </w:r>
          </w:p>
        </w:tc>
        <w:tc>
          <w:tcPr>
            <w:tcW w:w="1919"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总swap空间</w:t>
            </w:r>
          </w:p>
        </w:tc>
        <w:tc>
          <w:tcPr>
            <w:tcW w:w="1960"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剩余swap空间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319" w:type="dxa"/>
            <w:vAlign w:val="center"/>
          </w:tcPr>
          <w:p>
            <w:pPr>
              <w:bidi w:val="0"/>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node_memory_MemTotal }}</w:t>
            </w:r>
          </w:p>
        </w:tc>
        <w:tc>
          <w:tcPr>
            <w:tcW w:w="1682" w:type="dxa"/>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node_memory_MemAvailable}}</w:t>
            </w:r>
          </w:p>
        </w:tc>
        <w:tc>
          <w:tcPr>
            <w:tcW w:w="2097" w:type="dxa"/>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node_memory_MemFree }}</w:t>
            </w:r>
          </w:p>
        </w:tc>
        <w:tc>
          <w:tcPr>
            <w:tcW w:w="1919" w:type="dxa"/>
            <w:vAlign w:val="center"/>
          </w:tcPr>
          <w:p>
            <w:pPr>
              <w:bidi w:val="0"/>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node_memory_SwapTotal }}</w:t>
            </w:r>
          </w:p>
        </w:tc>
        <w:tc>
          <w:tcPr>
            <w:tcW w:w="1960" w:type="dxa"/>
            <w:vAlign w:val="center"/>
          </w:tcPr>
          <w:p>
            <w:pPr>
              <w:bidi w:val="0"/>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node_memory_SwapFree }}</w:t>
            </w:r>
          </w:p>
        </w:tc>
      </w:tr>
    </w:tbl>
    <w:p/>
    <w:p>
      <w:pPr>
        <w:pStyle w:val="5"/>
        <w:bidi w:val="0"/>
      </w:pPr>
      <w:bookmarkStart w:id="23" w:name="_Toc27586"/>
      <w:bookmarkStart w:id="24" w:name="_Toc1440003757"/>
      <w:r>
        <w:t>数据库</w:t>
      </w:r>
      <w:r>
        <w:rPr>
          <w:rFonts w:hint="eastAsia"/>
        </w:rPr>
        <w:t>配置</w:t>
      </w:r>
      <w:bookmarkEnd w:id="23"/>
      <w:r>
        <w:rPr>
          <w:rFonts w:hint="default"/>
        </w:rPr>
        <w:t>config</w:t>
      </w:r>
      <w:bookmarkEnd w:id="24"/>
    </w:p>
    <w:p>
      <w:pPr>
        <w:pStyle w:val="6"/>
        <w:bidi w:val="0"/>
      </w:pPr>
      <w:bookmarkStart w:id="25" w:name="_Toc514602641"/>
      <w:bookmarkStart w:id="26" w:name="_Toc5759"/>
      <w:bookmarkStart w:id="27" w:name="_Toc131496109"/>
      <w:bookmarkStart w:id="28" w:name="_Toc156672505"/>
      <w:bookmarkStart w:id="29" w:name="_Toc2442209"/>
      <w:r>
        <w:t>硬件配置</w:t>
      </w:r>
      <w:bookmarkEnd w:id="25"/>
      <w:bookmarkEnd w:id="26"/>
      <w:bookmarkEnd w:id="27"/>
      <w:bookmarkEnd w:id="28"/>
      <w:bookmarkEnd w:id="29"/>
    </w:p>
    <w:tbl>
      <w:tblPr>
        <w:tblStyle w:val="26"/>
        <w:tblW w:w="89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1848"/>
        <w:gridCol w:w="2546"/>
        <w:gridCol w:w="1843"/>
        <w:gridCol w:w="2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704" w:type="dxa"/>
            <w:shd w:val="clear" w:color="auto" w:fill="00B0F0"/>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序号</w:t>
            </w:r>
          </w:p>
        </w:tc>
        <w:tc>
          <w:tcPr>
            <w:tcW w:w="1848" w:type="dxa"/>
            <w:shd w:val="clear" w:color="auto" w:fill="00B0F0"/>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主机名</w:t>
            </w:r>
          </w:p>
        </w:tc>
        <w:tc>
          <w:tcPr>
            <w:tcW w:w="2546" w:type="dxa"/>
            <w:shd w:val="clear" w:color="auto" w:fill="00B0F0"/>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操作系统</w:t>
            </w:r>
          </w:p>
        </w:tc>
        <w:tc>
          <w:tcPr>
            <w:tcW w:w="1843" w:type="dxa"/>
            <w:shd w:val="clear" w:color="auto" w:fill="00B0F0"/>
            <w:vAlign w:val="center"/>
          </w:tcPr>
          <w:p>
            <w:pPr>
              <w:bidi w:val="0"/>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物理CPU数量</w:t>
            </w:r>
          </w:p>
        </w:tc>
        <w:tc>
          <w:tcPr>
            <w:tcW w:w="2036" w:type="dxa"/>
            <w:shd w:val="clear" w:color="auto" w:fill="00B0F0"/>
            <w:vAlign w:val="center"/>
          </w:tcPr>
          <w:p>
            <w:pPr>
              <w:bidi w:val="0"/>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主机内存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704"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1</w:t>
            </w:r>
          </w:p>
        </w:tc>
        <w:tc>
          <w:tcPr>
            <w:tcW w:w="1848"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hostname }}</w:t>
            </w:r>
          </w:p>
        </w:tc>
        <w:tc>
          <w:tcPr>
            <w:tcW w:w="2546"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release }}</w:t>
            </w:r>
          </w:p>
        </w:tc>
        <w:tc>
          <w:tcPr>
            <w:tcW w:w="1843"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8c</w:t>
            </w:r>
          </w:p>
        </w:tc>
        <w:tc>
          <w:tcPr>
            <w:tcW w:w="2036"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32G</w:t>
            </w:r>
          </w:p>
        </w:tc>
      </w:tr>
    </w:tbl>
    <w:p>
      <w:pPr>
        <w:pStyle w:val="6"/>
        <w:numPr>
          <w:numId w:val="0"/>
        </w:numPr>
        <w:bidi w:val="0"/>
        <w:ind w:leftChars="0"/>
      </w:pPr>
    </w:p>
    <w:p>
      <w:pPr>
        <w:pStyle w:val="6"/>
        <w:bidi w:val="0"/>
      </w:pPr>
      <w:bookmarkStart w:id="30" w:name="_Toc156672506"/>
      <w:bookmarkStart w:id="31" w:name="_Toc131496110"/>
      <w:bookmarkStart w:id="32" w:name="_Toc31417"/>
      <w:bookmarkStart w:id="33" w:name="_Toc514602642"/>
      <w:bookmarkStart w:id="34" w:name="_Toc244017370"/>
      <w:r>
        <w:t>数据库</w:t>
      </w:r>
      <w:bookmarkEnd w:id="30"/>
      <w:bookmarkEnd w:id="31"/>
      <w:bookmarkEnd w:id="32"/>
      <w:bookmarkEnd w:id="33"/>
      <w:r>
        <w:t>信息</w:t>
      </w:r>
      <w:bookmarkEnd w:id="34"/>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
        <w:gridCol w:w="959"/>
        <w:gridCol w:w="815"/>
        <w:gridCol w:w="1080"/>
        <w:gridCol w:w="1200"/>
        <w:gridCol w:w="1838"/>
        <w:gridCol w:w="1162"/>
        <w:gridCol w:w="1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1079" w:type="dxa"/>
            <w:shd w:val="clear" w:color="auto" w:fill="00B0F0"/>
            <w:vAlign w:val="center"/>
          </w:tcPr>
          <w:p>
            <w:pPr>
              <w:rPr>
                <w:rFonts w:hint="eastAsia" w:asciiTheme="minorEastAsia" w:hAnsiTheme="minorEastAsia" w:eastAsiaTheme="minorEastAsia" w:cstheme="minorEastAsia"/>
                <w:b/>
                <w:sz w:val="15"/>
                <w:szCs w:val="15"/>
              </w:rPr>
            </w:pPr>
            <w:bookmarkStart w:id="35" w:name="_Toc131496125"/>
            <w:r>
              <w:rPr>
                <w:rFonts w:hint="eastAsia" w:asciiTheme="minorEastAsia" w:hAnsiTheme="minorEastAsia" w:eastAsiaTheme="minorEastAsia" w:cstheme="minorEastAsia"/>
                <w:b/>
                <w:sz w:val="15"/>
                <w:szCs w:val="15"/>
              </w:rPr>
              <w:t>数据库名称</w:t>
            </w:r>
          </w:p>
        </w:tc>
        <w:tc>
          <w:tcPr>
            <w:tcW w:w="959"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eastAsia" w:asciiTheme="minorEastAsia" w:hAnsiTheme="minorEastAsia" w:eastAsiaTheme="minorEastAsia" w:cstheme="minorEastAsia"/>
                <w:b/>
                <w:sz w:val="15"/>
                <w:szCs w:val="15"/>
              </w:rPr>
              <w:t>实例数量</w:t>
            </w:r>
          </w:p>
        </w:tc>
        <w:tc>
          <w:tcPr>
            <w:tcW w:w="815" w:type="dxa"/>
            <w:shd w:val="clear" w:color="auto" w:fill="00B0F0"/>
            <w:vAlign w:val="center"/>
          </w:tcPr>
          <w:p>
            <w:pPr>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版本</w:t>
            </w:r>
          </w:p>
        </w:tc>
        <w:tc>
          <w:tcPr>
            <w:tcW w:w="1080"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default" w:asciiTheme="minorEastAsia" w:hAnsiTheme="minorEastAsia" w:eastAsiaTheme="minorEastAsia" w:cstheme="minorEastAsia"/>
                <w:b/>
                <w:sz w:val="15"/>
                <w:szCs w:val="15"/>
              </w:rPr>
              <w:t>归档模式</w:t>
            </w:r>
          </w:p>
        </w:tc>
        <w:tc>
          <w:tcPr>
            <w:tcW w:w="1200"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eastAsia" w:asciiTheme="minorEastAsia" w:hAnsiTheme="minorEastAsia" w:eastAsiaTheme="minorEastAsia" w:cstheme="minorEastAsia"/>
                <w:b/>
                <w:sz w:val="15"/>
                <w:szCs w:val="15"/>
              </w:rPr>
              <w:t>打开模式</w:t>
            </w:r>
          </w:p>
        </w:tc>
        <w:tc>
          <w:tcPr>
            <w:tcW w:w="1838"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eastAsia" w:asciiTheme="minorEastAsia" w:hAnsiTheme="minorEastAsia" w:eastAsiaTheme="minorEastAsia" w:cstheme="minorEastAsia"/>
                <w:b/>
                <w:sz w:val="15"/>
                <w:szCs w:val="15"/>
              </w:rPr>
              <w:t>数据库角色</w:t>
            </w:r>
          </w:p>
        </w:tc>
        <w:tc>
          <w:tcPr>
            <w:tcW w:w="1162" w:type="dxa"/>
            <w:shd w:val="clear" w:color="auto" w:fill="00B0F0"/>
            <w:vAlign w:val="center"/>
          </w:tcPr>
          <w:p>
            <w:pPr>
              <w:rPr>
                <w:rFonts w:hint="eastAsia" w:asciiTheme="minorEastAsia" w:hAnsiTheme="minorEastAsia" w:eastAsiaTheme="minorEastAsia" w:cstheme="minorEastAsia"/>
                <w:b/>
                <w:sz w:val="15"/>
                <w:szCs w:val="15"/>
              </w:rPr>
            </w:pPr>
            <w:r>
              <w:rPr>
                <w:rFonts w:hint="eastAsia" w:asciiTheme="minorEastAsia" w:hAnsiTheme="minorEastAsia" w:eastAsiaTheme="minorEastAsia" w:cstheme="minorEastAsia"/>
                <w:b/>
                <w:sz w:val="15"/>
                <w:szCs w:val="15"/>
              </w:rPr>
              <w:t>强制日志</w:t>
            </w:r>
          </w:p>
        </w:tc>
        <w:tc>
          <w:tcPr>
            <w:tcW w:w="1029" w:type="dxa"/>
            <w:shd w:val="clear" w:color="auto" w:fill="00B0F0"/>
            <w:vAlign w:val="center"/>
          </w:tcPr>
          <w:p>
            <w:pPr>
              <w:rPr>
                <w:rFonts w:hint="eastAsia" w:asciiTheme="minorEastAsia" w:hAnsiTheme="minorEastAsia" w:eastAsiaTheme="minorEastAsia" w:cstheme="minorEastAsia"/>
                <w:b/>
                <w:sz w:val="15"/>
                <w:szCs w:val="15"/>
              </w:rPr>
            </w:pPr>
            <w:r>
              <w:rPr>
                <w:rFonts w:hint="eastAsia" w:asciiTheme="minorEastAsia" w:hAnsiTheme="minorEastAsia" w:eastAsiaTheme="minorEastAsia" w:cstheme="minorEastAsia"/>
                <w:b/>
                <w:sz w:val="15"/>
                <w:szCs w:val="15"/>
              </w:rPr>
              <w:t>开启闪回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8"/>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in db_info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1079"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i.NAME }}</w:t>
            </w:r>
          </w:p>
        </w:tc>
        <w:tc>
          <w:tcPr>
            <w:tcW w:w="959"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i.INST_CNT }}</w:t>
            </w:r>
          </w:p>
        </w:tc>
        <w:tc>
          <w:tcPr>
            <w:tcW w:w="815"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i.VERSION }}</w:t>
            </w:r>
          </w:p>
        </w:tc>
        <w:tc>
          <w:tcPr>
            <w:tcW w:w="1080"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i.LOG_MODE }}</w:t>
            </w:r>
          </w:p>
        </w:tc>
        <w:tc>
          <w:tcPr>
            <w:tcW w:w="1200" w:type="dxa"/>
            <w:vAlign w:val="center"/>
          </w:tcPr>
          <w:p>
            <w:pPr>
              <w:jc w:val="center"/>
              <w:rPr>
                <w:rFonts w:hint="eastAsia" w:asciiTheme="minorEastAsia" w:hAnsiTheme="minorEastAsia" w:eastAsiaTheme="minorEastAsia" w:cstheme="minorEastAsia"/>
                <w:color w:val="5B9BD5" w:themeColor="accent1"/>
                <w:sz w:val="15"/>
                <w:szCs w:val="15"/>
                <w14:textFill>
                  <w14:solidFill>
                    <w14:schemeClr w14:val="accent1"/>
                  </w14:solidFill>
                </w14:textFill>
              </w:rPr>
            </w:pPr>
            <w:r>
              <w:rPr>
                <w:rFonts w:hint="default" w:asciiTheme="minorEastAsia" w:hAnsiTheme="minorEastAsia" w:eastAsiaTheme="minorEastAsia" w:cstheme="minorEastAsia"/>
                <w:sz w:val="15"/>
                <w:szCs w:val="15"/>
              </w:rPr>
              <w:t>{{ i.OPEN_MODE }}</w:t>
            </w:r>
          </w:p>
        </w:tc>
        <w:tc>
          <w:tcPr>
            <w:tcW w:w="1838"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i.DATABASE_ROLE }}</w:t>
            </w:r>
          </w:p>
        </w:tc>
        <w:tc>
          <w:tcPr>
            <w:tcW w:w="1162"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i.FORCE_LOGGING }}</w:t>
            </w:r>
          </w:p>
        </w:tc>
        <w:tc>
          <w:tcPr>
            <w:tcW w:w="1029" w:type="dxa"/>
            <w:vAlign w:val="center"/>
          </w:tcPr>
          <w:p>
            <w:pPr>
              <w:jc w:val="center"/>
              <w:rPr>
                <w:rFonts w:hint="eastAsia" w:asciiTheme="minorEastAsia" w:hAnsiTheme="minorEastAsia" w:eastAsiaTheme="minorEastAsia" w:cstheme="minorEastAsia"/>
                <w:color w:val="0000FF"/>
                <w:kern w:val="2"/>
                <w:sz w:val="15"/>
                <w:szCs w:val="15"/>
                <w:u w:color="000000"/>
                <w:lang w:eastAsia="zh-CN" w:bidi="ar-SA"/>
              </w:rPr>
            </w:pPr>
            <w:r>
              <w:rPr>
                <w:rFonts w:hint="default" w:asciiTheme="minorEastAsia" w:hAnsiTheme="minorEastAsia" w:eastAsiaTheme="minorEastAsia" w:cstheme="minorEastAsia"/>
                <w:sz w:val="15"/>
                <w:szCs w:val="15"/>
              </w:rPr>
              <w:t>{{ i.FLASHBACK_ON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8"/>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bookmarkEnd w:id="35"/>
    </w:tbl>
    <w:p>
      <w:pPr>
        <w:pStyle w:val="6"/>
        <w:bidi w:val="0"/>
      </w:pPr>
      <w:bookmarkStart w:id="36" w:name="_Toc1653655467"/>
      <w:r>
        <w:t>实例列表</w:t>
      </w:r>
      <w:bookmarkEnd w:id="36"/>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1"/>
        <w:gridCol w:w="2000"/>
        <w:gridCol w:w="1081"/>
        <w:gridCol w:w="1989"/>
        <w:gridCol w:w="2421"/>
      </w:tblGrid>
      <w:tr>
        <w:trPr>
          <w:trHeight w:val="393" w:hRule="atLeast"/>
          <w:jc w:val="center"/>
        </w:trPr>
        <w:tc>
          <w:tcPr>
            <w:tcW w:w="1671" w:type="dxa"/>
            <w:shd w:val="clear" w:color="auto" w:fill="00B0F0"/>
            <w:vAlign w:val="center"/>
          </w:tcPr>
          <w:p>
            <w:pPr>
              <w:rPr>
                <w:rFonts w:hint="eastAsia" w:asciiTheme="minorEastAsia" w:hAnsiTheme="minorEastAsia" w:eastAsiaTheme="minorEastAsia" w:cstheme="minorEastAsia"/>
                <w:b/>
                <w:sz w:val="15"/>
                <w:szCs w:val="15"/>
              </w:rPr>
            </w:pPr>
            <w:r>
              <w:rPr>
                <w:rFonts w:hint="default" w:asciiTheme="minorEastAsia" w:hAnsiTheme="minorEastAsia" w:eastAsiaTheme="minorEastAsia" w:cstheme="minorEastAsia"/>
                <w:b/>
                <w:sz w:val="15"/>
                <w:szCs w:val="15"/>
              </w:rPr>
              <w:t>主机名</w:t>
            </w:r>
          </w:p>
        </w:tc>
        <w:tc>
          <w:tcPr>
            <w:tcW w:w="2000"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default" w:asciiTheme="minorEastAsia" w:hAnsiTheme="minorEastAsia" w:eastAsiaTheme="minorEastAsia" w:cstheme="minorEastAsia"/>
                <w:b/>
                <w:sz w:val="15"/>
                <w:szCs w:val="15"/>
              </w:rPr>
              <w:t>实例名</w:t>
            </w:r>
          </w:p>
        </w:tc>
        <w:tc>
          <w:tcPr>
            <w:tcW w:w="1081" w:type="dxa"/>
            <w:shd w:val="clear" w:color="auto" w:fill="00B0F0"/>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实例号</w:t>
            </w:r>
          </w:p>
        </w:tc>
        <w:tc>
          <w:tcPr>
            <w:tcW w:w="1989"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default" w:asciiTheme="minorEastAsia" w:hAnsiTheme="minorEastAsia" w:eastAsiaTheme="minorEastAsia" w:cstheme="minorEastAsia"/>
                <w:b/>
                <w:sz w:val="15"/>
                <w:szCs w:val="15"/>
              </w:rPr>
              <w:t xml:space="preserve"> 启动时间</w:t>
            </w:r>
          </w:p>
        </w:tc>
        <w:tc>
          <w:tcPr>
            <w:tcW w:w="2421"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default" w:asciiTheme="minorEastAsia" w:hAnsiTheme="minorEastAsia" w:eastAsiaTheme="minorEastAsia" w:cstheme="minorEastAsia"/>
                <w:b/>
                <w:sz w:val="15"/>
                <w:szCs w:val="15"/>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5"/>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 xml:space="preserve">in </w:t>
            </w:r>
            <w:r>
              <w:rPr>
                <w:rFonts w:hint="default" w:asciiTheme="minorEastAsia" w:hAnsiTheme="minorEastAsia" w:eastAsiaTheme="minorEastAsia" w:cstheme="minorEastAsia"/>
                <w:sz w:val="15"/>
                <w:szCs w:val="15"/>
              </w:rPr>
              <w:t>instance</w:t>
            </w:r>
            <w:r>
              <w:rPr>
                <w:rFonts w:hint="eastAsia" w:asciiTheme="minorEastAsia" w:hAnsiTheme="minorEastAsia" w:eastAsiaTheme="minorEastAsia" w:cstheme="minorEastAsia"/>
                <w:sz w:val="15"/>
                <w:szCs w:val="15"/>
              </w:rPr>
              <w:t>_info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1671"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i.HOST_NAME }}</w:t>
            </w:r>
          </w:p>
        </w:tc>
        <w:tc>
          <w:tcPr>
            <w:tcW w:w="2000"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i.INSTANCE_NAME }}</w:t>
            </w:r>
          </w:p>
        </w:tc>
        <w:tc>
          <w:tcPr>
            <w:tcW w:w="1081"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i.INST_ID }}</w:t>
            </w:r>
          </w:p>
        </w:tc>
        <w:tc>
          <w:tcPr>
            <w:tcW w:w="1989"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xml:space="preserve">{{ i.STARTUP_TIME }} </w:t>
            </w:r>
          </w:p>
        </w:tc>
        <w:tc>
          <w:tcPr>
            <w:tcW w:w="2421" w:type="dxa"/>
            <w:vAlign w:val="center"/>
          </w:tcPr>
          <w:p>
            <w:pPr>
              <w:jc w:val="center"/>
              <w:rPr>
                <w:rFonts w:hint="eastAsia" w:asciiTheme="minorEastAsia" w:hAnsiTheme="minorEastAsia" w:eastAsiaTheme="minorEastAsia" w:cstheme="minorEastAsia"/>
                <w:color w:val="0000FF"/>
                <w:kern w:val="2"/>
                <w:sz w:val="15"/>
                <w:szCs w:val="15"/>
                <w:u w:color="000000"/>
                <w:lang w:eastAsia="zh-CN" w:bidi="ar-SA"/>
              </w:rPr>
            </w:pPr>
            <w:r>
              <w:rPr>
                <w:rFonts w:hint="default" w:asciiTheme="minorEastAsia" w:hAnsiTheme="minorEastAsia" w:eastAsiaTheme="minorEastAsia" w:cstheme="minorEastAsia"/>
                <w:sz w:val="15"/>
                <w:szCs w:val="15"/>
              </w:rPr>
              <w:t>{{ i.STATUS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5"/>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Pr>
        <w:pStyle w:val="6"/>
        <w:bidi w:val="0"/>
      </w:pPr>
      <w:bookmarkStart w:id="37" w:name="_Toc254074395"/>
      <w:r>
        <w:t>内存配置</w:t>
      </w:r>
      <w:bookmarkEnd w:id="37"/>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4"/>
        <w:gridCol w:w="1546"/>
        <w:gridCol w:w="1589"/>
        <w:gridCol w:w="1697"/>
        <w:gridCol w:w="1633"/>
        <w:gridCol w:w="1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1004" w:type="dxa"/>
            <w:shd w:val="clear" w:color="auto" w:fill="00B0F0"/>
            <w:vAlign w:val="center"/>
          </w:tcPr>
          <w:p>
            <w:pPr>
              <w:bidi w:val="0"/>
              <w:rPr>
                <w:rFonts w:hint="eastAsia"/>
                <w:sz w:val="15"/>
                <w:szCs w:val="15"/>
              </w:rPr>
            </w:pPr>
            <w:bookmarkStart w:id="38" w:name="_Toc22763"/>
            <w:r>
              <w:rPr>
                <w:rFonts w:hint="default"/>
                <w:sz w:val="15"/>
                <w:szCs w:val="15"/>
              </w:rPr>
              <w:t>实例号</w:t>
            </w:r>
          </w:p>
        </w:tc>
        <w:tc>
          <w:tcPr>
            <w:tcW w:w="1546" w:type="dxa"/>
            <w:shd w:val="clear" w:color="auto" w:fill="00B0F0"/>
            <w:vAlign w:val="center"/>
          </w:tcPr>
          <w:p>
            <w:pPr>
              <w:bidi w:val="0"/>
              <w:rPr>
                <w:rFonts w:hint="eastAsia"/>
                <w:sz w:val="15"/>
                <w:szCs w:val="15"/>
              </w:rPr>
            </w:pPr>
            <w:r>
              <w:rPr>
                <w:rFonts w:hint="default"/>
                <w:sz w:val="15"/>
                <w:szCs w:val="15"/>
              </w:rPr>
              <w:t>SGA最大值(GB)</w:t>
            </w:r>
          </w:p>
        </w:tc>
        <w:tc>
          <w:tcPr>
            <w:tcW w:w="1589" w:type="dxa"/>
            <w:shd w:val="clear" w:color="auto" w:fill="00B0F0"/>
            <w:vAlign w:val="center"/>
          </w:tcPr>
          <w:p>
            <w:pPr>
              <w:bidi w:val="0"/>
              <w:rPr>
                <w:rFonts w:hint="eastAsia"/>
                <w:sz w:val="15"/>
                <w:szCs w:val="15"/>
              </w:rPr>
            </w:pPr>
            <w:r>
              <w:rPr>
                <w:rFonts w:hint="default"/>
                <w:sz w:val="15"/>
                <w:szCs w:val="15"/>
              </w:rPr>
              <w:t>空闲SGA大小(GB)</w:t>
            </w:r>
          </w:p>
        </w:tc>
        <w:tc>
          <w:tcPr>
            <w:tcW w:w="1697" w:type="dxa"/>
            <w:shd w:val="clear" w:color="auto" w:fill="00B0F0"/>
            <w:vAlign w:val="center"/>
          </w:tcPr>
          <w:p>
            <w:pPr>
              <w:bidi w:val="0"/>
              <w:rPr>
                <w:rFonts w:hint="eastAsia"/>
                <w:sz w:val="15"/>
                <w:szCs w:val="15"/>
              </w:rPr>
            </w:pPr>
            <w:r>
              <w:rPr>
                <w:rFonts w:hint="default"/>
                <w:sz w:val="15"/>
                <w:szCs w:val="15"/>
              </w:rPr>
              <w:t xml:space="preserve">数据缓冲区(GB) </w:t>
            </w:r>
          </w:p>
        </w:tc>
        <w:tc>
          <w:tcPr>
            <w:tcW w:w="1633" w:type="dxa"/>
            <w:shd w:val="clear" w:color="auto" w:fill="00B0F0"/>
            <w:vAlign w:val="center"/>
          </w:tcPr>
          <w:p>
            <w:pPr>
              <w:bidi w:val="0"/>
              <w:rPr>
                <w:rFonts w:hint="eastAsia"/>
                <w:sz w:val="15"/>
                <w:szCs w:val="15"/>
                <w:lang w:eastAsia="zh-CN"/>
              </w:rPr>
            </w:pPr>
            <w:r>
              <w:rPr>
                <w:rFonts w:hint="default"/>
                <w:sz w:val="15"/>
                <w:szCs w:val="15"/>
              </w:rPr>
              <w:t>共享池</w:t>
            </w:r>
          </w:p>
        </w:tc>
        <w:tc>
          <w:tcPr>
            <w:tcW w:w="1693" w:type="dxa"/>
            <w:shd w:val="clear" w:color="auto" w:fill="00B0F0"/>
            <w:vAlign w:val="center"/>
          </w:tcPr>
          <w:p>
            <w:pPr>
              <w:bidi w:val="0"/>
              <w:rPr>
                <w:rFonts w:hint="eastAsia"/>
                <w:sz w:val="15"/>
                <w:szCs w:val="15"/>
              </w:rPr>
            </w:pPr>
            <w:r>
              <w:rPr>
                <w:rFonts w:hint="default"/>
                <w:sz w:val="15"/>
                <w:szCs w:val="15"/>
                <w:lang w:eastAsia="zh-CN"/>
              </w:rPr>
              <w:t>redo缓冲区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6"/>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{%tr for i in memory_info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1004"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i.INST_ID }}</w:t>
            </w:r>
          </w:p>
        </w:tc>
        <w:tc>
          <w:tcPr>
            <w:tcW w:w="1546"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i.MAXIMUM_SGA }}</w:t>
            </w:r>
          </w:p>
        </w:tc>
        <w:tc>
          <w:tcPr>
            <w:tcW w:w="1589"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i.FREE_SGA }}</w:t>
            </w:r>
          </w:p>
        </w:tc>
        <w:tc>
          <w:tcPr>
            <w:tcW w:w="1697"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xml:space="preserve">{{ i. BUFFER_CACHE}} </w:t>
            </w:r>
          </w:p>
        </w:tc>
        <w:tc>
          <w:tcPr>
            <w:tcW w:w="1633"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i.SHARED_POOL }}</w:t>
            </w:r>
          </w:p>
        </w:tc>
        <w:tc>
          <w:tcPr>
            <w:tcW w:w="1693" w:type="dxa"/>
            <w:vAlign w:val="center"/>
          </w:tcPr>
          <w:p>
            <w:pPr>
              <w:bidi w:val="0"/>
              <w:rPr>
                <w:rFonts w:hint="eastAsia" w:asciiTheme="minorEastAsia" w:hAnsiTheme="minorEastAsia" w:eastAsiaTheme="minorEastAsia" w:cstheme="minorEastAsia"/>
                <w:sz w:val="15"/>
                <w:szCs w:val="15"/>
                <w:lang w:eastAsia="zh-CN"/>
              </w:rPr>
            </w:pPr>
            <w:r>
              <w:rPr>
                <w:rFonts w:hint="eastAsia" w:asciiTheme="minorEastAsia" w:hAnsiTheme="minorEastAsia" w:eastAsiaTheme="minorEastAsia" w:cstheme="minorEastAsia"/>
                <w:sz w:val="15"/>
                <w:szCs w:val="15"/>
              </w:rPr>
              <w:t>{{ i.REDO_BUFFER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6"/>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{%tr endfor %}</w:t>
            </w:r>
          </w:p>
        </w:tc>
      </w:tr>
    </w:tbl>
    <w:p>
      <w:pPr>
        <w:pStyle w:val="5"/>
        <w:bidi w:val="0"/>
      </w:pPr>
      <w:bookmarkStart w:id="39" w:name="_Toc6561"/>
      <w:bookmarkStart w:id="40" w:name="_Toc1030866529"/>
      <w:r>
        <w:t>数据库</w:t>
      </w:r>
      <w:r>
        <w:rPr>
          <w:rFonts w:hint="eastAsia"/>
        </w:rPr>
        <w:t>性能</w:t>
      </w:r>
      <w:bookmarkEnd w:id="39"/>
      <w:r>
        <w:rPr>
          <w:rFonts w:hint="default"/>
        </w:rPr>
        <w:t>performance</w:t>
      </w:r>
      <w:bookmarkEnd w:id="40"/>
    </w:p>
    <w:p>
      <w:pPr>
        <w:pStyle w:val="6"/>
        <w:bidi w:val="0"/>
        <w:rPr>
          <w:rFonts w:hint="default"/>
        </w:rPr>
      </w:pPr>
      <w:bookmarkStart w:id="41" w:name="_Toc2023172554"/>
      <w:r>
        <w:rPr>
          <w:rFonts w:hint="default"/>
        </w:rPr>
        <w:t>数据库top sql</w:t>
      </w:r>
      <w:bookmarkEnd w:id="41"/>
    </w:p>
    <w:tbl>
      <w:tblPr>
        <w:tblStyle w:val="26"/>
        <w:tblpPr w:leftFromText="180" w:rightFromText="180" w:vertAnchor="text" w:horzAnchor="page" w:tblpXSpec="center" w:tblpY="450"/>
        <w:tblOverlap w:val="never"/>
        <w:tblW w:w="916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0"/>
        <w:gridCol w:w="610"/>
        <w:gridCol w:w="610"/>
        <w:gridCol w:w="611"/>
        <w:gridCol w:w="611"/>
        <w:gridCol w:w="611"/>
        <w:gridCol w:w="611"/>
        <w:gridCol w:w="611"/>
        <w:gridCol w:w="611"/>
        <w:gridCol w:w="611"/>
        <w:gridCol w:w="611"/>
        <w:gridCol w:w="611"/>
        <w:gridCol w:w="611"/>
        <w:gridCol w:w="611"/>
        <w:gridCol w:w="613"/>
      </w:tblGrid>
      <w:tr>
        <w:trPr>
          <w:trHeight w:val="391" w:hRule="atLeast"/>
          <w:jc w:val="center"/>
        </w:trPr>
        <w:tc>
          <w:tcPr>
            <w:tcW w:w="610"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SQL_ID</w:t>
            </w:r>
          </w:p>
        </w:tc>
        <w:tc>
          <w:tcPr>
            <w:tcW w:w="610"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活动占比(%)</w:t>
            </w:r>
          </w:p>
        </w:tc>
        <w:tc>
          <w:tcPr>
            <w:tcW w:w="610"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平均活跃会话数</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ON CPU</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Other</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Application</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Configuration</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Cluster</w:t>
            </w:r>
          </w:p>
        </w:tc>
        <w:tc>
          <w:tcPr>
            <w:tcW w:w="61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Administrative</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Network</w:t>
            </w:r>
          </w:p>
        </w:tc>
        <w:tc>
          <w:tcPr>
            <w:tcW w:w="61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Concurrency</w:t>
            </w:r>
          </w:p>
        </w:tc>
        <w:tc>
          <w:tcPr>
            <w:tcW w:w="61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Commit</w:t>
            </w:r>
          </w:p>
        </w:tc>
        <w:tc>
          <w:tcPr>
            <w:tcW w:w="61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User I/O</w:t>
            </w:r>
          </w:p>
        </w:tc>
        <w:tc>
          <w:tcPr>
            <w:tcW w:w="61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System_IO</w:t>
            </w:r>
          </w:p>
        </w:tc>
        <w:tc>
          <w:tcPr>
            <w:tcW w:w="613"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Scheduler</w:t>
            </w:r>
          </w:p>
        </w:tc>
      </w:tr>
      <w:tr>
        <w:trPr>
          <w:trHeight w:val="393" w:hRule="atLeast"/>
          <w:jc w:val="center"/>
        </w:trPr>
        <w:tc>
          <w:tcPr>
            <w:tcW w:w="9164" w:type="dxa"/>
            <w:gridSpan w:val="15"/>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 xml:space="preserve">in </w:t>
            </w:r>
            <w:r>
              <w:rPr>
                <w:rFonts w:hint="default" w:asciiTheme="minorEastAsia" w:hAnsiTheme="minorEastAsia" w:eastAsiaTheme="minorEastAsia" w:cstheme="minorEastAsia"/>
                <w:sz w:val="15"/>
                <w:szCs w:val="15"/>
              </w:rPr>
              <w:t>db_top_activity</w:t>
            </w:r>
            <w:r>
              <w:rPr>
                <w:rFonts w:hint="eastAsia" w:asciiTheme="minorEastAsia" w:hAnsiTheme="minorEastAsia" w:eastAsiaTheme="minorEastAsia" w:cstheme="minorEastAsia"/>
                <w:sz w:val="15"/>
                <w:szCs w:val="15"/>
              </w:rPr>
              <w:t xml:space="preserve"> %}</w:t>
            </w:r>
          </w:p>
        </w:tc>
      </w:tr>
      <w:tr>
        <w:trPr>
          <w:trHeight w:val="393" w:hRule="atLeast"/>
          <w:jc w:val="center"/>
        </w:trPr>
        <w:tc>
          <w:tcPr>
            <w:tcW w:w="610"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i.SQL_ID }}</w:t>
            </w:r>
          </w:p>
        </w:tc>
        <w:tc>
          <w:tcPr>
            <w:tcW w:w="610"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i.RATIO }}</w:t>
            </w:r>
          </w:p>
        </w:tc>
        <w:tc>
          <w:tcPr>
            <w:tcW w:w="610"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i.AVERAGE_ACTIVE_SESSION }}</w:t>
            </w:r>
          </w:p>
        </w:tc>
        <w:tc>
          <w:tcPr>
            <w:tcW w:w="611"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i.ON_CPU }}</w:t>
            </w:r>
          </w:p>
        </w:tc>
        <w:tc>
          <w:tcPr>
            <w:tcW w:w="611" w:type="dxa"/>
            <w:vAlign w:val="center"/>
          </w:tcPr>
          <w:p>
            <w:pPr>
              <w:jc w:val="center"/>
              <w:rPr>
                <w:rFonts w:hint="eastAsia" w:asciiTheme="minorEastAsia" w:hAnsiTheme="minorEastAsia" w:eastAsiaTheme="minorEastAsia" w:cstheme="minorEastAsia"/>
                <w:color w:val="5B9BD5" w:themeColor="accent1"/>
                <w:sz w:val="15"/>
                <w:szCs w:val="15"/>
                <w14:textFill>
                  <w14:solidFill>
                    <w14:schemeClr w14:val="accent1"/>
                  </w14:solidFill>
                </w14:textFill>
              </w:rPr>
            </w:pPr>
            <w:r>
              <w:rPr>
                <w:rFonts w:hint="default" w:asciiTheme="minorEastAsia" w:hAnsiTheme="minorEastAsia" w:eastAsiaTheme="minorEastAsia" w:cstheme="minorEastAsia"/>
                <w:sz w:val="15"/>
                <w:szCs w:val="15"/>
              </w:rPr>
              <w:t>{{ i.Other }}</w:t>
            </w:r>
          </w:p>
        </w:tc>
        <w:tc>
          <w:tcPr>
            <w:tcW w:w="611"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i.Application }}</w:t>
            </w:r>
          </w:p>
        </w:tc>
        <w:tc>
          <w:tcPr>
            <w:tcW w:w="611" w:type="dxa"/>
            <w:vAlign w:val="center"/>
          </w:tcPr>
          <w:p>
            <w:pPr>
              <w:jc w:val="both"/>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i.Configuration }}</w:t>
            </w:r>
          </w:p>
        </w:tc>
        <w:tc>
          <w:tcPr>
            <w:tcW w:w="611" w:type="dxa"/>
            <w:vAlign w:val="center"/>
          </w:tcPr>
          <w:p>
            <w:pPr>
              <w:jc w:val="center"/>
              <w:rPr>
                <w:rFonts w:hint="eastAsia" w:asciiTheme="minorEastAsia" w:hAnsiTheme="minorEastAsia" w:eastAsiaTheme="minorEastAsia" w:cstheme="minorEastAsia"/>
                <w:color w:val="0000FF"/>
                <w:kern w:val="2"/>
                <w:sz w:val="15"/>
                <w:szCs w:val="15"/>
                <w:u w:color="000000"/>
                <w:lang w:eastAsia="zh-CN" w:bidi="ar-SA"/>
              </w:rPr>
            </w:pPr>
            <w:r>
              <w:rPr>
                <w:rFonts w:hint="default" w:asciiTheme="minorEastAsia" w:hAnsiTheme="minorEastAsia" w:eastAsiaTheme="minorEastAsia" w:cstheme="minorEastAsia"/>
                <w:sz w:val="15"/>
                <w:szCs w:val="15"/>
              </w:rPr>
              <w:t>{{ i.Cluster }}</w:t>
            </w:r>
          </w:p>
        </w:tc>
        <w:tc>
          <w:tcPr>
            <w:tcW w:w="61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i.Administrative }}</w:t>
            </w:r>
          </w:p>
        </w:tc>
        <w:tc>
          <w:tcPr>
            <w:tcW w:w="61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i.Network</w:t>
            </w:r>
          </w:p>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xml:space="preserve"> }}</w:t>
            </w:r>
          </w:p>
        </w:tc>
        <w:tc>
          <w:tcPr>
            <w:tcW w:w="611" w:type="dxa"/>
            <w:vAlign w:val="center"/>
          </w:tcPr>
          <w:p>
            <w:pPr>
              <w:jc w:val="both"/>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i.Concurrency }}</w:t>
            </w:r>
          </w:p>
        </w:tc>
        <w:tc>
          <w:tcPr>
            <w:tcW w:w="61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i.Commit }}</w:t>
            </w:r>
          </w:p>
        </w:tc>
        <w:tc>
          <w:tcPr>
            <w:tcW w:w="61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i.User_IO }}</w:t>
            </w:r>
          </w:p>
        </w:tc>
        <w:tc>
          <w:tcPr>
            <w:tcW w:w="61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i.System_IO }}</w:t>
            </w:r>
          </w:p>
        </w:tc>
        <w:tc>
          <w:tcPr>
            <w:tcW w:w="613"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i.Scheduler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4" w:type="dxa"/>
            <w:gridSpan w:val="15"/>
            <w:vAlign w:val="center"/>
          </w:tcPr>
          <w:p>
            <w:pPr>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
    <w:p>
      <w:pPr>
        <w:pStyle w:val="6"/>
        <w:bidi w:val="0"/>
      </w:pPr>
      <w:bookmarkStart w:id="42" w:name="_Toc205048480"/>
      <w:r>
        <w:t>索引无外键</w:t>
      </w:r>
      <w:bookmarkEnd w:id="42"/>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79"/>
        <w:gridCol w:w="3966"/>
        <w:gridCol w:w="2717"/>
      </w:tblGrid>
      <w:tr>
        <w:trPr>
          <w:trHeight w:val="391" w:hRule="atLeast"/>
          <w:jc w:val="center"/>
        </w:trPr>
        <w:tc>
          <w:tcPr>
            <w:tcW w:w="2479"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所有者</w:t>
            </w:r>
          </w:p>
        </w:tc>
        <w:tc>
          <w:tcPr>
            <w:tcW w:w="3966"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表名</w:t>
            </w:r>
          </w:p>
        </w:tc>
        <w:tc>
          <w:tcPr>
            <w:tcW w:w="2717"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表大小(G)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3"/>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 xml:space="preserve">in </w:t>
            </w:r>
            <w:r>
              <w:rPr>
                <w:rFonts w:hint="default" w:asciiTheme="minorEastAsia" w:hAnsiTheme="minorEastAsia" w:eastAsiaTheme="minorEastAsia" w:cstheme="minorEastAsia"/>
                <w:sz w:val="15"/>
                <w:szCs w:val="15"/>
              </w:rPr>
              <w:t>big_table_no_index</w:t>
            </w:r>
            <w:r>
              <w:rPr>
                <w:rFonts w:hint="eastAsia" w:asciiTheme="minorEastAsia" w:hAnsiTheme="minorEastAsia" w:eastAsiaTheme="minorEastAsia" w:cstheme="minorEastAsia"/>
                <w:sz w:val="15"/>
                <w:szCs w:val="15"/>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2479"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i.OWNER }}</w:t>
            </w:r>
          </w:p>
        </w:tc>
        <w:tc>
          <w:tcPr>
            <w:tcW w:w="3966"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i.NAME }}</w:t>
            </w:r>
          </w:p>
        </w:tc>
        <w:tc>
          <w:tcPr>
            <w:tcW w:w="2717"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i.VALUE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3"/>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r>
        <w:t>表大小超过1G并且没有索引</w:t>
      </w:r>
    </w:p>
    <w:p>
      <w:pPr>
        <w:pStyle w:val="6"/>
        <w:bidi w:val="0"/>
      </w:pPr>
      <w:bookmarkStart w:id="43" w:name="_Toc1686033572"/>
      <w:r>
        <w:t>大表无索引检查</w:t>
      </w:r>
      <w:bookmarkEnd w:id="43"/>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79"/>
        <w:gridCol w:w="3966"/>
        <w:gridCol w:w="27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jc w:val="center"/>
        </w:trPr>
        <w:tc>
          <w:tcPr>
            <w:tcW w:w="2479"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所有者</w:t>
            </w:r>
          </w:p>
        </w:tc>
        <w:tc>
          <w:tcPr>
            <w:tcW w:w="3966"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表名</w:t>
            </w:r>
          </w:p>
        </w:tc>
        <w:tc>
          <w:tcPr>
            <w:tcW w:w="2717"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表大小(G)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3"/>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 xml:space="preserve">in </w:t>
            </w:r>
            <w:r>
              <w:rPr>
                <w:rFonts w:hint="default" w:asciiTheme="minorEastAsia" w:hAnsiTheme="minorEastAsia" w:eastAsiaTheme="minorEastAsia" w:cstheme="minorEastAsia"/>
                <w:sz w:val="15"/>
                <w:szCs w:val="15"/>
              </w:rPr>
              <w:t>big_table_no_index</w:t>
            </w:r>
            <w:r>
              <w:rPr>
                <w:rFonts w:hint="eastAsia" w:asciiTheme="minorEastAsia" w:hAnsiTheme="minorEastAsia" w:eastAsiaTheme="minorEastAsia" w:cstheme="minorEastAsia"/>
                <w:sz w:val="15"/>
                <w:szCs w:val="15"/>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2479"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i.OWNER }}</w:t>
            </w:r>
          </w:p>
        </w:tc>
        <w:tc>
          <w:tcPr>
            <w:tcW w:w="3966"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i.NAME }}</w:t>
            </w:r>
          </w:p>
        </w:tc>
        <w:tc>
          <w:tcPr>
            <w:tcW w:w="2717"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i.VALUE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3"/>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r>
        <w:t>表大小超过1G并且没有索引</w:t>
      </w:r>
      <w:bookmarkEnd w:id="38"/>
    </w:p>
    <w:p>
      <w:pPr>
        <w:pStyle w:val="5"/>
        <w:bidi w:val="0"/>
      </w:pPr>
      <w:bookmarkStart w:id="44" w:name="_Toc1119522439"/>
      <w:bookmarkStart w:id="45" w:name="_Toc20525"/>
      <w:r>
        <w:t>数据库</w:t>
      </w:r>
      <w:r>
        <w:rPr>
          <w:rFonts w:hint="eastAsia"/>
        </w:rPr>
        <w:t>安全secure</w:t>
      </w:r>
      <w:bookmarkEnd w:id="44"/>
    </w:p>
    <w:p>
      <w:pPr>
        <w:pStyle w:val="6"/>
        <w:bidi w:val="0"/>
      </w:pPr>
      <w:bookmarkStart w:id="46" w:name="_Toc1709400906"/>
      <w:r>
        <w:t>数据库坏块检查</w:t>
      </w:r>
      <w:bookmarkEnd w:id="46"/>
    </w:p>
    <w:p>
      <w:pPr>
        <w:pStyle w:val="6"/>
        <w:bidi w:val="0"/>
      </w:pPr>
      <w:bookmarkStart w:id="47" w:name="_Toc864797576"/>
      <w:r>
        <w:t>数据库SCN检查</w:t>
      </w:r>
      <w:bookmarkEnd w:id="47"/>
    </w:p>
    <w:p>
      <w:pPr>
        <w:pStyle w:val="6"/>
        <w:bidi w:val="0"/>
      </w:pPr>
      <w:bookmarkStart w:id="48" w:name="_Toc483536936"/>
      <w:r>
        <w:t>数据库OBJECT_ID增长速率检查</w:t>
      </w:r>
      <w:bookmarkEnd w:id="48"/>
    </w:p>
    <w:p>
      <w:pPr>
        <w:pStyle w:val="6"/>
        <w:bidi w:val="0"/>
      </w:pPr>
      <w:bookmarkStart w:id="49" w:name="_Toc727163104"/>
      <w:r>
        <w:t>DG同步性检查</w:t>
      </w:r>
      <w:bookmarkEnd w:id="49"/>
    </w:p>
    <w:p>
      <w:pPr>
        <w:pStyle w:val="6"/>
        <w:bidi w:val="0"/>
      </w:pPr>
      <w:bookmarkStart w:id="50" w:name="_Toc100853851"/>
      <w:r>
        <w:t>Nologging对象检查</w:t>
      </w:r>
      <w:bookmarkEnd w:id="50"/>
    </w:p>
    <w:p/>
    <w:p>
      <w:pPr>
        <w:pStyle w:val="5"/>
        <w:bidi w:val="0"/>
      </w:pPr>
      <w:bookmarkStart w:id="51" w:name="_Toc686076274"/>
      <w:r>
        <w:t>数据库</w:t>
      </w:r>
      <w:r>
        <w:rPr>
          <w:rFonts w:hint="eastAsia"/>
        </w:rPr>
        <w:t>管理</w:t>
      </w:r>
      <w:r>
        <w:rPr>
          <w:rFonts w:hint="default"/>
        </w:rPr>
        <w:t>management</w:t>
      </w:r>
      <w:bookmarkEnd w:id="51"/>
    </w:p>
    <w:p>
      <w:pPr>
        <w:pStyle w:val="6"/>
        <w:bidi w:val="0"/>
      </w:pPr>
      <w:bookmarkStart w:id="52" w:name="_Toc1044236375"/>
      <w:r>
        <w:t>表空间使用状态列表</w:t>
      </w:r>
      <w:bookmarkEnd w:id="52"/>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4"/>
        <w:gridCol w:w="962"/>
        <w:gridCol w:w="963"/>
        <w:gridCol w:w="1134"/>
        <w:gridCol w:w="995"/>
        <w:gridCol w:w="854"/>
        <w:gridCol w:w="1060"/>
        <w:gridCol w:w="973"/>
        <w:gridCol w:w="673"/>
        <w:gridCol w:w="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874" w:type="dxa"/>
            <w:shd w:val="clear" w:color="auto" w:fill="00B0F0"/>
            <w:vAlign w:val="center"/>
          </w:tcPr>
          <w:p>
            <w:pP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表空间名</w:t>
            </w:r>
          </w:p>
        </w:tc>
        <w:tc>
          <w:tcPr>
            <w:tcW w:w="962"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状态</w:t>
            </w:r>
          </w:p>
        </w:tc>
        <w:tc>
          <w:tcPr>
            <w:tcW w:w="963"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表空间类型</w:t>
            </w:r>
          </w:p>
        </w:tc>
        <w:tc>
          <w:tcPr>
            <w:tcW w:w="1134"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是否自动扩展</w:t>
            </w:r>
          </w:p>
        </w:tc>
        <w:tc>
          <w:tcPr>
            <w:tcW w:w="995"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总大小(MB)</w:t>
            </w:r>
          </w:p>
        </w:tc>
        <w:tc>
          <w:tcPr>
            <w:tcW w:w="854"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使用空间(MB)</w:t>
            </w:r>
          </w:p>
        </w:tc>
        <w:tc>
          <w:tcPr>
            <w:tcW w:w="1060" w:type="dxa"/>
            <w:shd w:val="clear" w:color="auto" w:fill="00B0F0"/>
            <w:vAlign w:val="center"/>
          </w:tcPr>
          <w:p>
            <w:pP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空闲空间(MB)</w:t>
            </w:r>
          </w:p>
        </w:tc>
        <w:tc>
          <w:tcPr>
            <w:tcW w:w="973" w:type="dxa"/>
            <w:shd w:val="clear" w:color="auto" w:fill="00B0F0"/>
            <w:vAlign w:val="center"/>
          </w:tcPr>
          <w:p>
            <w:pP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使用百分比</w:t>
            </w:r>
          </w:p>
        </w:tc>
        <w:tc>
          <w:tcPr>
            <w:tcW w:w="673" w:type="dxa"/>
            <w:shd w:val="clear" w:color="auto" w:fill="00B0F0"/>
            <w:vAlign w:val="center"/>
          </w:tcPr>
          <w:p>
            <w:pP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大小限制(MB)</w:t>
            </w:r>
          </w:p>
        </w:tc>
        <w:tc>
          <w:tcPr>
            <w:tcW w:w="674" w:type="dxa"/>
            <w:shd w:val="clear" w:color="auto" w:fill="00B0F0"/>
            <w:vAlign w:val="center"/>
          </w:tcPr>
          <w:p>
            <w:pP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数据文件数量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10"/>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in db_</w:t>
            </w:r>
            <w:r>
              <w:rPr>
                <w:rFonts w:hint="default" w:asciiTheme="minorEastAsia" w:hAnsiTheme="minorEastAsia" w:eastAsiaTheme="minorEastAsia" w:cstheme="minorEastAsia"/>
                <w:sz w:val="15"/>
                <w:szCs w:val="15"/>
              </w:rPr>
              <w:t>space</w:t>
            </w:r>
            <w:r>
              <w:rPr>
                <w:rFonts w:hint="eastAsia" w:asciiTheme="minorEastAsia" w:hAnsiTheme="minorEastAsia" w:eastAsiaTheme="minorEastAsia" w:cstheme="minorEastAsia"/>
                <w:sz w:val="15"/>
                <w:szCs w:val="15"/>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874"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i.TABLESPACE_NAME }}</w:t>
            </w:r>
          </w:p>
        </w:tc>
        <w:tc>
          <w:tcPr>
            <w:tcW w:w="962"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i.STATUS }}</w:t>
            </w:r>
          </w:p>
        </w:tc>
        <w:tc>
          <w:tcPr>
            <w:tcW w:w="963"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i.CONTENTS }}</w:t>
            </w:r>
          </w:p>
        </w:tc>
        <w:tc>
          <w:tcPr>
            <w:tcW w:w="1134"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i.AUTOEX }}</w:t>
            </w:r>
          </w:p>
        </w:tc>
        <w:tc>
          <w:tcPr>
            <w:tcW w:w="995" w:type="dxa"/>
            <w:vAlign w:val="center"/>
          </w:tcPr>
          <w:p>
            <w:pPr>
              <w:jc w:val="center"/>
              <w:rPr>
                <w:rFonts w:hint="eastAsia" w:asciiTheme="minorEastAsia" w:hAnsiTheme="minorEastAsia" w:eastAsiaTheme="minorEastAsia" w:cstheme="minorEastAsia"/>
                <w:color w:val="5B9BD5" w:themeColor="accent1"/>
                <w:sz w:val="15"/>
                <w:szCs w:val="15"/>
                <w14:textFill>
                  <w14:solidFill>
                    <w14:schemeClr w14:val="accent1"/>
                  </w14:solidFill>
                </w14:textFill>
              </w:rPr>
            </w:pPr>
            <w:r>
              <w:rPr>
                <w:rFonts w:hint="default" w:asciiTheme="minorEastAsia" w:hAnsiTheme="minorEastAsia" w:eastAsiaTheme="minorEastAsia" w:cstheme="minorEastAsia"/>
                <w:sz w:val="15"/>
                <w:szCs w:val="15"/>
              </w:rPr>
              <w:t>{{ i.TOTAL_MB }}</w:t>
            </w:r>
          </w:p>
        </w:tc>
        <w:tc>
          <w:tcPr>
            <w:tcW w:w="854"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i.USED }}</w:t>
            </w:r>
          </w:p>
        </w:tc>
        <w:tc>
          <w:tcPr>
            <w:tcW w:w="1060"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i.FREE }}</w:t>
            </w:r>
          </w:p>
        </w:tc>
        <w:tc>
          <w:tcPr>
            <w:tcW w:w="973" w:type="dxa"/>
            <w:vAlign w:val="center"/>
          </w:tcPr>
          <w:p>
            <w:pPr>
              <w:jc w:val="center"/>
              <w:rPr>
                <w:rFonts w:hint="eastAsia" w:asciiTheme="minorEastAsia" w:hAnsiTheme="minorEastAsia" w:eastAsiaTheme="minorEastAsia" w:cstheme="minorEastAsia"/>
                <w:color w:val="0000FF"/>
                <w:kern w:val="2"/>
                <w:sz w:val="15"/>
                <w:szCs w:val="15"/>
                <w:u w:color="000000"/>
                <w:lang w:eastAsia="zh-CN" w:bidi="ar-SA"/>
              </w:rPr>
            </w:pPr>
            <w:r>
              <w:rPr>
                <w:rFonts w:hint="default" w:asciiTheme="minorEastAsia" w:hAnsiTheme="minorEastAsia" w:eastAsiaTheme="minorEastAsia" w:cstheme="minorEastAsia"/>
                <w:sz w:val="15"/>
                <w:szCs w:val="15"/>
              </w:rPr>
              <w:t>{{ i.USED_PCT }}</w:t>
            </w:r>
          </w:p>
        </w:tc>
        <w:tc>
          <w:tcPr>
            <w:tcW w:w="673"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i.MAXSIZE }}</w:t>
            </w:r>
          </w:p>
        </w:tc>
        <w:tc>
          <w:tcPr>
            <w:tcW w:w="674"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i.DATAFILE_COUNT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10"/>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Pr>
        <w:rPr>
          <w:rFonts w:ascii="微软雅黑" w:hAnsi="微软雅黑" w:eastAsia="微软雅黑"/>
          <w:b/>
          <w:bCs/>
        </w:rPr>
      </w:pPr>
      <w:r>
        <w:rPr>
          <w:rFonts w:hint="eastAsia" w:ascii="微软雅黑" w:hAnsi="微软雅黑" w:eastAsia="微软雅黑"/>
          <w:b/>
          <w:bCs/>
          <w:color w:val="4472C4" w:themeColor="accent5"/>
          <w14:textFill>
            <w14:solidFill>
              <w14:schemeClr w14:val="accent5"/>
            </w14:solidFill>
          </w14:textFill>
        </w:rPr>
        <w:t>分析数据库表空间</w:t>
      </w:r>
      <w:r>
        <w:rPr>
          <w:rFonts w:hint="eastAsia" w:ascii="微软雅黑" w:hAnsi="微软雅黑" w:eastAsia="微软雅黑"/>
          <w:b/>
          <w:bCs/>
          <w:color w:val="4472C4" w:themeColor="accent5"/>
          <w:szCs w:val="18"/>
          <w14:textFill>
            <w14:solidFill>
              <w14:schemeClr w14:val="accent5"/>
            </w14:solidFill>
          </w14:textFill>
        </w:rPr>
        <w:t xml:space="preserve"> 使用率高达</w:t>
      </w:r>
      <w:r>
        <w:rPr>
          <w:rFonts w:ascii="微软雅黑" w:hAnsi="微软雅黑" w:eastAsia="微软雅黑"/>
          <w:b/>
          <w:bCs/>
          <w:color w:val="4472C4" w:themeColor="accent5"/>
          <w:szCs w:val="18"/>
          <w14:textFill>
            <w14:solidFill>
              <w14:schemeClr w14:val="accent5"/>
            </w14:solidFill>
          </w14:textFill>
        </w:rPr>
        <w:t>99</w:t>
      </w:r>
      <w:r>
        <w:rPr>
          <w:rFonts w:hint="eastAsia" w:ascii="微软雅黑" w:hAnsi="微软雅黑" w:eastAsia="微软雅黑"/>
          <w:b/>
          <w:bCs/>
          <w:color w:val="4472C4" w:themeColor="accent5"/>
          <w:szCs w:val="18"/>
          <w14:textFill>
            <w14:solidFill>
              <w14:schemeClr w14:val="accent5"/>
            </w14:solidFill>
          </w14:textFill>
        </w:rPr>
        <w:t>%以上，需要注意</w:t>
      </w:r>
      <w:r>
        <w:rPr>
          <w:rFonts w:ascii="微软雅黑" w:hAnsi="微软雅黑" w:eastAsia="微软雅黑"/>
          <w:b/>
          <w:bCs/>
        </w:rPr>
        <w:t xml:space="preserve">                                                                                                                                                                                                                                                                                                                                                                                                                                                                                                                                                                                                                                                                                                                                                                                                                                                                                                                                                                                                                                             </w:t>
      </w:r>
    </w:p>
    <w:p>
      <w:pPr>
        <w:pStyle w:val="6"/>
        <w:bidi w:val="0"/>
      </w:pPr>
      <w:bookmarkStart w:id="53" w:name="_Toc1244391341"/>
      <w:r>
        <w:t>磁盘组状态信息</w:t>
      </w:r>
      <w:bookmarkEnd w:id="53"/>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5"/>
        <w:gridCol w:w="1145"/>
        <w:gridCol w:w="1145"/>
        <w:gridCol w:w="1145"/>
        <w:gridCol w:w="1145"/>
        <w:gridCol w:w="1145"/>
        <w:gridCol w:w="1146"/>
        <w:gridCol w:w="1146"/>
      </w:tblGrid>
      <w:tr>
        <w:trPr>
          <w:trHeight w:val="391" w:hRule="atLeast"/>
          <w:jc w:val="center"/>
        </w:trPr>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表空间名</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状态</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冗余模式</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总空间(GB)</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剩余空间(GB)</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使用空间(GB)</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使用比例(%)</w:t>
            </w:r>
          </w:p>
        </w:tc>
        <w:tc>
          <w:tcPr>
            <w:tcW w:w="567"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offline磁盘数量</w:t>
            </w:r>
          </w:p>
        </w:tc>
      </w:tr>
      <w:tr>
        <w:trPr>
          <w:trHeight w:val="393" w:hRule="atLeast"/>
          <w:jc w:val="center"/>
        </w:trPr>
        <w:tc>
          <w:tcPr>
            <w:tcW w:w="567" w:type="dxa"/>
            <w:gridSpan w:val="8"/>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in db_</w:t>
            </w:r>
            <w:r>
              <w:rPr>
                <w:rFonts w:hint="default" w:asciiTheme="minorEastAsia" w:hAnsiTheme="minorEastAsia" w:eastAsiaTheme="minorEastAsia" w:cstheme="minorEastAsia"/>
                <w:sz w:val="15"/>
                <w:szCs w:val="15"/>
              </w:rPr>
              <w:t>disk_group</w:t>
            </w:r>
            <w:r>
              <w:rPr>
                <w:rFonts w:hint="eastAsia" w:asciiTheme="minorEastAsia" w:hAnsiTheme="minorEastAsia" w:eastAsiaTheme="minorEastAsia" w:cstheme="minorEastAsia"/>
                <w:sz w:val="15"/>
                <w:szCs w:val="15"/>
              </w:rPr>
              <w:t xml:space="preserve"> %}</w:t>
            </w:r>
          </w:p>
        </w:tc>
      </w:tr>
      <w:tr>
        <w:trPr>
          <w:trHeight w:val="393" w:hRule="atLeast"/>
          <w:jc w:val="center"/>
        </w:trPr>
        <w:tc>
          <w:tcPr>
            <w:tcW w:w="567"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i.NAME }}</w:t>
            </w:r>
          </w:p>
        </w:tc>
        <w:tc>
          <w:tcPr>
            <w:tcW w:w="567"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i.STATE }}</w:t>
            </w:r>
          </w:p>
        </w:tc>
        <w:tc>
          <w:tcPr>
            <w:tcW w:w="567"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i.TYPE }}</w:t>
            </w:r>
          </w:p>
        </w:tc>
        <w:tc>
          <w:tcPr>
            <w:tcW w:w="567"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i.TOTAL_GB }}</w:t>
            </w:r>
          </w:p>
        </w:tc>
        <w:tc>
          <w:tcPr>
            <w:tcW w:w="567" w:type="dxa"/>
            <w:vAlign w:val="center"/>
          </w:tcPr>
          <w:p>
            <w:pPr>
              <w:jc w:val="center"/>
              <w:rPr>
                <w:rFonts w:hint="eastAsia" w:asciiTheme="minorEastAsia" w:hAnsiTheme="minorEastAsia" w:eastAsiaTheme="minorEastAsia" w:cstheme="minorEastAsia"/>
                <w:color w:val="5B9BD5" w:themeColor="accent1"/>
                <w:sz w:val="15"/>
                <w:szCs w:val="15"/>
                <w14:textFill>
                  <w14:solidFill>
                    <w14:schemeClr w14:val="accent1"/>
                  </w14:solidFill>
                </w14:textFill>
              </w:rPr>
            </w:pPr>
            <w:r>
              <w:rPr>
                <w:rFonts w:hint="default" w:asciiTheme="minorEastAsia" w:hAnsiTheme="minorEastAsia" w:eastAsiaTheme="minorEastAsia" w:cstheme="minorEastAsia"/>
                <w:sz w:val="15"/>
                <w:szCs w:val="15"/>
              </w:rPr>
              <w:t>{{ i.FREE_GB }}</w:t>
            </w:r>
          </w:p>
        </w:tc>
        <w:tc>
          <w:tcPr>
            <w:tcW w:w="567"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i.USED_GB }}</w:t>
            </w:r>
          </w:p>
        </w:tc>
        <w:tc>
          <w:tcPr>
            <w:tcW w:w="567"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i.FREE }}</w:t>
            </w:r>
          </w:p>
        </w:tc>
        <w:tc>
          <w:tcPr>
            <w:tcW w:w="567"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i.USED_PCT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567" w:type="dxa"/>
            <w:gridSpan w:val="8"/>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
      <w:pPr>
        <w:pStyle w:val="42"/>
        <w:rPr>
          <w:rFonts w:ascii="微软雅黑" w:hAnsi="微软雅黑" w:eastAsia="微软雅黑"/>
        </w:rPr>
      </w:pPr>
      <w:r>
        <w:rPr>
          <w:rFonts w:ascii="微软雅黑" w:hAnsi="微软雅黑" w:eastAsia="微软雅黑" w:cs="Times New Roman"/>
        </w:rPr>
        <w:t xml:space="preserve">                                                                                                                                                                                                                                                                                                                                                                                                                                                                                                                                                                                                                                                                                                     </w:t>
      </w:r>
    </w:p>
    <w:p>
      <w:pPr>
        <w:pStyle w:val="42"/>
        <w:ind w:left="0"/>
        <w:rPr>
          <w:rFonts w:ascii="微软雅黑" w:hAnsi="微软雅黑" w:eastAsia="微软雅黑"/>
        </w:rPr>
      </w:pPr>
      <w:r>
        <w:rPr>
          <w:rFonts w:hint="default" w:ascii="微软雅黑" w:hAnsi="微软雅黑" w:eastAsia="微软雅黑"/>
        </w:rPr>
        <w:t>磁盘组</w:t>
      </w:r>
      <w:r>
        <w:rPr>
          <w:rFonts w:hint="eastAsia" w:ascii="微软雅黑" w:hAnsi="微软雅黑" w:eastAsia="微软雅黑"/>
        </w:rPr>
        <w:t>，在2月份的归档，</w:t>
      </w:r>
    </w:p>
    <w:p>
      <w:pPr>
        <w:pStyle w:val="6"/>
        <w:bidi w:val="0"/>
      </w:pPr>
      <w:bookmarkStart w:id="54" w:name="_Toc21302"/>
      <w:bookmarkStart w:id="55" w:name="_Toc142030054"/>
      <w:r>
        <w:rPr>
          <w:rFonts w:hint="default"/>
        </w:rPr>
        <w:t>告警</w:t>
      </w:r>
      <w:r>
        <w:rPr>
          <w:rFonts w:hint="eastAsia"/>
        </w:rPr>
        <w:t>日志</w:t>
      </w:r>
      <w:bookmarkEnd w:id="54"/>
      <w:bookmarkEnd w:id="55"/>
    </w:p>
    <w:p>
      <w:pPr>
        <w:pStyle w:val="42"/>
        <w:ind w:left="0"/>
        <w:rPr>
          <w:rFonts w:ascii="微软雅黑" w:hAnsi="微软雅黑" w:eastAsia="微软雅黑"/>
        </w:rPr>
      </w:pPr>
      <w:r>
        <w:rPr>
          <w:rFonts w:hint="eastAsia" w:ascii="微软雅黑" w:hAnsi="微软雅黑" w:eastAsia="微软雅黑"/>
        </w:rPr>
        <w:t>分析：数据库里有个索引失效报错，其他数据库告警日志无异常</w:t>
      </w:r>
    </w:p>
    <w:p>
      <w:pPr>
        <w:pStyle w:val="6"/>
        <w:bidi w:val="0"/>
      </w:pPr>
      <w:bookmarkStart w:id="56" w:name="_Toc514602656"/>
      <w:bookmarkStart w:id="57" w:name="_Toc9743"/>
      <w:bookmarkStart w:id="58" w:name="_Toc1244785761"/>
      <w:r>
        <w:t>数据库补丁信息</w:t>
      </w:r>
      <w:bookmarkEnd w:id="56"/>
      <w:bookmarkEnd w:id="57"/>
      <w:bookmarkEnd w:id="58"/>
    </w:p>
    <w:p>
      <w:pPr>
        <w:pStyle w:val="5"/>
        <w:bidi w:val="0"/>
      </w:pPr>
      <w:bookmarkStart w:id="59" w:name="_Toc328596053"/>
      <w:r>
        <w:rPr>
          <w:rFonts w:hint="default"/>
        </w:rPr>
        <w:t>数据库</w:t>
      </w:r>
      <w:r>
        <w:rPr>
          <w:rFonts w:hint="eastAsia"/>
        </w:rPr>
        <w:t>备份</w:t>
      </w:r>
      <w:bookmarkEnd w:id="45"/>
      <w:r>
        <w:rPr>
          <w:rFonts w:hint="default"/>
        </w:rPr>
        <w:t>backup</w:t>
      </w:r>
      <w:bookmarkEnd w:id="59"/>
    </w:p>
    <w:p>
      <w:pPr>
        <w:pStyle w:val="6"/>
        <w:rPr>
          <w:lang w:val="en-GB"/>
        </w:rPr>
      </w:pPr>
      <w:bookmarkStart w:id="60" w:name="_Toc1533406334"/>
      <w:bookmarkStart w:id="61" w:name="_Toc514602664"/>
      <w:r>
        <w:t>用户配置与密码过期</w:t>
      </w:r>
      <w:bookmarkEnd w:id="60"/>
    </w:p>
    <w:tbl>
      <w:tblPr>
        <w:tblStyle w:val="26"/>
        <w:tblpPr w:leftFromText="180" w:rightFromText="180" w:vertAnchor="text" w:horzAnchor="page" w:tblpXSpec="center" w:tblpY="450"/>
        <w:tblOverlap w:val="never"/>
        <w:tblW w:w="918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2"/>
        <w:gridCol w:w="1733"/>
        <w:gridCol w:w="1465"/>
        <w:gridCol w:w="1431"/>
        <w:gridCol w:w="1388"/>
        <w:gridCol w:w="1484"/>
      </w:tblGrid>
      <w:tr>
        <w:trPr>
          <w:trHeight w:val="393" w:hRule="atLeast"/>
          <w:jc w:val="center"/>
        </w:trPr>
        <w:tc>
          <w:tcPr>
            <w:tcW w:w="1682"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用户名</w:t>
            </w:r>
          </w:p>
        </w:tc>
        <w:tc>
          <w:tcPr>
            <w:tcW w:w="1733"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用户状态</w:t>
            </w:r>
          </w:p>
        </w:tc>
        <w:tc>
          <w:tcPr>
            <w:tcW w:w="1465"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剩余过期天数</w:t>
            </w:r>
          </w:p>
        </w:tc>
        <w:tc>
          <w:tcPr>
            <w:tcW w:w="143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默认表空间</w:t>
            </w:r>
          </w:p>
        </w:tc>
        <w:tc>
          <w:tcPr>
            <w:tcW w:w="1388"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默认临时表空间</w:t>
            </w:r>
          </w:p>
        </w:tc>
        <w:tc>
          <w:tcPr>
            <w:tcW w:w="1484"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是否含有dba权限</w:t>
            </w:r>
          </w:p>
        </w:tc>
      </w:tr>
      <w:tr>
        <w:trPr>
          <w:trHeight w:val="393" w:hRule="atLeast"/>
          <w:jc w:val="center"/>
        </w:trPr>
        <w:tc>
          <w:tcPr>
            <w:tcW w:w="9183" w:type="dxa"/>
            <w:gridSpan w:val="6"/>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in user_expire_days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1682"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i.USERNAME }}</w:t>
            </w:r>
          </w:p>
        </w:tc>
        <w:tc>
          <w:tcPr>
            <w:tcW w:w="1733"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i.ACCOUNT_STATUS }}</w:t>
            </w:r>
          </w:p>
        </w:tc>
        <w:tc>
          <w:tcPr>
            <w:tcW w:w="1465"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i.EXPIRED_DAYS }}</w:t>
            </w:r>
          </w:p>
        </w:tc>
        <w:tc>
          <w:tcPr>
            <w:tcW w:w="143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i.DEFAULT_TABLESPACE }}</w:t>
            </w:r>
          </w:p>
        </w:tc>
        <w:tc>
          <w:tcPr>
            <w:tcW w:w="1388"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i.TEMPORARY_TABLESPACE }}</w:t>
            </w:r>
          </w:p>
        </w:tc>
        <w:tc>
          <w:tcPr>
            <w:tcW w:w="1484"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i.HAS_DB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83" w:type="dxa"/>
            <w:gridSpan w:val="6"/>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Pr>
        <w:pStyle w:val="42"/>
        <w:ind w:left="0" w:leftChars="0" w:firstLine="0" w:firstLineChars="0"/>
        <w:rPr>
          <w:rFonts w:ascii="微软雅黑" w:hAnsi="微软雅黑" w:eastAsia="微软雅黑"/>
        </w:rPr>
      </w:pPr>
    </w:p>
    <w:p>
      <w:pPr>
        <w:pStyle w:val="42"/>
        <w:ind w:left="0" w:leftChars="0"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分析：数据库策略显示正常。</w:t>
      </w:r>
    </w:p>
    <w:p>
      <w:pPr>
        <w:pStyle w:val="6"/>
        <w:bidi w:val="0"/>
      </w:pPr>
      <w:bookmarkStart w:id="62" w:name="_Toc9007891"/>
      <w:r>
        <w:t>数据库备份信息</w:t>
      </w:r>
      <w:bookmarkEnd w:id="62"/>
    </w:p>
    <w:tbl>
      <w:tblPr>
        <w:tblStyle w:val="26"/>
        <w:tblpPr w:leftFromText="180" w:rightFromText="180" w:vertAnchor="text" w:horzAnchor="page" w:tblpXSpec="center" w:tblpY="450"/>
        <w:tblOverlap w:val="never"/>
        <w:tblW w:w="918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7"/>
        <w:gridCol w:w="736"/>
        <w:gridCol w:w="1000"/>
        <w:gridCol w:w="943"/>
        <w:gridCol w:w="1162"/>
        <w:gridCol w:w="953"/>
        <w:gridCol w:w="748"/>
        <w:gridCol w:w="932"/>
        <w:gridCol w:w="1089"/>
        <w:gridCol w:w="893"/>
      </w:tblGrid>
      <w:tr>
        <w:trPr>
          <w:trHeight w:val="393" w:hRule="atLeast"/>
          <w:jc w:val="center"/>
        </w:trPr>
        <w:tc>
          <w:tcPr>
            <w:tcW w:w="72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eastAsia" w:asciiTheme="minorEastAsia" w:hAnsiTheme="minorEastAsia" w:eastAsiaTheme="minorEastAsia" w:cstheme="minorEastAsia"/>
                <w:b/>
                <w:bCs w:val="0"/>
                <w:sz w:val="15"/>
                <w:szCs w:val="15"/>
              </w:rPr>
              <w:t>设备类型</w:t>
            </w:r>
          </w:p>
        </w:tc>
        <w:tc>
          <w:tcPr>
            <w:tcW w:w="736"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备份类型</w:t>
            </w:r>
          </w:p>
        </w:tc>
        <w:tc>
          <w:tcPr>
            <w:tcW w:w="1000"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开始时间</w:t>
            </w:r>
          </w:p>
        </w:tc>
        <w:tc>
          <w:tcPr>
            <w:tcW w:w="943"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结束时间</w:t>
            </w:r>
          </w:p>
        </w:tc>
        <w:tc>
          <w:tcPr>
            <w:tcW w:w="1162"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增量0级别备份</w:t>
            </w:r>
          </w:p>
        </w:tc>
        <w:tc>
          <w:tcPr>
            <w:tcW w:w="953"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增量1级别备份</w:t>
            </w:r>
          </w:p>
        </w:tc>
        <w:tc>
          <w:tcPr>
            <w:tcW w:w="748"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状态</w:t>
            </w:r>
          </w:p>
        </w:tc>
        <w:tc>
          <w:tcPr>
            <w:tcW w:w="932"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包含归档日志</w:t>
            </w:r>
          </w:p>
        </w:tc>
        <w:tc>
          <w:tcPr>
            <w:tcW w:w="1089"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备份大小(MB)</w:t>
            </w:r>
          </w:p>
        </w:tc>
        <w:tc>
          <w:tcPr>
            <w:tcW w:w="893"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周几</w:t>
            </w:r>
          </w:p>
        </w:tc>
      </w:tr>
      <w:tr>
        <w:trPr>
          <w:trHeight w:val="393" w:hRule="atLeast"/>
          <w:jc w:val="center"/>
        </w:trPr>
        <w:tc>
          <w:tcPr>
            <w:tcW w:w="9183" w:type="dxa"/>
            <w:gridSpan w:val="10"/>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 xml:space="preserve">in </w:t>
            </w:r>
            <w:r>
              <w:rPr>
                <w:rFonts w:hint="default" w:asciiTheme="minorEastAsia" w:hAnsiTheme="minorEastAsia" w:eastAsiaTheme="minorEastAsia" w:cstheme="minorEastAsia"/>
                <w:sz w:val="15"/>
                <w:szCs w:val="15"/>
              </w:rPr>
              <w:t>backup</w:t>
            </w:r>
            <w:r>
              <w:rPr>
                <w:rFonts w:hint="eastAsia" w:asciiTheme="minorEastAsia" w:hAnsiTheme="minorEastAsia" w:eastAsiaTheme="minorEastAsia" w:cstheme="minorEastAsia"/>
                <w:sz w:val="15"/>
                <w:szCs w:val="15"/>
              </w:rPr>
              <w:t>_</w:t>
            </w:r>
            <w:r>
              <w:rPr>
                <w:rFonts w:hint="default" w:asciiTheme="minorEastAsia" w:hAnsiTheme="minorEastAsia" w:eastAsiaTheme="minorEastAsia" w:cstheme="minorEastAsia"/>
                <w:sz w:val="15"/>
                <w:szCs w:val="15"/>
              </w:rPr>
              <w:t>info</w:t>
            </w:r>
            <w:r>
              <w:rPr>
                <w:rFonts w:hint="eastAsia" w:asciiTheme="minorEastAsia" w:hAnsiTheme="minorEastAsia" w:eastAsiaTheme="minorEastAsia" w:cstheme="minorEastAsia"/>
                <w:sz w:val="15"/>
                <w:szCs w:val="15"/>
              </w:rPr>
              <w:t xml:space="preserve"> %}</w:t>
            </w:r>
          </w:p>
        </w:tc>
      </w:tr>
      <w:tr>
        <w:trPr>
          <w:trHeight w:val="393" w:hRule="atLeast"/>
          <w:jc w:val="center"/>
        </w:trPr>
        <w:tc>
          <w:tcPr>
            <w:tcW w:w="727"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i.DEVICE_TYPE }}</w:t>
            </w:r>
          </w:p>
        </w:tc>
        <w:tc>
          <w:tcPr>
            <w:tcW w:w="736"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i.INPUT_TYPE }}</w:t>
            </w:r>
          </w:p>
        </w:tc>
        <w:tc>
          <w:tcPr>
            <w:tcW w:w="1000"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i.START_TIME }}</w:t>
            </w:r>
          </w:p>
        </w:tc>
        <w:tc>
          <w:tcPr>
            <w:tcW w:w="943"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i.END_TIME }}</w:t>
            </w:r>
          </w:p>
        </w:tc>
        <w:tc>
          <w:tcPr>
            <w:tcW w:w="1162" w:type="dxa"/>
            <w:vAlign w:val="center"/>
          </w:tcPr>
          <w:p>
            <w:pPr>
              <w:jc w:val="center"/>
              <w:rPr>
                <w:rFonts w:hint="eastAsia" w:asciiTheme="minorEastAsia" w:hAnsiTheme="minorEastAsia" w:eastAsiaTheme="minorEastAsia" w:cstheme="minorEastAsia"/>
                <w:color w:val="5B9BD5" w:themeColor="accent1"/>
                <w:sz w:val="15"/>
                <w:szCs w:val="15"/>
                <w14:textFill>
                  <w14:solidFill>
                    <w14:schemeClr w14:val="accent1"/>
                  </w14:solidFill>
                </w14:textFill>
              </w:rPr>
            </w:pPr>
            <w:r>
              <w:rPr>
                <w:rFonts w:hint="default" w:asciiTheme="minorEastAsia" w:hAnsiTheme="minorEastAsia" w:eastAsiaTheme="minorEastAsia" w:cstheme="minorEastAsia"/>
                <w:sz w:val="15"/>
                <w:szCs w:val="15"/>
              </w:rPr>
              <w:t>{{ i.I0 }}</w:t>
            </w:r>
          </w:p>
        </w:tc>
        <w:tc>
          <w:tcPr>
            <w:tcW w:w="953"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i.I1 }}</w:t>
            </w:r>
          </w:p>
        </w:tc>
        <w:tc>
          <w:tcPr>
            <w:tcW w:w="748"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i.STATUS }}</w:t>
            </w:r>
          </w:p>
        </w:tc>
        <w:tc>
          <w:tcPr>
            <w:tcW w:w="932" w:type="dxa"/>
            <w:vAlign w:val="center"/>
          </w:tcPr>
          <w:p>
            <w:pPr>
              <w:jc w:val="center"/>
              <w:rPr>
                <w:rFonts w:hint="eastAsia" w:asciiTheme="minorEastAsia" w:hAnsiTheme="minorEastAsia" w:eastAsiaTheme="minorEastAsia" w:cstheme="minorEastAsia"/>
                <w:color w:val="0000FF"/>
                <w:kern w:val="2"/>
                <w:sz w:val="15"/>
                <w:szCs w:val="15"/>
                <w:u w:color="000000"/>
                <w:lang w:eastAsia="zh-CN" w:bidi="ar-SA"/>
              </w:rPr>
            </w:pPr>
            <w:r>
              <w:rPr>
                <w:rFonts w:hint="default" w:asciiTheme="minorEastAsia" w:hAnsiTheme="minorEastAsia" w:eastAsiaTheme="minorEastAsia" w:cstheme="minorEastAsia"/>
                <w:sz w:val="15"/>
                <w:szCs w:val="15"/>
              </w:rPr>
              <w:t>{{ i.L }}</w:t>
            </w:r>
          </w:p>
        </w:tc>
        <w:tc>
          <w:tcPr>
            <w:tcW w:w="1089"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i.OUTPUT_MBYTES }}</w:t>
            </w:r>
          </w:p>
        </w:tc>
        <w:tc>
          <w:tcPr>
            <w:tcW w:w="893"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i.WEEK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83" w:type="dxa"/>
            <w:gridSpan w:val="10"/>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Pr>
        <w:rPr>
          <w:rFonts w:ascii="微软雅黑" w:hAnsi="微软雅黑" w:eastAsia="微软雅黑"/>
        </w:rPr>
      </w:pPr>
    </w:p>
    <w:p>
      <w:pPr>
        <w:rPr>
          <w:rFonts w:ascii="微软雅黑" w:hAnsi="微软雅黑" w:eastAsia="微软雅黑" w:cs="微软雅黑"/>
          <w:b w:val="0"/>
        </w:rPr>
      </w:pPr>
      <w:r>
        <w:rPr>
          <w:rFonts w:ascii="微软雅黑" w:hAnsi="微软雅黑" w:eastAsia="微软雅黑" w:cs="Times New Roman"/>
          <w:b/>
          <w:color w:val="0000FF"/>
          <w:kern w:val="0"/>
          <w:sz w:val="18"/>
          <w:szCs w:val="20"/>
        </w:rPr>
        <w:t>分析：</w:t>
      </w:r>
      <w:r>
        <w:rPr>
          <w:rFonts w:hint="default" w:ascii="微软雅黑" w:hAnsi="微软雅黑" w:eastAsia="微软雅黑" w:cs="Times New Roman"/>
          <w:b/>
          <w:color w:val="0000FF"/>
          <w:kern w:val="0"/>
          <w:sz w:val="18"/>
          <w:szCs w:val="20"/>
        </w:rPr>
        <w:t>备份</w:t>
      </w:r>
      <w:r>
        <w:rPr>
          <w:rFonts w:hint="eastAsia" w:ascii="微软雅黑" w:hAnsi="微软雅黑" w:eastAsia="微软雅黑" w:cs="Times New Roman"/>
          <w:b/>
          <w:color w:val="0000FF"/>
          <w:kern w:val="0"/>
          <w:sz w:val="18"/>
          <w:szCs w:val="20"/>
        </w:rPr>
        <w:t>正常状态</w:t>
      </w:r>
      <w:bookmarkEnd w:id="61"/>
    </w:p>
    <w:p>
      <w:pPr>
        <w:pStyle w:val="2"/>
        <w:bidi w:val="0"/>
      </w:pPr>
      <w:bookmarkStart w:id="63" w:name="_Toc29301"/>
      <w:bookmarkStart w:id="64" w:name="_Toc91280917"/>
      <w:bookmarkStart w:id="65" w:name="_Toc137386968"/>
      <w:bookmarkStart w:id="66" w:name="_Toc514602640"/>
      <w:bookmarkStart w:id="67" w:name="_Toc156672504"/>
      <w:bookmarkStart w:id="68" w:name="_Toc1071768747"/>
      <w:r>
        <w:t>巡检结论和概述</w:t>
      </w:r>
      <w:bookmarkEnd w:id="63"/>
      <w:bookmarkEnd w:id="64"/>
      <w:bookmarkEnd w:id="65"/>
      <w:bookmarkEnd w:id="66"/>
      <w:bookmarkEnd w:id="67"/>
      <w:bookmarkEnd w:id="68"/>
    </w:p>
    <w:p>
      <w:pPr>
        <w:pStyle w:val="14"/>
        <w:spacing w:line="360" w:lineRule="auto"/>
        <w:ind w:firstLine="480" w:firstLineChars="200"/>
        <w:rPr>
          <w:rFonts w:ascii="微软雅黑" w:hAnsi="微软雅黑" w:eastAsia="微软雅黑" w:cs="Times New Roman"/>
        </w:rPr>
      </w:pPr>
      <w:r>
        <w:rPr>
          <w:rFonts w:hint="eastAsia" w:asciiTheme="minorEastAsia" w:hAnsiTheme="minorEastAsia" w:eastAsiaTheme="minorEastAsia" w:cstheme="minorEastAsia"/>
          <w:sz w:val="24"/>
          <w:szCs w:val="24"/>
        </w:rPr>
        <w:t>此次数据库健康检查主要针对宁波北三集司的数据库。从硬件配置、数据库配置、数据库整体架构、数据库运行状况、数据库性能以及数据库扩展性等六个方面对数据库进行全面的检查工作。总的情况以及系统所存在的问题如下：</w:t>
      </w:r>
    </w:p>
    <w:tbl>
      <w:tblPr>
        <w:tblStyle w:val="25"/>
        <w:tblW w:w="8873"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65"/>
        <w:gridCol w:w="49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shd w:val="clear" w:color="auto" w:fill="D9D9D9"/>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检查方面</w:t>
            </w:r>
          </w:p>
        </w:tc>
        <w:tc>
          <w:tcPr>
            <w:tcW w:w="4908" w:type="dxa"/>
            <w:shd w:val="clear" w:color="auto" w:fill="D9D9D9"/>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评价/发现情况</w:t>
            </w:r>
          </w:p>
        </w:tc>
      </w:tr>
      <w:tr>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硬件配置</w:t>
            </w:r>
          </w:p>
        </w:tc>
        <w:tc>
          <w:tcPr>
            <w:tcW w:w="4908" w:type="dxa"/>
          </w:tcPr>
          <w:p>
            <w:pPr>
              <w:pStyle w:val="14"/>
              <w:spacing w:after="0"/>
              <w:ind w:left="32"/>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数据库配置</w:t>
            </w:r>
          </w:p>
        </w:tc>
        <w:tc>
          <w:tcPr>
            <w:tcW w:w="4908" w:type="dxa"/>
          </w:tcPr>
          <w:p>
            <w:pPr>
              <w:pStyle w:val="14"/>
              <w:spacing w:after="0"/>
              <w:ind w:left="32"/>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数据库管理</w:t>
            </w:r>
          </w:p>
        </w:tc>
        <w:tc>
          <w:tcPr>
            <w:tcW w:w="4908" w:type="dxa"/>
          </w:tcPr>
          <w:p>
            <w:pPr>
              <w:pStyle w:val="14"/>
              <w:spacing w:after="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数据库性能</w:t>
            </w:r>
          </w:p>
        </w:tc>
        <w:tc>
          <w:tcPr>
            <w:tcW w:w="4908" w:type="dxa"/>
          </w:tcPr>
          <w:p>
            <w:pPr>
              <w:pStyle w:val="14"/>
              <w:spacing w:after="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 xml:space="preserve">良好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数据库安全</w:t>
            </w:r>
          </w:p>
        </w:tc>
        <w:tc>
          <w:tcPr>
            <w:tcW w:w="4908" w:type="dxa"/>
          </w:tcPr>
          <w:p>
            <w:pPr>
              <w:pStyle w:val="14"/>
              <w:spacing w:after="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 xml:space="preserve">良好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数据库备份</w:t>
            </w:r>
          </w:p>
        </w:tc>
        <w:tc>
          <w:tcPr>
            <w:tcW w:w="4908" w:type="dxa"/>
          </w:tcPr>
          <w:p>
            <w:pPr>
              <w:pStyle w:val="42"/>
              <w:ind w:left="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b w:val="0"/>
                <w:sz w:val="21"/>
                <w:szCs w:val="21"/>
              </w:rPr>
              <w:t>良好</w:t>
            </w:r>
          </w:p>
        </w:tc>
      </w:tr>
    </w:tbl>
    <w:p>
      <w:pPr>
        <w:spacing w:line="360" w:lineRule="auto"/>
        <w:rPr>
          <w:rFonts w:ascii="微软雅黑" w:hAnsi="微软雅黑" w:eastAsia="微软雅黑" w:cs="Times New Roman"/>
        </w:rPr>
      </w:pPr>
    </w:p>
    <w:p>
      <w:pPr>
        <w:widowControl/>
        <w:jc w:val="left"/>
        <w:rPr>
          <w:rFonts w:ascii="微软雅黑" w:hAnsi="微软雅黑" w:eastAsia="微软雅黑" w:cs="Times New Roman"/>
        </w:rPr>
      </w:pPr>
      <w:r>
        <w:rPr>
          <w:rFonts w:ascii="微软雅黑" w:hAnsi="微软雅黑" w:eastAsia="微软雅黑" w:cs="Times New Roman"/>
        </w:rPr>
        <w:br w:type="page"/>
      </w:r>
    </w:p>
    <w:p>
      <w:pPr>
        <w:pStyle w:val="2"/>
        <w:bidi w:val="0"/>
      </w:pPr>
      <w:bookmarkStart w:id="69" w:name="_Toc3521"/>
      <w:bookmarkStart w:id="70" w:name="_Toc124499793"/>
      <w:r>
        <w:t>签字确认</w:t>
      </w:r>
      <w:bookmarkEnd w:id="69"/>
      <w:bookmarkEnd w:id="70"/>
    </w:p>
    <w:p>
      <w:pPr>
        <w:ind w:left="288"/>
        <w:rPr>
          <w:rFonts w:ascii="微软雅黑" w:hAnsi="微软雅黑" w:eastAsia="微软雅黑" w:cs="Times New Roman"/>
        </w:rPr>
      </w:pPr>
    </w:p>
    <w:p>
      <w:pPr>
        <w:spacing w:line="360" w:lineRule="auto"/>
        <w:ind w:firstLine="482"/>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在</w:t>
      </w:r>
      <w:r>
        <w:rPr>
          <w:rFonts w:hint="default" w:asciiTheme="minorEastAsia" w:hAnsiTheme="minorEastAsia" w:eastAsiaTheme="minorEastAsia" w:cstheme="minorEastAsia"/>
          <w:sz w:val="24"/>
        </w:rPr>
        <w:t>{{ company_name }}</w:t>
      </w:r>
      <w:r>
        <w:rPr>
          <w:rFonts w:hint="eastAsia" w:asciiTheme="minorEastAsia" w:hAnsiTheme="minorEastAsia" w:eastAsiaTheme="minorEastAsia" w:cstheme="minorEastAsia"/>
          <w:sz w:val="24"/>
        </w:rPr>
        <w:t>的指导和支持下，我公司于顺利完成了此次</w:t>
      </w:r>
      <w:r>
        <w:rPr>
          <w:rFonts w:hint="default" w:asciiTheme="minorEastAsia" w:hAnsiTheme="minorEastAsia" w:eastAsiaTheme="minorEastAsia" w:cstheme="minorEastAsia"/>
          <w:sz w:val="24"/>
        </w:rPr>
        <w:t>{{ company_name }}</w:t>
      </w:r>
      <w:r>
        <w:rPr>
          <w:rFonts w:hint="eastAsia" w:asciiTheme="minorEastAsia" w:hAnsiTheme="minorEastAsia" w:eastAsiaTheme="minorEastAsia" w:cstheme="minorEastAsia"/>
          <w:sz w:val="24"/>
        </w:rPr>
        <w:t>数据库的巡检工作，在此对贵公司的大力协助表示衷心地感谢！同时，为了我们能够不断改善工作质量，加强技术能力，提高服务水平，更好地为贵单位服务，希望</w:t>
      </w:r>
      <w:r>
        <w:rPr>
          <w:rFonts w:hint="default" w:asciiTheme="minorEastAsia" w:hAnsiTheme="minorEastAsia" w:eastAsiaTheme="minorEastAsia" w:cstheme="minorEastAsia"/>
          <w:sz w:val="24"/>
        </w:rPr>
        <w:t>{{ company_name }}</w:t>
      </w:r>
      <w:r>
        <w:rPr>
          <w:rFonts w:hint="eastAsia" w:asciiTheme="minorEastAsia" w:hAnsiTheme="minorEastAsia" w:eastAsiaTheme="minorEastAsia" w:cstheme="minorEastAsia"/>
          <w:sz w:val="24"/>
        </w:rPr>
        <w:t>IT信息部门领导能给我们提出宝贵意见，您的意见和建议将是对我们公司最大的信任和支持！</w:t>
      </w:r>
      <w:r>
        <w:rPr>
          <w:rFonts w:hint="eastAsia" w:asciiTheme="minorEastAsia" w:hAnsiTheme="minorEastAsia" w:eastAsiaTheme="minorEastAsia" w:cstheme="minorEastAsia"/>
          <w:sz w:val="24"/>
        </w:rPr>
        <w:tab/>
      </w:r>
    </w:p>
    <w:p>
      <w:pPr>
        <w:spacing w:line="360" w:lineRule="auto"/>
        <w:ind w:firstLine="482"/>
        <w:rPr>
          <w:rFonts w:hint="eastAsia" w:asciiTheme="minorEastAsia" w:hAnsiTheme="minorEastAsia" w:eastAsiaTheme="minorEastAsia" w:cstheme="minorEastAsia"/>
          <w:sz w:val="24"/>
        </w:rPr>
      </w:pPr>
    </w:p>
    <w:p>
      <w:pPr>
        <w:spacing w:line="360" w:lineRule="auto"/>
        <w:ind w:firstLine="482"/>
        <w:rPr>
          <w:rFonts w:hint="eastAsia" w:asciiTheme="minorEastAsia" w:hAnsiTheme="minorEastAsia" w:eastAsiaTheme="minorEastAsia" w:cstheme="minorEastAsia"/>
          <w:sz w:val="24"/>
        </w:rPr>
      </w:pPr>
    </w:p>
    <w:p>
      <w:pPr>
        <w:spacing w:line="360" w:lineRule="auto"/>
        <w:ind w:firstLine="482"/>
        <w:rPr>
          <w:rFonts w:hint="eastAsia" w:asciiTheme="minorEastAsia" w:hAnsiTheme="minorEastAsia" w:eastAsiaTheme="minorEastAsia" w:cstheme="minorEastAsia"/>
          <w:sz w:val="24"/>
        </w:rPr>
      </w:pPr>
    </w:p>
    <w:p>
      <w:pPr>
        <w:spacing w:line="360" w:lineRule="auto"/>
        <w:rPr>
          <w:rFonts w:hint="eastAsia" w:asciiTheme="minorEastAsia" w:hAnsiTheme="minorEastAsia" w:eastAsiaTheme="minorEastAsia" w:cstheme="minorEastAsia"/>
          <w:b/>
          <w:sz w:val="24"/>
        </w:rPr>
      </w:pPr>
      <w:r>
        <w:rPr>
          <w:rFonts w:hint="eastAsia" w:asciiTheme="minorEastAsia" w:hAnsiTheme="minorEastAsia" w:eastAsiaTheme="minorEastAsia" w:cstheme="minorEastAsia"/>
          <w:b/>
          <w:sz w:val="24"/>
        </w:rPr>
        <w:t>客户意见：</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甲方：{{ company_name }}     </w:t>
      </w:r>
      <w:r>
        <w:rPr>
          <w:rFonts w:hint="eastAsia" w:asciiTheme="minorEastAsia" w:hAnsiTheme="minorEastAsia" w:eastAsiaTheme="minorEastAsia" w:cstheme="minorEastAsia"/>
          <w:color w:val="333333"/>
          <w:shd w:val="clear" w:color="auto" w:fill="FFFFFF"/>
        </w:rPr>
        <w:t xml:space="preserve">     </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sz w:val="24"/>
        </w:rPr>
        <w:t xml:space="preserve">          乙方：浙江云趣网络科技有限公司</w:t>
      </w:r>
    </w:p>
    <w:p>
      <w:pPr>
        <w:rPr>
          <w:rFonts w:hint="eastAsia" w:asciiTheme="minorEastAsia" w:hAnsiTheme="minorEastAsia" w:eastAsiaTheme="minorEastAsia" w:cstheme="minorEastAsia"/>
          <w:sz w:val="24"/>
        </w:rPr>
      </w:pPr>
    </w:p>
    <w:p>
      <w:pPr>
        <w:rPr>
          <w:rFonts w:hint="eastAsia" w:asciiTheme="minorEastAsia" w:hAnsiTheme="minorEastAsia" w:eastAsiaTheme="minorEastAsia" w:cstheme="minorEastAsia"/>
          <w:sz w:val="24"/>
          <w:u w:val="single"/>
        </w:rPr>
      </w:pPr>
      <w:r>
        <w:rPr>
          <w:rFonts w:hint="eastAsia" w:asciiTheme="minorEastAsia" w:hAnsiTheme="minorEastAsia" w:eastAsiaTheme="minorEastAsia" w:cstheme="minorEastAsia"/>
          <w:sz w:val="24"/>
        </w:rPr>
        <w:t>甲方代表（签字）：</w:t>
      </w:r>
      <w:r>
        <w:rPr>
          <w:rFonts w:hint="eastAsia" w:asciiTheme="minorEastAsia" w:hAnsiTheme="minorEastAsia" w:eastAsiaTheme="minorEastAsia" w:cstheme="minorEastAsia"/>
          <w:sz w:val="24"/>
          <w:u w:val="single"/>
        </w:rPr>
        <w:t xml:space="preserve">            </w:t>
      </w:r>
      <w:r>
        <w:rPr>
          <w:rFonts w:hint="eastAsia" w:asciiTheme="minorEastAsia" w:hAnsiTheme="minorEastAsia" w:eastAsiaTheme="minorEastAsia" w:cstheme="minorEastAsia"/>
          <w:sz w:val="24"/>
        </w:rPr>
        <w:t xml:space="preserve">          乙方代表（签字）：</w:t>
      </w:r>
      <w:r>
        <w:rPr>
          <w:rFonts w:hint="eastAsia" w:asciiTheme="minorEastAsia" w:hAnsiTheme="minorEastAsia" w:eastAsiaTheme="minorEastAsia" w:cstheme="minorEastAsia"/>
          <w:sz w:val="24"/>
          <w:u w:val="single"/>
        </w:rPr>
        <w:t xml:space="preserve">             </w:t>
      </w:r>
    </w:p>
    <w:p>
      <w:pPr>
        <w:rPr>
          <w:rFonts w:hint="eastAsia" w:asciiTheme="minorEastAsia" w:hAnsiTheme="minorEastAsia" w:eastAsiaTheme="minorEastAsia" w:cstheme="minorEastAsia"/>
          <w:sz w:val="24"/>
          <w:u w:val="single"/>
        </w:rPr>
      </w:pPr>
    </w:p>
    <w:p>
      <w:pPr>
        <w:rPr>
          <w:rFonts w:hint="eastAsia" w:asciiTheme="minorEastAsia" w:hAnsiTheme="minorEastAsia" w:eastAsiaTheme="minorEastAsia" w:cstheme="minorEastAsia"/>
          <w:sz w:val="24"/>
          <w:u w:val="single"/>
        </w:rPr>
      </w:pPr>
      <w:r>
        <w:rPr>
          <w:rFonts w:hint="eastAsia" w:asciiTheme="minorEastAsia" w:hAnsiTheme="minorEastAsia" w:eastAsiaTheme="minorEastAsia" w:cstheme="minorEastAsia"/>
          <w:sz w:val="24"/>
        </w:rPr>
        <w:t>日    期：</w:t>
      </w:r>
      <w:r>
        <w:rPr>
          <w:rFonts w:hint="eastAsia" w:asciiTheme="minorEastAsia" w:hAnsiTheme="minorEastAsia" w:eastAsiaTheme="minorEastAsia" w:cstheme="minorEastAsia"/>
          <w:sz w:val="24"/>
          <w:u w:val="single"/>
        </w:rPr>
        <w:t xml:space="preserve">      </w:t>
      </w:r>
      <w:r>
        <w:rPr>
          <w:rFonts w:hint="eastAsia" w:asciiTheme="minorEastAsia" w:hAnsiTheme="minorEastAsia" w:eastAsiaTheme="minorEastAsia" w:cstheme="minorEastAsia"/>
          <w:sz w:val="24"/>
        </w:rPr>
        <w:t>年</w:t>
      </w:r>
      <w:r>
        <w:rPr>
          <w:rFonts w:hint="eastAsia" w:asciiTheme="minorEastAsia" w:hAnsiTheme="minorEastAsia" w:eastAsiaTheme="minorEastAsia" w:cstheme="minorEastAsia"/>
          <w:sz w:val="24"/>
          <w:u w:val="single"/>
        </w:rPr>
        <w:t xml:space="preserve">    </w:t>
      </w:r>
      <w:r>
        <w:rPr>
          <w:rFonts w:hint="eastAsia" w:asciiTheme="minorEastAsia" w:hAnsiTheme="minorEastAsia" w:eastAsiaTheme="minorEastAsia" w:cstheme="minorEastAsia"/>
          <w:sz w:val="24"/>
        </w:rPr>
        <w:t>月</w:t>
      </w:r>
      <w:r>
        <w:rPr>
          <w:rFonts w:hint="eastAsia" w:asciiTheme="minorEastAsia" w:hAnsiTheme="minorEastAsia" w:eastAsiaTheme="minorEastAsia" w:cstheme="minorEastAsia"/>
          <w:sz w:val="24"/>
          <w:u w:val="single"/>
        </w:rPr>
        <w:t xml:space="preserve">    </w:t>
      </w:r>
      <w:r>
        <w:rPr>
          <w:rFonts w:hint="eastAsia" w:asciiTheme="minorEastAsia" w:hAnsiTheme="minorEastAsia" w:eastAsiaTheme="minorEastAsia" w:cstheme="minorEastAsia"/>
          <w:sz w:val="24"/>
        </w:rPr>
        <w:t>日          日    期：</w:t>
      </w:r>
      <w:r>
        <w:rPr>
          <w:rFonts w:hint="eastAsia" w:asciiTheme="minorEastAsia" w:hAnsiTheme="minorEastAsia" w:eastAsiaTheme="minorEastAsia" w:cstheme="minorEastAsia"/>
          <w:sz w:val="24"/>
          <w:u w:val="single"/>
        </w:rPr>
        <w:t xml:space="preserve">  202</w:t>
      </w:r>
      <w:r>
        <w:rPr>
          <w:rFonts w:hint="default" w:asciiTheme="minorEastAsia" w:hAnsiTheme="minorEastAsia" w:eastAsiaTheme="minorEastAsia" w:cstheme="minorEastAsia"/>
          <w:sz w:val="24"/>
          <w:u w:val="single"/>
        </w:rPr>
        <w:t>1</w:t>
      </w:r>
      <w:r>
        <w:rPr>
          <w:rFonts w:hint="eastAsia" w:asciiTheme="minorEastAsia" w:hAnsiTheme="minorEastAsia" w:eastAsiaTheme="minorEastAsia" w:cstheme="minorEastAsia"/>
          <w:sz w:val="24"/>
          <w:u w:val="single"/>
        </w:rPr>
        <w:t xml:space="preserve">  </w:t>
      </w:r>
      <w:r>
        <w:rPr>
          <w:rFonts w:hint="eastAsia" w:asciiTheme="minorEastAsia" w:hAnsiTheme="minorEastAsia" w:eastAsiaTheme="minorEastAsia" w:cstheme="minorEastAsia"/>
          <w:sz w:val="24"/>
        </w:rPr>
        <w:t>年</w:t>
      </w:r>
      <w:r>
        <w:rPr>
          <w:rFonts w:hint="eastAsia" w:asciiTheme="minorEastAsia" w:hAnsiTheme="minorEastAsia" w:eastAsiaTheme="minorEastAsia" w:cstheme="minorEastAsia"/>
          <w:sz w:val="24"/>
          <w:u w:val="single"/>
        </w:rPr>
        <w:t xml:space="preserve"> 0</w:t>
      </w:r>
      <w:r>
        <w:rPr>
          <w:rFonts w:hint="default" w:asciiTheme="minorEastAsia" w:hAnsiTheme="minorEastAsia" w:eastAsiaTheme="minorEastAsia" w:cstheme="minorEastAsia"/>
          <w:sz w:val="24"/>
          <w:u w:val="single"/>
        </w:rPr>
        <w:t>1</w:t>
      </w:r>
      <w:r>
        <w:rPr>
          <w:rFonts w:hint="eastAsia" w:asciiTheme="minorEastAsia" w:hAnsiTheme="minorEastAsia" w:eastAsiaTheme="minorEastAsia" w:cstheme="minorEastAsia"/>
          <w:sz w:val="24"/>
        </w:rPr>
        <w:t>月</w:t>
      </w:r>
      <w:r>
        <w:rPr>
          <w:rFonts w:hint="eastAsia" w:asciiTheme="minorEastAsia" w:hAnsiTheme="minorEastAsia" w:eastAsiaTheme="minorEastAsia" w:cstheme="minorEastAsia"/>
          <w:sz w:val="24"/>
          <w:u w:val="single"/>
        </w:rPr>
        <w:t xml:space="preserve"> 23 </w:t>
      </w:r>
      <w:r>
        <w:rPr>
          <w:rFonts w:hint="eastAsia" w:asciiTheme="minorEastAsia" w:hAnsiTheme="minorEastAsia" w:eastAsiaTheme="minorEastAsia" w:cstheme="minorEastAsia"/>
          <w:sz w:val="24"/>
        </w:rPr>
        <w:t>日</w:t>
      </w:r>
    </w:p>
    <w:sectPr>
      <w:headerReference r:id="rId3" w:type="default"/>
      <w:footerReference r:id="rId4" w:type="default"/>
      <w:pgSz w:w="11906" w:h="16838"/>
      <w:pgMar w:top="1440" w:right="1514" w:bottom="1440" w:left="1514" w:header="851" w:footer="425"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微软雅黑">
    <w:altName w:val="汉仪旗黑KW"/>
    <w:panose1 w:val="020B0503020204020204"/>
    <w:charset w:val="86"/>
    <w:family w:val="swiss"/>
    <w:pitch w:val="default"/>
    <w:sig w:usb0="00000000" w:usb1="00000000" w:usb2="00000016" w:usb3="00000000" w:csb0="0004001F" w:csb1="00000000"/>
  </w:font>
  <w:font w:name="Calibri Light">
    <w:altName w:val="Helvetica Neue"/>
    <w:panose1 w:val="020F0302020204030204"/>
    <w:charset w:val="00"/>
    <w:family w:val="swiss"/>
    <w:pitch w:val="default"/>
    <w:sig w:usb0="00000000" w:usb1="00000000" w:usb2="00000009" w:usb3="00000000" w:csb0="000001FF"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86"/>
    <w:family w:val="modern"/>
    <w:pitch w:val="default"/>
    <w:sig w:usb0="00000000" w:usb1="00000000" w:usb2="00000016" w:usb3="00000000" w:csb0="00040001" w:csb1="00000000"/>
  </w:font>
  <w:font w:name="Arial Unicode MS">
    <w:panose1 w:val="020B0604020202020204"/>
    <w:charset w:val="86"/>
    <w:family w:val="roman"/>
    <w:pitch w:val="default"/>
    <w:sig w:usb0="FFFFFFFF" w:usb1="E9FFFFFF" w:usb2="0000003F" w:usb3="00000000" w:csb0="603F01FF" w:csb1="FFFF0000"/>
  </w:font>
  <w:font w:name="Book Antiqua">
    <w:altName w:val="苹方-简"/>
    <w:panose1 w:val="02040602050305030304"/>
    <w:charset w:val="00"/>
    <w:family w:val="roman"/>
    <w:pitch w:val="default"/>
    <w:sig w:usb0="00000000" w:usb1="00000000" w:usb2="00000000" w:usb3="00000000" w:csb0="0000009F" w:csb1="00000000"/>
  </w:font>
  <w:font w:name="Courier New">
    <w:panose1 w:val="02070309020205020404"/>
    <w:charset w:val="00"/>
    <w:family w:val="modern"/>
    <w:pitch w:val="default"/>
    <w:sig w:usb0="E0002A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仿宋">
    <w:altName w:val="汉仪仿宋KW"/>
    <w:panose1 w:val="02010609060101010101"/>
    <w:charset w:val="86"/>
    <w:family w:val="modern"/>
    <w:pitch w:val="default"/>
    <w:sig w:usb0="00000000" w:usb1="00000000" w:usb2="00000016" w:usb3="00000000" w:csb0="00040001" w:csb1="00000000"/>
  </w:font>
  <w:font w:name="汉仪旗黑KW">
    <w:panose1 w:val="00020600040101010101"/>
    <w:charset w:val="86"/>
    <w:family w:val="auto"/>
    <w:pitch w:val="default"/>
    <w:sig w:usb0="A00002BF" w:usb1="3ACF7CFA" w:usb2="00000016" w:usb3="00000000" w:csb0="0004009F" w:csb1="DFD70000"/>
  </w:font>
  <w:font w:name="汉仪仿宋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nsolas">
    <w:altName w:val="苹方-简"/>
    <w:panose1 w:val="020B0609020204030204"/>
    <w:charset w:val="86"/>
    <w:family w:val="auto"/>
    <w:pitch w:val="default"/>
    <w:sig w:usb0="00000000" w:usb1="00000000" w:usb2="00000001" w:usb3="00000000" w:csb0="6000019F" w:csb1="DFD70000"/>
  </w:font>
  <w:font w:name="楷体_GB2312">
    <w:altName w:val="汉仪楷体KW"/>
    <w:panose1 w:val="00000000000000000000"/>
    <w:charset w:val="86"/>
    <w:family w:val="modern"/>
    <w:pitch w:val="default"/>
    <w:sig w:usb0="00000000" w:usb1="00000000" w:usb2="00000010" w:usb3="00000000" w:csb0="00040000" w:csb1="00000000"/>
  </w:font>
  <w:font w:name="华文仿宋">
    <w:altName w:val="华文宋体"/>
    <w:panose1 w:val="02010600040101010101"/>
    <w:charset w:val="86"/>
    <w:family w:val="auto"/>
    <w:pitch w:val="default"/>
    <w:sig w:usb0="00000000" w:usb1="00000000" w:usb2="00000000" w:usb3="00000000" w:csb0="0004009F" w:csb1="DFD70000"/>
  </w:font>
  <w:font w:name="华文中宋">
    <w:altName w:val="华文宋体"/>
    <w:panose1 w:val="02010600040101010101"/>
    <w:charset w:val="86"/>
    <w:family w:val="auto"/>
    <w:pitch w:val="default"/>
    <w:sig w:usb0="00000000" w:usb1="00000000" w:usb2="00000000" w:usb3="00000000" w:csb0="0004009F" w:csb1="DFD70000"/>
  </w:font>
  <w:font w:name="Consolas">
    <w:altName w:val="苹方-简"/>
    <w:panose1 w:val="020B0609020204030204"/>
    <w:charset w:val="00"/>
    <w:family w:val="modern"/>
    <w:pitch w:val="default"/>
    <w:sig w:usb0="00000000" w:usb1="00000000" w:usb2="00000001" w:usb3="00000000" w:csb0="6000019F" w:csb1="DFD70000"/>
  </w:font>
  <w:font w:name="楷体">
    <w:altName w:val="汉仪楷体KW"/>
    <w:panose1 w:val="02010609060101010101"/>
    <w:charset w:val="86"/>
    <w:family w:val="modern"/>
    <w:pitch w:val="default"/>
    <w:sig w:usb0="00000000" w:usb1="00000000" w:usb2="00000016" w:usb3="00000000" w:csb0="00040001" w:csb1="00000000"/>
  </w:font>
  <w:font w:name="微软雅黑 Light">
    <w:altName w:val="苹方-简"/>
    <w:panose1 w:val="020B0502040204020203"/>
    <w:charset w:val="86"/>
    <w:family w:val="auto"/>
    <w:pitch w:val="default"/>
    <w:sig w:usb0="00000000" w:usb1="00000000" w:usb2="00000016" w:usb3="00000000" w:csb0="0004001F" w:csb1="00000000"/>
  </w:font>
  <w:font w:name="新宋体">
    <w:altName w:val="华文宋体"/>
    <w:panose1 w:val="02010609030101010101"/>
    <w:charset w:val="86"/>
    <w:family w:val="auto"/>
    <w:pitch w:val="default"/>
    <w:sig w:usb0="00000000" w:usb1="00000000" w:usb2="00000006" w:usb3="00000000" w:csb0="00040001" w:csb1="00000000"/>
  </w:font>
  <w:font w:name="方正兰亭超细黑简体">
    <w:altName w:val="冬青黑体简体中文"/>
    <w:panose1 w:val="02000000000000000000"/>
    <w:charset w:val="86"/>
    <w:family w:val="auto"/>
    <w:pitch w:val="default"/>
    <w:sig w:usb0="00000000" w:usb1="00000000" w:usb2="00000000" w:usb3="00000000" w:csb0="0004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Malgun Gothic Semilight">
    <w:altName w:val="苹方-简"/>
    <w:panose1 w:val="020B0502040204020203"/>
    <w:charset w:val="86"/>
    <w:family w:val="auto"/>
    <w:pitch w:val="default"/>
    <w:sig w:usb0="00000000" w:usb1="00000000" w:usb2="00000012" w:usb3="00000000" w:csb0="203E01BD" w:csb1="D7FF0000"/>
  </w:font>
  <w:font w:name="Microsoft JhengHei Light">
    <w:altName w:val="苹方-简"/>
    <w:panose1 w:val="020B0304030504040204"/>
    <w:charset w:val="88"/>
    <w:family w:val="auto"/>
    <w:pitch w:val="default"/>
    <w:sig w:usb0="00000000" w:usb1="00000000" w:usb2="00000016" w:usb3="00000000" w:csb0="00100009" w:csb1="00000000"/>
  </w:font>
  <w:font w:name="Microsoft JhengHei UI">
    <w:altName w:val="苹方-简"/>
    <w:panose1 w:val="020B0604030504040204"/>
    <w:charset w:val="88"/>
    <w:family w:val="auto"/>
    <w:pitch w:val="default"/>
    <w:sig w:usb0="00000000" w:usb1="00000000" w:usb2="00000016" w:usb3="00000000" w:csb0="00100009" w:csb1="00000000"/>
  </w:font>
  <w:font w:name="Microsoft JhengHei UI Light">
    <w:altName w:val="苹方-简"/>
    <w:panose1 w:val="020B0304030504040204"/>
    <w:charset w:val="88"/>
    <w:family w:val="auto"/>
    <w:pitch w:val="default"/>
    <w:sig w:usb0="00000000" w:usb1="00000000" w:usb2="00000016" w:usb3="00000000" w:csb0="00100009" w:csb1="00000000"/>
  </w:font>
  <w:font w:name="Microsoft YaHei UI">
    <w:altName w:val="苹方-简"/>
    <w:panose1 w:val="020B0503020204020204"/>
    <w:charset w:val="86"/>
    <w:family w:val="auto"/>
    <w:pitch w:val="default"/>
    <w:sig w:usb0="00000000" w:usb1="00000000" w:usb2="00000016" w:usb3="00000000" w:csb0="0004001F" w:csb1="00000000"/>
  </w:font>
  <w:font w:name="Microsoft YaHei UI Light">
    <w:altName w:val="苹方-简"/>
    <w:panose1 w:val="020B0502040204020203"/>
    <w:charset w:val="86"/>
    <w:family w:val="auto"/>
    <w:pitch w:val="default"/>
    <w:sig w:usb0="00000000" w:usb1="00000000" w:usb2="00000016" w:usb3="00000000" w:csb0="0004001F" w:csb1="00000000"/>
  </w:font>
  <w:font w:name="MingLiU-ExtB">
    <w:altName w:val="苹方-简"/>
    <w:panose1 w:val="02020500000000000000"/>
    <w:charset w:val="88"/>
    <w:family w:val="auto"/>
    <w:pitch w:val="default"/>
    <w:sig w:usb0="00000000" w:usb1="00000000" w:usb2="00000000" w:usb3="00000000" w:csb0="00100001" w:csb1="00000000"/>
  </w:font>
  <w:font w:name="MS Gothic">
    <w:altName w:val="Hiragino Sans"/>
    <w:panose1 w:val="020B0609070205080204"/>
    <w:charset w:val="80"/>
    <w:family w:val="auto"/>
    <w:pitch w:val="default"/>
    <w:sig w:usb0="00000000" w:usb1="00000000" w:usb2="08000012" w:usb3="00000000" w:csb0="4002009F" w:csb1="DFD70000"/>
  </w:font>
  <w:font w:name="MS UI Gothic">
    <w:altName w:val="Hiragino Sans"/>
    <w:panose1 w:val="020B0600070205080204"/>
    <w:charset w:val="80"/>
    <w:family w:val="auto"/>
    <w:pitch w:val="default"/>
    <w:sig w:usb0="00000000" w:usb1="00000000" w:usb2="08000012" w:usb3="00000000" w:csb0="4002009F" w:csb1="DFD70000"/>
  </w:font>
  <w:font w:name="PMingLiU-ExtB">
    <w:altName w:val="苹方-简"/>
    <w:panose1 w:val="02020500000000000000"/>
    <w:charset w:val="88"/>
    <w:family w:val="auto"/>
    <w:pitch w:val="default"/>
    <w:sig w:usb0="00000000" w:usb1="00000000" w:usb2="00000000" w:usb3="00000000" w:csb0="00100001" w:csb1="00000000"/>
  </w:font>
  <w:font w:name="DejaVu Sans Mono">
    <w:altName w:val="苹方-简"/>
    <w:panose1 w:val="020B0609030804020204"/>
    <w:charset w:val="00"/>
    <w:family w:val="auto"/>
    <w:pitch w:val="default"/>
    <w:sig w:usb0="00000000" w:usb1="00000000" w:usb2="02000028" w:usb3="00000000" w:csb0="600001DF" w:csb1="DFDF0000"/>
  </w:font>
  <w:font w:name="Corbel">
    <w:altName w:val="苹方-简"/>
    <w:panose1 w:val="020B0503020204020204"/>
    <w:charset w:val="00"/>
    <w:family w:val="auto"/>
    <w:pitch w:val="default"/>
    <w:sig w:usb0="00000000" w:usb1="00000000" w:usb2="00000000" w:usb3="00000000" w:csb0="2000019F" w:csb1="00000000"/>
  </w:font>
  <w:font w:name="DejaVu Sans Mon">
    <w:altName w:val="苹方-简"/>
    <w:panose1 w:val="00000000000000000000"/>
    <w:charset w:val="00"/>
    <w:family w:val="auto"/>
    <w:pitch w:val="default"/>
    <w:sig w:usb0="00000000" w:usb1="00000000" w:usb2="00000000" w:usb3="00000000" w:csb0="00000000" w:csb1="00000000"/>
  </w:font>
  <w:font w:name="DejaVu Sans Mo">
    <w:altName w:val="苹方-简"/>
    <w:panose1 w:val="00000000000000000000"/>
    <w:charset w:val="00"/>
    <w:family w:val="auto"/>
    <w:pitch w:val="default"/>
    <w:sig w:usb0="00000000" w:usb1="00000000" w:usb2="00000000" w:usb3="00000000" w:csb0="00000000" w:csb1="00000000"/>
  </w:font>
  <w:font w:name="DejaVu Sans M">
    <w:altName w:val="苹方-简"/>
    <w:panose1 w:val="00000000000000000000"/>
    <w:charset w:val="00"/>
    <w:family w:val="auto"/>
    <w:pitch w:val="default"/>
    <w:sig w:usb0="00000000" w:usb1="00000000" w:usb2="00000000" w:usb3="00000000" w:csb0="00000000" w:csb1="00000000"/>
  </w:font>
  <w:font w:name="DejaVu San">
    <w:altName w:val="苹方-简"/>
    <w:panose1 w:val="00000000000000000000"/>
    <w:charset w:val="00"/>
    <w:family w:val="auto"/>
    <w:pitch w:val="default"/>
    <w:sig w:usb0="00000000" w:usb1="00000000" w:usb2="00000000" w:usb3="00000000" w:csb0="00000000" w:csb1="00000000"/>
  </w:font>
  <w:font w:name="Segoe Print">
    <w:altName w:val="苹方-简"/>
    <w:panose1 w:val="02000600000000000000"/>
    <w:charset w:val="00"/>
    <w:family w:val="auto"/>
    <w:pitch w:val="default"/>
    <w:sig w:usb0="00000000" w:usb1="00000000" w:usb2="00000000" w:usb3="00000000" w:csb0="2000009F" w:csb1="47010000"/>
  </w:font>
  <w:font w:name="Malgun Gothic">
    <w:altName w:val="Apple SD Gothic Neo"/>
    <w:panose1 w:val="020B0503020000020004"/>
    <w:charset w:val="81"/>
    <w:family w:val="auto"/>
    <w:pitch w:val="default"/>
    <w:sig w:usb0="00000000" w:usb1="00000000" w:usb2="00000012" w:usb3="00000000" w:csb0="00080001" w:csb1="00000000"/>
  </w:font>
  <w:font w:name="Microsoft JhengHei">
    <w:altName w:val="苹方-简"/>
    <w:panose1 w:val="020B0604030504040204"/>
    <w:charset w:val="88"/>
    <w:family w:val="auto"/>
    <w:pitch w:val="default"/>
    <w:sig w:usb0="00000000" w:usb1="00000000" w:usb2="00000016" w:usb3="00000000" w:csb0="00100009" w:csb1="00000000"/>
  </w:font>
  <w:font w:name="MS PGothic">
    <w:altName w:val="Hiragino Sans"/>
    <w:panose1 w:val="020B0600070205080204"/>
    <w:charset w:val="80"/>
    <w:family w:val="auto"/>
    <w:pitch w:val="default"/>
    <w:sig w:usb0="00000000" w:usb1="00000000" w:usb2="08000012" w:usb3="00000000" w:csb0="4002009F" w:csb1="DFD70000"/>
  </w:font>
  <w:font w:name="MingLiU_HKSCS-ExtB">
    <w:altName w:val="苹方-简"/>
    <w:panose1 w:val="02020500000000000000"/>
    <w:charset w:val="88"/>
    <w:family w:val="auto"/>
    <w:pitch w:val="default"/>
    <w:sig w:usb0="00000000" w:usb1="00000000" w:usb2="00000000" w:usb3="00000000" w:csb0="00100001" w:csb1="00000000"/>
  </w:font>
  <w:font w:name="Yu Gothic UI Light">
    <w:altName w:val="Hiragino Sans"/>
    <w:panose1 w:val="020B0300000000000000"/>
    <w:charset w:val="80"/>
    <w:family w:val="auto"/>
    <w:pitch w:val="default"/>
    <w:sig w:usb0="00000000" w:usb1="00000000" w:usb2="00000016" w:usb3="00000000" w:csb0="2002009F" w:csb1="00000000"/>
  </w:font>
  <w:font w:name="Comic Sans MS">
    <w:panose1 w:val="030F0902030302020204"/>
    <w:charset w:val="00"/>
    <w:family w:val="auto"/>
    <w:pitch w:val="default"/>
    <w:sig w:usb0="00000287" w:usb1="00000000" w:usb2="00000000" w:usb3="00000000" w:csb0="2000009F" w:csb1="00000000"/>
  </w:font>
  <w:font w:name="Gabriola">
    <w:altName w:val="苹方-简"/>
    <w:panose1 w:val="04040605051002020D02"/>
    <w:charset w:val="00"/>
    <w:family w:val="auto"/>
    <w:pitch w:val="default"/>
    <w:sig w:usb0="00000000" w:usb1="00000000" w:usb2="00000000" w:usb3="00000000" w:csb0="2000009F" w:csb1="00000000"/>
  </w:font>
  <w:font w:name="Gadugi">
    <w:altName w:val="苹方-简"/>
    <w:panose1 w:val="020B0502040204020203"/>
    <w:charset w:val="00"/>
    <w:family w:val="auto"/>
    <w:pitch w:val="default"/>
    <w:sig w:usb0="00000000" w:usb1="00000000" w:usb2="00003000" w:usb3="00000000" w:csb0="00000001" w:csb1="00000000"/>
  </w:font>
  <w:font w:name="Franklin Gothic Medium">
    <w:altName w:val="苹方-简"/>
    <w:panose1 w:val="020B0603020102020204"/>
    <w:charset w:val="00"/>
    <w:family w:val="auto"/>
    <w:pitch w:val="default"/>
    <w:sig w:usb0="00000000" w:usb1="00000000" w:usb2="00000000" w:usb3="00000000" w:csb0="2000009F" w:csb1="DFD70000"/>
  </w:font>
  <w:font w:name="Ebrima">
    <w:altName w:val="苹方-简"/>
    <w:panose1 w:val="02000000000000000000"/>
    <w:charset w:val="00"/>
    <w:family w:val="auto"/>
    <w:pitch w:val="default"/>
    <w:sig w:usb0="00000000" w:usb1="00000000" w:usb2="00000800" w:usb3="00000404" w:csb0="00000093" w:csb1="00000000"/>
  </w:font>
  <w:font w:name="Georgia">
    <w:panose1 w:val="02040802050405020203"/>
    <w:charset w:val="00"/>
    <w:family w:val="auto"/>
    <w:pitch w:val="default"/>
    <w:sig w:usb0="00000287" w:usb1="00000000" w:usb2="00000000" w:usb3="00000000" w:csb0="2000009F" w:csb1="00000000"/>
  </w:font>
  <w:font w:name="Marlett">
    <w:altName w:val="苹方-简"/>
    <w:panose1 w:val="00000000000000000000"/>
    <w:charset w:val="00"/>
    <w:family w:val="auto"/>
    <w:pitch w:val="default"/>
    <w:sig w:usb0="00000000" w:usb1="00000000" w:usb2="00000000" w:usb3="00000000" w:csb0="80000000" w:csb1="00000000"/>
  </w:font>
  <w:font w:name="Microsoft Himalaya">
    <w:altName w:val="苹方-简"/>
    <w:panose1 w:val="01010100010101010101"/>
    <w:charset w:val="00"/>
    <w:family w:val="auto"/>
    <w:pitch w:val="default"/>
    <w:sig w:usb0="00000000" w:usb1="00000000" w:usb2="00000040" w:usb3="00000000" w:csb0="00000001" w:csb1="00000000"/>
  </w:font>
  <w:font w:name="Microsoft New Tai Lue">
    <w:altName w:val="苹方-简"/>
    <w:panose1 w:val="020B0502040204020203"/>
    <w:charset w:val="00"/>
    <w:family w:val="auto"/>
    <w:pitch w:val="default"/>
    <w:sig w:usb0="00000000" w:usb1="00000000" w:usb2="80000000" w:usb3="00000000" w:csb0="00000001" w:csb1="00000000"/>
  </w:font>
  <w:font w:name="Microsoft PhagsPa">
    <w:altName w:val="苹方-简"/>
    <w:panose1 w:val="020B0502040204020203"/>
    <w:charset w:val="00"/>
    <w:family w:val="auto"/>
    <w:pitch w:val="default"/>
    <w:sig w:usb0="00000000" w:usb1="00000000" w:usb2="08000000" w:usb3="00000000" w:csb0="00000001" w:csb1="00000000"/>
  </w:font>
  <w:font w:name="楷体_GB2312">
    <w:altName w:val="汉仪楷体KW"/>
    <w:panose1 w:val="00000000000000000000"/>
    <w:charset w:val="00"/>
    <w:family w:val="auto"/>
    <w:pitch w:val="default"/>
    <w:sig w:usb0="00000000" w:usb1="00000000" w:usb2="00000000" w:usb3="00000000" w:csb0="00000000" w:csb1="00000000"/>
  </w:font>
  <w:font w:name="华文细黑">
    <w:altName w:val="黑体-简"/>
    <w:panose1 w:val="02010600040101010101"/>
    <w:charset w:val="86"/>
    <w:family w:val="auto"/>
    <w:pitch w:val="default"/>
    <w:sig w:usb0="00000000" w:usb1="00000000" w:usb2="00000000" w:usb3="00000000" w:csb0="0004009F" w:csb1="DFD70000"/>
  </w:font>
  <w:font w:name="仿宋_GB2312">
    <w:altName w:val="汉仪仿宋KW"/>
    <w:panose1 w:val="00000000000000000000"/>
    <w:charset w:val="86"/>
    <w:family w:val="modern"/>
    <w:pitch w:val="default"/>
    <w:sig w:usb0="00000000" w:usb1="00000000" w:usb2="00000010" w:usb3="00000000" w:csb0="00040000" w:csb1="00000000"/>
  </w:font>
  <w:font w:name="隶书">
    <w:altName w:val="宋体-简"/>
    <w:panose1 w:val="02010509060101010101"/>
    <w:charset w:val="86"/>
    <w:family w:val="modern"/>
    <w:pitch w:val="default"/>
    <w:sig w:usb0="00000000" w:usb1="00000000" w:usb2="00000000" w:usb3="00000000" w:csb0="00040000" w:csb1="00000000"/>
  </w:font>
  <w:font w:name="Tahoma">
    <w:panose1 w:val="020B0804030504040204"/>
    <w:charset w:val="00"/>
    <w:family w:val="swiss"/>
    <w:pitch w:val="default"/>
    <w:sig w:usb0="E1002A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Futura Bk">
    <w:altName w:val="苹方-简"/>
    <w:panose1 w:val="00000000000000000000"/>
    <w:charset w:val="00"/>
    <w:family w:val="swiss"/>
    <w:pitch w:val="default"/>
    <w:sig w:usb0="00000000" w:usb1="00000000" w:usb2="00000000" w:usb3="00000000" w:csb0="0000009F" w:csb1="00000000"/>
  </w:font>
  <w:font w:name="Arial Narrow">
    <w:panose1 w:val="020B0606020202030204"/>
    <w:charset w:val="00"/>
    <w:family w:val="swiss"/>
    <w:pitch w:val="default"/>
    <w:sig w:usb0="00000287" w:usb1="00000800" w:usb2="00000000" w:usb3="00000000" w:csb0="2000009F" w:csb1="DFD70000"/>
  </w:font>
  <w:font w:name="Helvetica 95 Black">
    <w:altName w:val="Apple SD Gothic Neo"/>
    <w:panose1 w:val="00000000000000000000"/>
    <w:charset w:val="81"/>
    <w:family w:val="swiss"/>
    <w:pitch w:val="default"/>
    <w:sig w:usb0="00000000" w:usb1="00000000" w:usb2="00000010" w:usb3="00000000" w:csb0="00080000" w:csb1="00000000"/>
  </w:font>
  <w:font w:name="Segoe UI">
    <w:altName w:val="苹方-简"/>
    <w:panose1 w:val="020B0502040204020203"/>
    <w:charset w:val="00"/>
    <w:family w:val="auto"/>
    <w:pitch w:val="default"/>
    <w:sig w:usb0="00000000" w:usb1="00000000" w:usb2="00000009" w:usb3="00000000" w:csb0="200001FF" w:csb1="00000000"/>
  </w:font>
  <w:font w:name="Times New Roman Bold">
    <w:altName w:val="苹方-简"/>
    <w:panose1 w:val="02020803070505020304"/>
    <w:charset w:val="00"/>
    <w:family w:val="auto"/>
    <w:pitch w:val="default"/>
    <w:sig w:usb0="00000000" w:usb1="00000000" w:usb2="00000000" w:usb3="00000000" w:csb0="00040001" w:csb1="00000000"/>
  </w:font>
  <w:font w:name="华文楷体">
    <w:panose1 w:val="02010600040101010101"/>
    <w:charset w:val="86"/>
    <w:family w:val="auto"/>
    <w:pitch w:val="default"/>
    <w:sig w:usb0="80000287" w:usb1="280F3C52" w:usb2="00000016" w:usb3="00000000" w:csb0="0004001F" w:csb1="00000000"/>
  </w:font>
  <w:font w:name="华文琥珀">
    <w:altName w:val="宋体-简"/>
    <w:panose1 w:val="02010800040101010101"/>
    <w:charset w:val="86"/>
    <w:family w:val="auto"/>
    <w:pitch w:val="default"/>
    <w:sig w:usb0="00000000" w:usb1="00000000" w:usb2="00000000" w:usb3="00000000" w:csb0="00040000" w:csb1="00000000"/>
  </w:font>
  <w:font w:name="华文行楷">
    <w:altName w:val="宋体-简"/>
    <w:panose1 w:val="02010800040101010101"/>
    <w:charset w:val="86"/>
    <w:family w:val="auto"/>
    <w:pitch w:val="default"/>
    <w:sig w:usb0="00000000" w:usb1="00000000" w:usb2="00000000" w:usb3="00000000" w:csb0="00040000" w:csb1="00000000"/>
  </w:font>
  <w:font w:name="华文隶书">
    <w:altName w:val="宋体-简"/>
    <w:panose1 w:val="02010800040101010101"/>
    <w:charset w:val="86"/>
    <w:family w:val="auto"/>
    <w:pitch w:val="default"/>
    <w:sig w:usb0="00000000" w:usb1="00000000" w:usb2="00000000" w:usb3="00000000" w:csb0="00040000" w:csb1="00000000"/>
  </w:font>
  <w:font w:name="CIDFont+F2">
    <w:altName w:val="苹方-简"/>
    <w:panose1 w:val="00000000000000000000"/>
    <w:charset w:val="86"/>
    <w:family w:val="auto"/>
    <w:pitch w:val="default"/>
    <w:sig w:usb0="00000000" w:usb1="00000000" w:usb2="00000000" w:usb3="00000000" w:csb0="00040000" w:csb1="00000000"/>
  </w:font>
  <w:font w:name="Lucida Sans Unicode">
    <w:altName w:val="苹方-简"/>
    <w:panose1 w:val="020B0602030504020204"/>
    <w:charset w:val="00"/>
    <w:family w:val="swiss"/>
    <w:pitch w:val="default"/>
    <w:sig w:usb0="00000000" w:usb1="00000000" w:usb2="00000000" w:usb3="00000000" w:csb0="200000BF" w:csb1="D7F70000"/>
  </w:font>
  <w:font w:name="Heiti SC Light">
    <w:altName w:val="苹方-简"/>
    <w:panose1 w:val="02000000000000000000"/>
    <w:charset w:val="88"/>
    <w:family w:val="auto"/>
    <w:pitch w:val="default"/>
    <w:sig w:usb0="00000000" w:usb1="00000000" w:usb2="00000010" w:usb3="00000000" w:csb0="003E0000" w:csb1="00000000"/>
  </w:font>
  <w:font w:name="方正兰亭粗黑简体">
    <w:altName w:val="苹方-简"/>
    <w:panose1 w:val="00000000000000000000"/>
    <w:charset w:val="86"/>
    <w:family w:val="auto"/>
    <w:pitch w:val="default"/>
    <w:sig w:usb0="00000000" w:usb1="00000000" w:usb2="00000010" w:usb3="00000000" w:csb0="00040000" w:csb1="00000000"/>
  </w:font>
  <w:font w:name="方正兰亭特黑简体">
    <w:altName w:val="苹方-简"/>
    <w:panose1 w:val="00000000000000000000"/>
    <w:charset w:val="86"/>
    <w:family w:val="auto"/>
    <w:pitch w:val="default"/>
    <w:sig w:usb0="00000000" w:usb1="00000000" w:usb2="00000010" w:usb3="00000000" w:csb0="00040000" w:csb1="00000000"/>
  </w:font>
  <w:font w:name="微软雅黑">
    <w:altName w:val="汉仪旗黑KW"/>
    <w:panose1 w:val="020B0503020204020204"/>
    <w:charset w:val="88"/>
    <w:family w:val="auto"/>
    <w:pitch w:val="default"/>
    <w:sig w:usb0="00000000" w:usb1="00000000" w:usb2="00000016" w:usb3="00000000" w:csb0="0004001F" w:csb1="00000000"/>
  </w:font>
  <w:font w:name="黑体">
    <w:altName w:val="汉仪中黑KW"/>
    <w:panose1 w:val="02010609060101010101"/>
    <w:charset w:val="88"/>
    <w:family w:val="auto"/>
    <w:pitch w:val="default"/>
    <w:sig w:usb0="00000000" w:usb1="00000000" w:usb2="00000016" w:usb3="00000000" w:csb0="00040001" w:csb1="00000000"/>
  </w:font>
  <w:font w:name="Kaiti SC Black">
    <w:altName w:val="苹方-简"/>
    <w:panose1 w:val="02010800040101010101"/>
    <w:charset w:val="88"/>
    <w:family w:val="auto"/>
    <w:pitch w:val="default"/>
    <w:sig w:usb0="00000000" w:usb1="00000000" w:usb2="00000010" w:usb3="00000000" w:csb0="00140000" w:csb1="00000000"/>
  </w:font>
  <w:font w:name="Menlo Regular">
    <w:altName w:val="苹方-简"/>
    <w:panose1 w:val="00000000000000000000"/>
    <w:charset w:val="00"/>
    <w:family w:val="auto"/>
    <w:pitch w:val="default"/>
    <w:sig w:usb0="00000000" w:usb1="00000000" w:usb2="02000028" w:usb3="00000000" w:csb0="000001DF" w:csb1="00000000"/>
  </w:font>
  <w:font w:name="HelveticaNeue">
    <w:altName w:val="苹方-简"/>
    <w:panose1 w:val="00000000000000000000"/>
    <w:charset w:val="00"/>
    <w:family w:val="auto"/>
    <w:pitch w:val="default"/>
    <w:sig w:usb0="00000000" w:usb1="00000000" w:usb2="00000010" w:usb3="00000000" w:csb0="00000001" w:csb1="00000000"/>
  </w:font>
  <w:font w:name="Meiryo">
    <w:altName w:val="Hiragino Sans"/>
    <w:panose1 w:val="020B0604030504040204"/>
    <w:charset w:val="80"/>
    <w:family w:val="auto"/>
    <w:pitch w:val="default"/>
    <w:sig w:usb0="00000000" w:usb1="00000000" w:usb2="08000012" w:usb3="00000000" w:csb0="0002009F" w:csb1="00000000"/>
  </w:font>
  <w:font w:name="Malgun Gothic Semilight">
    <w:altName w:val="苹方-简"/>
    <w:panose1 w:val="020B0502040204020203"/>
    <w:charset w:val="88"/>
    <w:family w:val="auto"/>
    <w:pitch w:val="default"/>
    <w:sig w:usb0="00000000" w:usb1="00000000" w:usb2="00000012" w:usb3="00000000" w:csb0="203E01BD" w:csb1="D7FF0000"/>
  </w:font>
  <w:font w:name="Yu Gothic UI">
    <w:altName w:val="Hiragino Sans"/>
    <w:panose1 w:val="020B0500000000000000"/>
    <w:charset w:val="80"/>
    <w:family w:val="auto"/>
    <w:pitch w:val="default"/>
    <w:sig w:usb0="00000000" w:usb1="00000000" w:usb2="00000016" w:usb3="00000000" w:csb0="2002009F" w:csb1="00000000"/>
  </w:font>
  <w:font w:name="华文宋体">
    <w:panose1 w:val="02010600040101010101"/>
    <w:charset w:val="86"/>
    <w:family w:val="auto"/>
    <w:pitch w:val="default"/>
    <w:sig w:usb0="80000287" w:usb1="280F3C52" w:usb2="00000016" w:usb3="00000000" w:csb0="0004001F" w:csb1="00000000"/>
  </w:font>
  <w:font w:name="Hiragino Sans">
    <w:panose1 w:val="020B0300000000000000"/>
    <w:charset w:val="80"/>
    <w:family w:val="auto"/>
    <w:pitch w:val="default"/>
    <w:sig w:usb0="E00002FF" w:usb1="7AE7FFFF" w:usb2="00000012" w:usb3="00000000" w:csb0="0002000D" w:csb1="00000000"/>
  </w:font>
  <w:font w:name="宋体-简">
    <w:panose1 w:val="02010800040101010101"/>
    <w:charset w:val="86"/>
    <w:family w:val="auto"/>
    <w:pitch w:val="default"/>
    <w:sig w:usb0="00000001" w:usb1="080F0000" w:usb2="00000000" w:usb3="00000000" w:csb0="00040000" w:csb1="00000000"/>
  </w:font>
  <w:font w:name="Apple SD Gothic Neo">
    <w:panose1 w:val="02000300000000000000"/>
    <w:charset w:val="81"/>
    <w:family w:val="auto"/>
    <w:pitch w:val="default"/>
    <w:sig w:usb0="00000203" w:usb1="21D12C10" w:usb2="00000010" w:usb3="00000000" w:csb0="00280005" w:csb1="00000000"/>
  </w:font>
  <w:font w:name="黑体-简">
    <w:panose1 w:val="02000000000000000000"/>
    <w:charset w:val="86"/>
    <w:family w:val="auto"/>
    <w:pitch w:val="default"/>
    <w:sig w:usb0="8000002F" w:usb1="0800004A" w:usb2="00000000" w:usb3="00000000" w:csb0="203E0000" w:csb1="00000000"/>
  </w:font>
  <w:font w:name="汉仪楷体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冬青黑体简体中文">
    <w:panose1 w:val="020B0300000000000000"/>
    <w:charset w:val="86"/>
    <w:family w:val="auto"/>
    <w:pitch w:val="default"/>
    <w:sig w:usb0="A00002BF" w:usb1="1ACF7CFA" w:usb2="00000016" w:usb3="00000000" w:csb0="00060007" w:csb1="00000000"/>
  </w:font>
  <w:font w:name="+中文正文">
    <w:altName w:val="苹方-简"/>
    <w:panose1 w:val="00000000000000000000"/>
    <w:charset w:val="00"/>
    <w:family w:val="auto"/>
    <w:pitch w:val="default"/>
    <w:sig w:usb0="00000000" w:usb1="00000000" w:usb2="00000000" w:usb3="00000000" w:csb0="00000000" w:csb1="00000000"/>
  </w:font>
  <w:font w:name="+西文正文">
    <w:altName w:val="苹方-简"/>
    <w:panose1 w:val="00000000000000000000"/>
    <w:charset w:val="00"/>
    <w:family w:val="auto"/>
    <w:pitch w:val="default"/>
    <w:sig w:usb0="00000000" w:usb1="00000000" w:usb2="0000000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JetBrains Mono">
    <w:altName w:val="苹方-简"/>
    <w:panose1 w:val="00000000000000000000"/>
    <w:charset w:val="00"/>
    <w:family w:val="auto"/>
    <w:pitch w:val="default"/>
    <w:sig w:usb0="00000000" w:usb1="00000000" w:usb2="00000000" w:usb3="00000000" w:csb0="00000000" w:csb1="00000000"/>
  </w:font>
  <w:font w:name="系统字体">
    <w:panose1 w:val="00000400000000000000"/>
    <w:charset w:val="00"/>
    <w:family w:val="auto"/>
    <w:pitch w:val="default"/>
    <w:sig w:usb0="2000028F" w:usb1="02000003" w:usb2="00000000" w:usb3="00000000" w:csb0="2000019F" w:csb1="00000000"/>
  </w:font>
  <w:font w:name="+中文正">
    <w:altName w:val="苹方-简"/>
    <w:panose1 w:val="00000000000000000000"/>
    <w:charset w:val="00"/>
    <w:family w:val="auto"/>
    <w:pitch w:val="default"/>
    <w:sig w:usb0="00000000" w:usb1="00000000" w:usb2="00000000" w:usb3="00000000" w:csb0="00000000" w:csb1="00000000"/>
  </w:font>
  <w:font w:name="+中文">
    <w:altName w:val="苹方-简"/>
    <w:panose1 w:val="00000000000000000000"/>
    <w:charset w:val="00"/>
    <w:family w:val="auto"/>
    <w:pitch w:val="default"/>
    <w:sig w:usb0="00000000" w:usb1="00000000" w:usb2="00000000" w:usb3="00000000" w:csb0="00000000" w:csb1="00000000"/>
  </w:font>
  <w:font w:name="+中">
    <w:altName w:val="苹方-简"/>
    <w:panose1 w:val="00000000000000000000"/>
    <w:charset w:val="00"/>
    <w:family w:val="auto"/>
    <w:pitch w:val="default"/>
    <w:sig w:usb0="00000000" w:usb1="00000000" w:usb2="00000000" w:usb3="00000000" w:csb0="00000000" w:csb1="00000000"/>
  </w:font>
  <w:font w:name="+">
    <w:altName w:val="苹方-简"/>
    <w:panose1 w:val="00000000000000000000"/>
    <w:charset w:val="00"/>
    <w:family w:val="auto"/>
    <w:pitch w:val="default"/>
    <w:sig w:usb0="00000000" w:usb1="00000000" w:usb2="00000000" w:usb3="00000000" w:csb0="00000000" w:csb1="00000000"/>
  </w:font>
  <w:font w:name="+宋体">
    <w:altName w:val="苹方-简"/>
    <w:panose1 w:val="00000000000000000000"/>
    <w:charset w:val="00"/>
    <w:family w:val="auto"/>
    <w:pitch w:val="default"/>
    <w:sig w:usb0="00000000" w:usb1="00000000" w:usb2="00000000" w:usb3="00000000" w:csb0="00000000" w:csb1="00000000"/>
  </w:font>
  <w:font w:name="微软雅黑">
    <w:altName w:val="汉仪旗黑KW"/>
    <w:panose1 w:val="00000000000000000000"/>
    <w:charset w:val="00"/>
    <w:family w:val="auto"/>
    <w:pitch w:val="default"/>
    <w:sig w:usb0="00000000" w:usb1="00000000" w:usb2="00000000" w:usb3="00000000" w:csb0="00000000" w:csb1="00000000"/>
  </w:font>
  <w:font w:name="苹方-">
    <w:altName w:val="苹方-简"/>
    <w:panose1 w:val="00000000000000000000"/>
    <w:charset w:val="00"/>
    <w:family w:val="auto"/>
    <w:pitch w:val="default"/>
    <w:sig w:usb0="00000000" w:usb1="00000000" w:usb2="00000000" w:usb3="00000000" w:csb0="00000000" w:csb1="00000000"/>
  </w:font>
  <w:font w:name="苹方">
    <w:altName w:val="苹方-简"/>
    <w:panose1 w:val="00000000000000000000"/>
    <w:charset w:val="00"/>
    <w:family w:val="auto"/>
    <w:pitch w:val="default"/>
    <w:sig w:usb0="00000000" w:usb1="00000000" w:usb2="00000000" w:usb3="00000000" w:csb0="00000000" w:csb1="00000000"/>
  </w:font>
  <w:font w:name="苹">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rFonts w:ascii="微软雅黑" w:hAnsi="微软雅黑" w:eastAsia="微软雅黑"/>
        <w:sz w:val="13"/>
      </w:rPr>
    </w:pPr>
    <w:r>
      <w:rPr>
        <w:rFonts w:hint="eastAsia" w:ascii="仿宋" w:hAnsi="仿宋" w:eastAsia="仿宋"/>
        <w:b/>
        <w:sz w:val="20"/>
        <w:u w:val="single"/>
      </w:rPr>
      <w:t xml:space="preserve"> </w:t>
    </w:r>
    <w:r>
      <w:rPr>
        <w:rFonts w:ascii="仿宋" w:hAnsi="仿宋" w:eastAsia="仿宋"/>
        <w:b/>
        <w:sz w:val="20"/>
        <w:u w:val="single"/>
      </w:rPr>
      <w:t xml:space="preserve">                                                                                        </w:t>
    </w:r>
    <w:r>
      <w:rPr>
        <w:rFonts w:ascii="微软雅黑" w:hAnsi="微软雅黑" w:eastAsia="微软雅黑"/>
        <w:sz w:val="20"/>
      </w:rPr>
      <w:t>地址：宁波市高新区汇海路52号三方大厦B座5楼                          第</w:t>
    </w:r>
    <w:r>
      <w:rPr>
        <w:rFonts w:ascii="微软雅黑" w:hAnsi="微软雅黑" w:eastAsia="微软雅黑"/>
        <w:sz w:val="20"/>
      </w:rPr>
      <w:fldChar w:fldCharType="begin"/>
    </w:r>
    <w:r>
      <w:rPr>
        <w:rFonts w:ascii="微软雅黑" w:hAnsi="微软雅黑" w:eastAsia="微软雅黑"/>
        <w:sz w:val="20"/>
      </w:rPr>
      <w:instrText xml:space="preserve">PAGE  \* MERGEFORMAT</w:instrText>
    </w:r>
    <w:r>
      <w:rPr>
        <w:rFonts w:ascii="微软雅黑" w:hAnsi="微软雅黑" w:eastAsia="微软雅黑"/>
        <w:sz w:val="20"/>
      </w:rPr>
      <w:fldChar w:fldCharType="separate"/>
    </w:r>
    <w:r>
      <w:rPr>
        <w:rFonts w:ascii="微软雅黑" w:hAnsi="微软雅黑" w:eastAsia="微软雅黑"/>
        <w:sz w:val="20"/>
      </w:rPr>
      <w:t>8</w:t>
    </w:r>
    <w:r>
      <w:rPr>
        <w:rFonts w:ascii="微软雅黑" w:hAnsi="微软雅黑" w:eastAsia="微软雅黑"/>
        <w:sz w:val="20"/>
      </w:rPr>
      <w:fldChar w:fldCharType="end"/>
    </w:r>
    <w:r>
      <w:rPr>
        <w:rFonts w:ascii="微软雅黑" w:hAnsi="微软雅黑" w:eastAsia="微软雅黑"/>
        <w:sz w:val="20"/>
      </w:rPr>
      <w:t>页，共</w:t>
    </w:r>
    <w:r>
      <w:rPr>
        <w:rFonts w:ascii="微软雅黑" w:hAnsi="微软雅黑" w:eastAsia="微软雅黑"/>
        <w:sz w:val="20"/>
      </w:rPr>
      <w:fldChar w:fldCharType="begin"/>
    </w:r>
    <w:r>
      <w:rPr>
        <w:rFonts w:ascii="微软雅黑" w:hAnsi="微软雅黑" w:eastAsia="微软雅黑"/>
        <w:sz w:val="20"/>
      </w:rPr>
      <w:instrText xml:space="preserve">NUMPAGES  \* MERGEFORMAT</w:instrText>
    </w:r>
    <w:r>
      <w:rPr>
        <w:rFonts w:ascii="微软雅黑" w:hAnsi="微软雅黑" w:eastAsia="微软雅黑"/>
        <w:sz w:val="20"/>
      </w:rPr>
      <w:fldChar w:fldCharType="separate"/>
    </w:r>
    <w:r>
      <w:rPr>
        <w:rFonts w:ascii="微软雅黑" w:hAnsi="微软雅黑" w:eastAsia="微软雅黑"/>
        <w:sz w:val="20"/>
      </w:rPr>
      <w:t>18</w:t>
    </w:r>
    <w:r>
      <w:rPr>
        <w:rFonts w:ascii="微软雅黑" w:hAnsi="微软雅黑" w:eastAsia="微软雅黑"/>
        <w:sz w:val="20"/>
      </w:rPr>
      <w:fldChar w:fldCharType="end"/>
    </w:r>
    <w:r>
      <w:rPr>
        <w:rFonts w:ascii="微软雅黑" w:hAnsi="微软雅黑" w:eastAsia="微软雅黑"/>
        <w:sz w:val="20"/>
      </w:rPr>
      <w:t>页</w:t>
    </w:r>
  </w:p>
  <w:p>
    <w:pPr>
      <w:pStyle w:val="18"/>
      <w:rPr>
        <w:rFonts w:ascii="微软雅黑" w:hAnsi="微软雅黑" w:eastAsia="微软雅黑" w:cs="宋体"/>
        <w:sz w:val="20"/>
      </w:rPr>
    </w:pPr>
    <w:r>
      <w:rPr>
        <w:rFonts w:ascii="微软雅黑" w:hAnsi="微软雅黑" w:eastAsia="微软雅黑"/>
        <w:sz w:val="20"/>
      </w:rPr>
      <w:t xml:space="preserve">电话：（0574）87560680  </w:t>
    </w:r>
    <w:r>
      <w:rPr>
        <w:rFonts w:hint="eastAsia" w:ascii="微软雅黑" w:hAnsi="微软雅黑" w:eastAsia="微软雅黑" w:cs="宋体"/>
        <w:sz w:val="20"/>
      </w:rPr>
      <w:t>传真：（0574）87560679</w:t>
    </w:r>
  </w:p>
  <w:p>
    <w:pPr>
      <w:pStyle w:val="18"/>
      <w:rPr>
        <w:rFonts w:ascii="微软雅黑" w:hAnsi="微软雅黑" w:eastAsia="微软雅黑"/>
        <w:sz w:val="13"/>
      </w:rPr>
    </w:pPr>
    <w:r>
      <w:rPr>
        <w:rFonts w:ascii="微软雅黑" w:hAnsi="微软雅黑" w:eastAsia="微软雅黑"/>
        <w:sz w:val="20"/>
      </w:rPr>
      <w:t>邮箱：Service@yunqutech.com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rFonts w:ascii="微软雅黑" w:hAnsi="微软雅黑" w:eastAsia="微软雅黑"/>
        <w:bCs/>
        <w:sz w:val="20"/>
        <w:szCs w:val="16"/>
      </w:rPr>
    </w:pPr>
    <w:r>
      <w:rPr>
        <w:rFonts w:hint="eastAsia" w:eastAsiaTheme="minorEastAsia"/>
        <w:b/>
        <w:bCs/>
        <w:sz w:val="20"/>
      </w:rPr>
      <w:drawing>
        <wp:inline distT="0" distB="0" distL="0" distR="0">
          <wp:extent cx="971550" cy="273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972000" cy="273600"/>
                  </a:xfrm>
                  <a:prstGeom prst="rect">
                    <a:avLst/>
                  </a:prstGeom>
                </pic:spPr>
              </pic:pic>
            </a:graphicData>
          </a:graphic>
        </wp:inline>
      </w:drawing>
    </w:r>
    <w:r>
      <w:rPr>
        <w:rFonts w:eastAsiaTheme="minorEastAsia"/>
        <w:b/>
        <w:bCs/>
        <w:sz w:val="20"/>
      </w:rPr>
      <w:tab/>
    </w:r>
    <w:r>
      <w:rPr>
        <w:rFonts w:eastAsiaTheme="minorEastAsia"/>
        <w:b/>
        <w:bCs/>
        <w:sz w:val="20"/>
      </w:rPr>
      <w:tab/>
    </w:r>
    <w:r>
      <w:rPr>
        <w:rFonts w:eastAsiaTheme="minorEastAsia"/>
        <w:b/>
        <w:bCs/>
        <w:sz w:val="20"/>
      </w:rPr>
      <w:t xml:space="preserve">                  {{ company_name }} </w:t>
    </w:r>
    <w:r>
      <w:rPr>
        <w:rFonts w:ascii="微软雅黑" w:hAnsi="微软雅黑" w:eastAsia="微软雅黑"/>
        <w:bCs/>
        <w:sz w:val="20"/>
        <w:szCs w:val="16"/>
      </w:rPr>
      <w:t>巡检报告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7EA899"/>
    <w:multiLevelType w:val="multilevel"/>
    <w:tmpl w:val="9D7EA899"/>
    <w:lvl w:ilvl="0" w:tentative="0">
      <w:start w:val="1"/>
      <w:numFmt w:val="chineseCounting"/>
      <w:pStyle w:val="2"/>
      <w:suff w:val="nothing"/>
      <w:lvlText w:val="第%1章 "/>
      <w:lvlJc w:val="left"/>
      <w:pPr>
        <w:ind w:left="432" w:hanging="432"/>
      </w:pPr>
      <w:rPr>
        <w:rFonts w:hint="eastAsia"/>
      </w:rPr>
    </w:lvl>
    <w:lvl w:ilvl="1" w:tentative="0">
      <w:start w:val="1"/>
      <w:numFmt w:val="decimal"/>
      <w:pStyle w:val="5"/>
      <w:isLgl/>
      <w:lvlText w:val="%1.%2."/>
      <w:lvlJc w:val="left"/>
      <w:pPr>
        <w:ind w:left="575" w:hanging="575"/>
      </w:pPr>
      <w:rPr>
        <w:rFonts w:hint="eastAsia"/>
      </w:rPr>
    </w:lvl>
    <w:lvl w:ilvl="2" w:tentative="0">
      <w:start w:val="1"/>
      <w:numFmt w:val="decimal"/>
      <w:pStyle w:val="6"/>
      <w:isLgl/>
      <w:lvlText w:val="%1.%2.%3."/>
      <w:lvlJc w:val="left"/>
      <w:pPr>
        <w:ind w:left="720" w:hanging="720"/>
      </w:pPr>
      <w:rPr>
        <w:rFonts w:hint="eastAsia"/>
      </w:rPr>
    </w:lvl>
    <w:lvl w:ilvl="3" w:tentative="0">
      <w:start w:val="1"/>
      <w:numFmt w:val="decimal"/>
      <w:pStyle w:val="7"/>
      <w:isLgl/>
      <w:lvlText w:val="%1.%2.%3.%4."/>
      <w:lvlJc w:val="left"/>
      <w:pPr>
        <w:ind w:left="864" w:hanging="864"/>
      </w:pPr>
      <w:rPr>
        <w:rFonts w:hint="eastAsia"/>
      </w:rPr>
    </w:lvl>
    <w:lvl w:ilvl="4" w:tentative="0">
      <w:start w:val="1"/>
      <w:numFmt w:val="decimal"/>
      <w:pStyle w:val="8"/>
      <w:isLgl/>
      <w:lvlText w:val="%1.%2.%3.%4.%5."/>
      <w:lvlJc w:val="left"/>
      <w:pPr>
        <w:ind w:left="1008" w:hanging="1008"/>
      </w:pPr>
      <w:rPr>
        <w:rFonts w:hint="eastAsia"/>
      </w:rPr>
    </w:lvl>
    <w:lvl w:ilvl="5" w:tentative="0">
      <w:start w:val="1"/>
      <w:numFmt w:val="decimal"/>
      <w:pStyle w:val="9"/>
      <w:isLgl/>
      <w:lvlText w:val="%1.%2.%3.%4.%5.%6."/>
      <w:lvlJc w:val="left"/>
      <w:pPr>
        <w:ind w:left="1151" w:hanging="1151"/>
      </w:pPr>
      <w:rPr>
        <w:rFonts w:hint="eastAsia"/>
      </w:rPr>
    </w:lvl>
    <w:lvl w:ilvl="6" w:tentative="0">
      <w:start w:val="1"/>
      <w:numFmt w:val="decimal"/>
      <w:pStyle w:val="10"/>
      <w:isLgl/>
      <w:lvlText w:val="%1.%2.%3.%4.%5.%6.%7."/>
      <w:lvlJc w:val="left"/>
      <w:pPr>
        <w:ind w:left="1296" w:hanging="1296"/>
      </w:pPr>
      <w:rPr>
        <w:rFonts w:hint="eastAsia"/>
      </w:rPr>
    </w:lvl>
    <w:lvl w:ilvl="7" w:tentative="0">
      <w:start w:val="1"/>
      <w:numFmt w:val="decimal"/>
      <w:pStyle w:val="11"/>
      <w:isLgl/>
      <w:lvlText w:val="%1.%2.%3.%4.%5.%6.%7.%8."/>
      <w:lvlJc w:val="left"/>
      <w:pPr>
        <w:ind w:left="1440" w:hanging="1440"/>
      </w:pPr>
      <w:rPr>
        <w:rFonts w:hint="eastAsia"/>
      </w:rPr>
    </w:lvl>
    <w:lvl w:ilvl="8" w:tentative="0">
      <w:start w:val="1"/>
      <w:numFmt w:val="decimal"/>
      <w:pStyle w:val="12"/>
      <w:isLgl/>
      <w:lvlText w:val="%1.%2.%3.%4.%5.%6.%7.%8.%9."/>
      <w:lvlJc w:val="left"/>
      <w:pPr>
        <w:ind w:left="1583" w:hanging="1583"/>
      </w:pPr>
      <w:rPr>
        <w:rFonts w:hint="eastAsia"/>
      </w:rPr>
    </w:lvl>
  </w:abstractNum>
  <w:abstractNum w:abstractNumId="1">
    <w:nsid w:val="5FF1995D"/>
    <w:multiLevelType w:val="singleLevel"/>
    <w:tmpl w:val="5FF1995D"/>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246"/>
    <w:rsid w:val="00001BAE"/>
    <w:rsid w:val="0000596F"/>
    <w:rsid w:val="00025685"/>
    <w:rsid w:val="00026D96"/>
    <w:rsid w:val="00041BC4"/>
    <w:rsid w:val="00044458"/>
    <w:rsid w:val="00052EF0"/>
    <w:rsid w:val="00053800"/>
    <w:rsid w:val="00056FF0"/>
    <w:rsid w:val="00084838"/>
    <w:rsid w:val="00091B23"/>
    <w:rsid w:val="000949C1"/>
    <w:rsid w:val="000A0E30"/>
    <w:rsid w:val="000A13DC"/>
    <w:rsid w:val="000D5BA0"/>
    <w:rsid w:val="000D6666"/>
    <w:rsid w:val="000F3AB9"/>
    <w:rsid w:val="00107C38"/>
    <w:rsid w:val="00111C21"/>
    <w:rsid w:val="00120BC6"/>
    <w:rsid w:val="00126B85"/>
    <w:rsid w:val="00126C8D"/>
    <w:rsid w:val="00126F25"/>
    <w:rsid w:val="001668B1"/>
    <w:rsid w:val="00167795"/>
    <w:rsid w:val="001914CB"/>
    <w:rsid w:val="001A6DBF"/>
    <w:rsid w:val="001D15CF"/>
    <w:rsid w:val="001E4D71"/>
    <w:rsid w:val="001F3409"/>
    <w:rsid w:val="001F35EA"/>
    <w:rsid w:val="001F7783"/>
    <w:rsid w:val="00206796"/>
    <w:rsid w:val="00213716"/>
    <w:rsid w:val="00223527"/>
    <w:rsid w:val="00231268"/>
    <w:rsid w:val="00235FC9"/>
    <w:rsid w:val="00240797"/>
    <w:rsid w:val="00261B36"/>
    <w:rsid w:val="002806B1"/>
    <w:rsid w:val="002853AC"/>
    <w:rsid w:val="0029074B"/>
    <w:rsid w:val="002A776C"/>
    <w:rsid w:val="002B570B"/>
    <w:rsid w:val="002D4FCA"/>
    <w:rsid w:val="002D62E6"/>
    <w:rsid w:val="002F32B2"/>
    <w:rsid w:val="002F73A9"/>
    <w:rsid w:val="00303C67"/>
    <w:rsid w:val="00324D8E"/>
    <w:rsid w:val="00332B02"/>
    <w:rsid w:val="00334165"/>
    <w:rsid w:val="0033689E"/>
    <w:rsid w:val="0035006C"/>
    <w:rsid w:val="0035330A"/>
    <w:rsid w:val="00354EEF"/>
    <w:rsid w:val="00360C73"/>
    <w:rsid w:val="00375747"/>
    <w:rsid w:val="00377756"/>
    <w:rsid w:val="003874E5"/>
    <w:rsid w:val="003901F5"/>
    <w:rsid w:val="003A0746"/>
    <w:rsid w:val="003A132A"/>
    <w:rsid w:val="003A2036"/>
    <w:rsid w:val="003C5269"/>
    <w:rsid w:val="003E59A3"/>
    <w:rsid w:val="003F0D6F"/>
    <w:rsid w:val="003F2594"/>
    <w:rsid w:val="003F536A"/>
    <w:rsid w:val="0040606B"/>
    <w:rsid w:val="00406230"/>
    <w:rsid w:val="00411D07"/>
    <w:rsid w:val="00427A2C"/>
    <w:rsid w:val="00432DE6"/>
    <w:rsid w:val="00436417"/>
    <w:rsid w:val="0045245E"/>
    <w:rsid w:val="00452A3F"/>
    <w:rsid w:val="00455DE6"/>
    <w:rsid w:val="004666BB"/>
    <w:rsid w:val="004672E5"/>
    <w:rsid w:val="004704F7"/>
    <w:rsid w:val="00470EF9"/>
    <w:rsid w:val="004765EE"/>
    <w:rsid w:val="00490799"/>
    <w:rsid w:val="00492068"/>
    <w:rsid w:val="00494483"/>
    <w:rsid w:val="00497DFD"/>
    <w:rsid w:val="004D43C2"/>
    <w:rsid w:val="004D7E28"/>
    <w:rsid w:val="004E1A11"/>
    <w:rsid w:val="004F4D7F"/>
    <w:rsid w:val="005116F0"/>
    <w:rsid w:val="00512D08"/>
    <w:rsid w:val="00530465"/>
    <w:rsid w:val="00530B53"/>
    <w:rsid w:val="00540AEC"/>
    <w:rsid w:val="005513E2"/>
    <w:rsid w:val="005562C9"/>
    <w:rsid w:val="00561563"/>
    <w:rsid w:val="005746CE"/>
    <w:rsid w:val="00580806"/>
    <w:rsid w:val="00580C00"/>
    <w:rsid w:val="0058433F"/>
    <w:rsid w:val="0059012E"/>
    <w:rsid w:val="005A3F20"/>
    <w:rsid w:val="005B613E"/>
    <w:rsid w:val="005C2CCD"/>
    <w:rsid w:val="005C45F4"/>
    <w:rsid w:val="005D69E0"/>
    <w:rsid w:val="005F52DD"/>
    <w:rsid w:val="006139BA"/>
    <w:rsid w:val="006171CC"/>
    <w:rsid w:val="00621846"/>
    <w:rsid w:val="006242E1"/>
    <w:rsid w:val="006351C6"/>
    <w:rsid w:val="0064254D"/>
    <w:rsid w:val="006531F9"/>
    <w:rsid w:val="00655C5A"/>
    <w:rsid w:val="006632AF"/>
    <w:rsid w:val="00672089"/>
    <w:rsid w:val="00675683"/>
    <w:rsid w:val="0069386B"/>
    <w:rsid w:val="006979B4"/>
    <w:rsid w:val="006B0699"/>
    <w:rsid w:val="006B0CBA"/>
    <w:rsid w:val="006C4F2A"/>
    <w:rsid w:val="006D0BF1"/>
    <w:rsid w:val="006D6651"/>
    <w:rsid w:val="006D6A25"/>
    <w:rsid w:val="006E40A1"/>
    <w:rsid w:val="006F5F65"/>
    <w:rsid w:val="00702246"/>
    <w:rsid w:val="00721647"/>
    <w:rsid w:val="00721E9A"/>
    <w:rsid w:val="00736201"/>
    <w:rsid w:val="00741F68"/>
    <w:rsid w:val="00755B43"/>
    <w:rsid w:val="007566C5"/>
    <w:rsid w:val="00774C2E"/>
    <w:rsid w:val="007B3B05"/>
    <w:rsid w:val="007C1D4F"/>
    <w:rsid w:val="007C304D"/>
    <w:rsid w:val="007C3463"/>
    <w:rsid w:val="008113F5"/>
    <w:rsid w:val="008273B0"/>
    <w:rsid w:val="0083631F"/>
    <w:rsid w:val="00843121"/>
    <w:rsid w:val="00865076"/>
    <w:rsid w:val="008714F5"/>
    <w:rsid w:val="008905CA"/>
    <w:rsid w:val="00890683"/>
    <w:rsid w:val="00897199"/>
    <w:rsid w:val="008A6338"/>
    <w:rsid w:val="008B4138"/>
    <w:rsid w:val="008D6EE2"/>
    <w:rsid w:val="008E0AB3"/>
    <w:rsid w:val="008F7090"/>
    <w:rsid w:val="00901452"/>
    <w:rsid w:val="0092003B"/>
    <w:rsid w:val="009211DB"/>
    <w:rsid w:val="00936BD8"/>
    <w:rsid w:val="00942C5C"/>
    <w:rsid w:val="0094344E"/>
    <w:rsid w:val="009550E2"/>
    <w:rsid w:val="00971906"/>
    <w:rsid w:val="00976D9C"/>
    <w:rsid w:val="009A2A61"/>
    <w:rsid w:val="009A577B"/>
    <w:rsid w:val="009B0BDB"/>
    <w:rsid w:val="009B7888"/>
    <w:rsid w:val="009C3D09"/>
    <w:rsid w:val="009C46F0"/>
    <w:rsid w:val="009D0F7B"/>
    <w:rsid w:val="009D18BF"/>
    <w:rsid w:val="009D4EDC"/>
    <w:rsid w:val="009D7D18"/>
    <w:rsid w:val="009E04BF"/>
    <w:rsid w:val="009E3F32"/>
    <w:rsid w:val="009F0F08"/>
    <w:rsid w:val="009F1C3B"/>
    <w:rsid w:val="009F7F6C"/>
    <w:rsid w:val="00A00317"/>
    <w:rsid w:val="00A21AF5"/>
    <w:rsid w:val="00A2345E"/>
    <w:rsid w:val="00A46D18"/>
    <w:rsid w:val="00A516BF"/>
    <w:rsid w:val="00A55A68"/>
    <w:rsid w:val="00A67E28"/>
    <w:rsid w:val="00A708EF"/>
    <w:rsid w:val="00A715F3"/>
    <w:rsid w:val="00A77CCE"/>
    <w:rsid w:val="00A906AF"/>
    <w:rsid w:val="00AA782D"/>
    <w:rsid w:val="00AC08E8"/>
    <w:rsid w:val="00AC4A7D"/>
    <w:rsid w:val="00AC79A4"/>
    <w:rsid w:val="00AD329B"/>
    <w:rsid w:val="00AD6906"/>
    <w:rsid w:val="00AD6E76"/>
    <w:rsid w:val="00AE2DE0"/>
    <w:rsid w:val="00AE7517"/>
    <w:rsid w:val="00AF0763"/>
    <w:rsid w:val="00AF56BD"/>
    <w:rsid w:val="00B07076"/>
    <w:rsid w:val="00B11B91"/>
    <w:rsid w:val="00B16AA8"/>
    <w:rsid w:val="00B20262"/>
    <w:rsid w:val="00B216A3"/>
    <w:rsid w:val="00B23A9B"/>
    <w:rsid w:val="00B34B4A"/>
    <w:rsid w:val="00B42344"/>
    <w:rsid w:val="00B51357"/>
    <w:rsid w:val="00B51E26"/>
    <w:rsid w:val="00B74059"/>
    <w:rsid w:val="00B87005"/>
    <w:rsid w:val="00B948CF"/>
    <w:rsid w:val="00BC3D0D"/>
    <w:rsid w:val="00BD0D0D"/>
    <w:rsid w:val="00BE29E8"/>
    <w:rsid w:val="00BE5D8F"/>
    <w:rsid w:val="00C163DE"/>
    <w:rsid w:val="00C24F32"/>
    <w:rsid w:val="00C3344E"/>
    <w:rsid w:val="00C4240E"/>
    <w:rsid w:val="00C46AF3"/>
    <w:rsid w:val="00C50DCE"/>
    <w:rsid w:val="00C516EE"/>
    <w:rsid w:val="00C578F7"/>
    <w:rsid w:val="00C65DEE"/>
    <w:rsid w:val="00C72AE8"/>
    <w:rsid w:val="00C74336"/>
    <w:rsid w:val="00C74CFB"/>
    <w:rsid w:val="00C811A7"/>
    <w:rsid w:val="00C92666"/>
    <w:rsid w:val="00CA23A2"/>
    <w:rsid w:val="00CA2731"/>
    <w:rsid w:val="00CA3066"/>
    <w:rsid w:val="00CC4BAB"/>
    <w:rsid w:val="00CD1520"/>
    <w:rsid w:val="00CF6359"/>
    <w:rsid w:val="00D0379D"/>
    <w:rsid w:val="00D16FC6"/>
    <w:rsid w:val="00D2252C"/>
    <w:rsid w:val="00D255AF"/>
    <w:rsid w:val="00D426FD"/>
    <w:rsid w:val="00D60224"/>
    <w:rsid w:val="00D7333D"/>
    <w:rsid w:val="00D73813"/>
    <w:rsid w:val="00D92246"/>
    <w:rsid w:val="00D97554"/>
    <w:rsid w:val="00DB19D1"/>
    <w:rsid w:val="00DB250D"/>
    <w:rsid w:val="00DC025E"/>
    <w:rsid w:val="00DC5728"/>
    <w:rsid w:val="00DD071A"/>
    <w:rsid w:val="00DD2093"/>
    <w:rsid w:val="00DD232F"/>
    <w:rsid w:val="00E162C6"/>
    <w:rsid w:val="00E30D4B"/>
    <w:rsid w:val="00E32718"/>
    <w:rsid w:val="00E43C6B"/>
    <w:rsid w:val="00E54BA3"/>
    <w:rsid w:val="00E57BFB"/>
    <w:rsid w:val="00E83763"/>
    <w:rsid w:val="00E86ABF"/>
    <w:rsid w:val="00EA50F8"/>
    <w:rsid w:val="00EA55B3"/>
    <w:rsid w:val="00EB1B4D"/>
    <w:rsid w:val="00ED13DF"/>
    <w:rsid w:val="00EF0DE0"/>
    <w:rsid w:val="00F014F7"/>
    <w:rsid w:val="00F0324E"/>
    <w:rsid w:val="00F04FCF"/>
    <w:rsid w:val="00F05CFE"/>
    <w:rsid w:val="00F05E18"/>
    <w:rsid w:val="00F3699B"/>
    <w:rsid w:val="00F46084"/>
    <w:rsid w:val="00F558F6"/>
    <w:rsid w:val="00F623C1"/>
    <w:rsid w:val="00F63CF4"/>
    <w:rsid w:val="00F80C87"/>
    <w:rsid w:val="00F94870"/>
    <w:rsid w:val="00FC2DEA"/>
    <w:rsid w:val="00FD0D81"/>
    <w:rsid w:val="00FD0E42"/>
    <w:rsid w:val="00FF4F57"/>
    <w:rsid w:val="01FC7527"/>
    <w:rsid w:val="037C00EA"/>
    <w:rsid w:val="063A4EB0"/>
    <w:rsid w:val="067B72A2"/>
    <w:rsid w:val="0767AC55"/>
    <w:rsid w:val="07BF10CD"/>
    <w:rsid w:val="082D4D9F"/>
    <w:rsid w:val="0985C877"/>
    <w:rsid w:val="099F389A"/>
    <w:rsid w:val="09DDF595"/>
    <w:rsid w:val="0DD36FD5"/>
    <w:rsid w:val="0DFF1922"/>
    <w:rsid w:val="0DFF3FDE"/>
    <w:rsid w:val="0FBB3CF9"/>
    <w:rsid w:val="0FFD7D6B"/>
    <w:rsid w:val="117F6906"/>
    <w:rsid w:val="137FE05D"/>
    <w:rsid w:val="13FF6566"/>
    <w:rsid w:val="13FFAB77"/>
    <w:rsid w:val="15772395"/>
    <w:rsid w:val="159D372E"/>
    <w:rsid w:val="159FB0C0"/>
    <w:rsid w:val="15FDB82B"/>
    <w:rsid w:val="16272676"/>
    <w:rsid w:val="168FAE58"/>
    <w:rsid w:val="16BF7F23"/>
    <w:rsid w:val="17A9587F"/>
    <w:rsid w:val="17DAC29E"/>
    <w:rsid w:val="17DFC80E"/>
    <w:rsid w:val="186E009C"/>
    <w:rsid w:val="18C21AD1"/>
    <w:rsid w:val="19A74D6E"/>
    <w:rsid w:val="19B772E5"/>
    <w:rsid w:val="19BB3016"/>
    <w:rsid w:val="1A3F2C7A"/>
    <w:rsid w:val="1A3F7890"/>
    <w:rsid w:val="1A5E804C"/>
    <w:rsid w:val="1AEA07E0"/>
    <w:rsid w:val="1AFDDA9B"/>
    <w:rsid w:val="1B5D9D0E"/>
    <w:rsid w:val="1B921FF4"/>
    <w:rsid w:val="1BBF2E00"/>
    <w:rsid w:val="1BEF31A0"/>
    <w:rsid w:val="1BFB13D9"/>
    <w:rsid w:val="1C2A2737"/>
    <w:rsid w:val="1CC6E845"/>
    <w:rsid w:val="1DDFAF42"/>
    <w:rsid w:val="1DFBCFE2"/>
    <w:rsid w:val="1DFF0A7B"/>
    <w:rsid w:val="1DFFB552"/>
    <w:rsid w:val="1E4634AF"/>
    <w:rsid w:val="1E57D973"/>
    <w:rsid w:val="1EE59E75"/>
    <w:rsid w:val="1F5A0CE7"/>
    <w:rsid w:val="1F5F4810"/>
    <w:rsid w:val="1F794CE4"/>
    <w:rsid w:val="1F8E3596"/>
    <w:rsid w:val="1FABDAF5"/>
    <w:rsid w:val="1FB5B894"/>
    <w:rsid w:val="1FBAE2FC"/>
    <w:rsid w:val="1FCF4141"/>
    <w:rsid w:val="1FDAAEA2"/>
    <w:rsid w:val="1FDE2739"/>
    <w:rsid w:val="1FF1A678"/>
    <w:rsid w:val="200C086E"/>
    <w:rsid w:val="20EFEF52"/>
    <w:rsid w:val="229761AB"/>
    <w:rsid w:val="257C1220"/>
    <w:rsid w:val="25F64B00"/>
    <w:rsid w:val="25FE7FF6"/>
    <w:rsid w:val="273F2F8E"/>
    <w:rsid w:val="277E5307"/>
    <w:rsid w:val="27D6D17C"/>
    <w:rsid w:val="27FFFC41"/>
    <w:rsid w:val="287F2BB0"/>
    <w:rsid w:val="2992687B"/>
    <w:rsid w:val="29F2B9EB"/>
    <w:rsid w:val="29F75632"/>
    <w:rsid w:val="2AFF68FA"/>
    <w:rsid w:val="2B1FFE38"/>
    <w:rsid w:val="2B7D91A6"/>
    <w:rsid w:val="2BE740AD"/>
    <w:rsid w:val="2BE95979"/>
    <w:rsid w:val="2C3CA0BE"/>
    <w:rsid w:val="2CA40E90"/>
    <w:rsid w:val="2CD0468A"/>
    <w:rsid w:val="2D5F818C"/>
    <w:rsid w:val="2DF70D16"/>
    <w:rsid w:val="2E8613B5"/>
    <w:rsid w:val="2E9FEFFE"/>
    <w:rsid w:val="2EDF229B"/>
    <w:rsid w:val="2EF1BCC5"/>
    <w:rsid w:val="2EFCD42E"/>
    <w:rsid w:val="2F2781E6"/>
    <w:rsid w:val="2F7A1EF8"/>
    <w:rsid w:val="2FBF03B8"/>
    <w:rsid w:val="2FCD81C3"/>
    <w:rsid w:val="2FDBA6A7"/>
    <w:rsid w:val="2FE61324"/>
    <w:rsid w:val="2FEB5AFF"/>
    <w:rsid w:val="2FEFBFB1"/>
    <w:rsid w:val="2FF5D1A7"/>
    <w:rsid w:val="2FF72E3F"/>
    <w:rsid w:val="2FFBC6E6"/>
    <w:rsid w:val="2FFDA73B"/>
    <w:rsid w:val="303A773E"/>
    <w:rsid w:val="314A1395"/>
    <w:rsid w:val="3174032B"/>
    <w:rsid w:val="32CD470F"/>
    <w:rsid w:val="32FFD08E"/>
    <w:rsid w:val="335ECD76"/>
    <w:rsid w:val="339E6C77"/>
    <w:rsid w:val="33DE0FFF"/>
    <w:rsid w:val="33FA0914"/>
    <w:rsid w:val="34881CB2"/>
    <w:rsid w:val="357AB45C"/>
    <w:rsid w:val="35FCDA07"/>
    <w:rsid w:val="36007FFB"/>
    <w:rsid w:val="36293D0F"/>
    <w:rsid w:val="367D6DC7"/>
    <w:rsid w:val="36972CB5"/>
    <w:rsid w:val="36CB611B"/>
    <w:rsid w:val="37339CD0"/>
    <w:rsid w:val="37577966"/>
    <w:rsid w:val="377D73DA"/>
    <w:rsid w:val="377DB95B"/>
    <w:rsid w:val="377E288C"/>
    <w:rsid w:val="377ECE2D"/>
    <w:rsid w:val="377F1D7A"/>
    <w:rsid w:val="3796018A"/>
    <w:rsid w:val="37BFEBAE"/>
    <w:rsid w:val="37DF455E"/>
    <w:rsid w:val="37E3F257"/>
    <w:rsid w:val="397D0849"/>
    <w:rsid w:val="397F22E9"/>
    <w:rsid w:val="39F6AD34"/>
    <w:rsid w:val="3A3BA8B1"/>
    <w:rsid w:val="3A4C185F"/>
    <w:rsid w:val="3A9F0DF4"/>
    <w:rsid w:val="3AF677E0"/>
    <w:rsid w:val="3B735D73"/>
    <w:rsid w:val="3B9F7777"/>
    <w:rsid w:val="3BBFBFF7"/>
    <w:rsid w:val="3BDA19FC"/>
    <w:rsid w:val="3BEB2E47"/>
    <w:rsid w:val="3BEE0962"/>
    <w:rsid w:val="3BF316BA"/>
    <w:rsid w:val="3BF3EC3B"/>
    <w:rsid w:val="3BFEB72D"/>
    <w:rsid w:val="3C4D2376"/>
    <w:rsid w:val="3C9FEF5A"/>
    <w:rsid w:val="3CD76338"/>
    <w:rsid w:val="3CD7FEE0"/>
    <w:rsid w:val="3CDF2018"/>
    <w:rsid w:val="3CF573C7"/>
    <w:rsid w:val="3D3FE207"/>
    <w:rsid w:val="3D59937A"/>
    <w:rsid w:val="3D7F1529"/>
    <w:rsid w:val="3D93AD82"/>
    <w:rsid w:val="3DB07B03"/>
    <w:rsid w:val="3DBB0637"/>
    <w:rsid w:val="3DCFB0FB"/>
    <w:rsid w:val="3DDBF18C"/>
    <w:rsid w:val="3DDF4271"/>
    <w:rsid w:val="3DEB023D"/>
    <w:rsid w:val="3DEB3ECE"/>
    <w:rsid w:val="3DEB6847"/>
    <w:rsid w:val="3DEBB477"/>
    <w:rsid w:val="3DEEB14D"/>
    <w:rsid w:val="3DEF0DC5"/>
    <w:rsid w:val="3DFB85EB"/>
    <w:rsid w:val="3DFE9301"/>
    <w:rsid w:val="3DFF5B7C"/>
    <w:rsid w:val="3E4F0130"/>
    <w:rsid w:val="3E63D3D0"/>
    <w:rsid w:val="3E7B5C43"/>
    <w:rsid w:val="3E9E2A0A"/>
    <w:rsid w:val="3EDEDB95"/>
    <w:rsid w:val="3EEF9B81"/>
    <w:rsid w:val="3EF3AB0E"/>
    <w:rsid w:val="3EF3F882"/>
    <w:rsid w:val="3EF5E666"/>
    <w:rsid w:val="3EFF35C9"/>
    <w:rsid w:val="3EFF3D34"/>
    <w:rsid w:val="3EFF8FF9"/>
    <w:rsid w:val="3EFFBBEE"/>
    <w:rsid w:val="3EFFE346"/>
    <w:rsid w:val="3F0E9B7D"/>
    <w:rsid w:val="3F4D1ADB"/>
    <w:rsid w:val="3F525BF5"/>
    <w:rsid w:val="3F775304"/>
    <w:rsid w:val="3F78A491"/>
    <w:rsid w:val="3FA9ED30"/>
    <w:rsid w:val="3FAB7A64"/>
    <w:rsid w:val="3FB1014B"/>
    <w:rsid w:val="3FB67337"/>
    <w:rsid w:val="3FB7A7E3"/>
    <w:rsid w:val="3FB7D60A"/>
    <w:rsid w:val="3FB7F60E"/>
    <w:rsid w:val="3FBA2919"/>
    <w:rsid w:val="3FBB284E"/>
    <w:rsid w:val="3FBEC3AB"/>
    <w:rsid w:val="3FBF1C69"/>
    <w:rsid w:val="3FCC7D9A"/>
    <w:rsid w:val="3FDFF19C"/>
    <w:rsid w:val="3FE7BD5C"/>
    <w:rsid w:val="3FE7DB85"/>
    <w:rsid w:val="3FEBFC7F"/>
    <w:rsid w:val="3FEC5900"/>
    <w:rsid w:val="3FEE39D2"/>
    <w:rsid w:val="3FEF40EB"/>
    <w:rsid w:val="3FF3D54B"/>
    <w:rsid w:val="3FF5C219"/>
    <w:rsid w:val="3FF6F1DA"/>
    <w:rsid w:val="3FFB15DC"/>
    <w:rsid w:val="3FFB2657"/>
    <w:rsid w:val="3FFCBD8B"/>
    <w:rsid w:val="3FFD222B"/>
    <w:rsid w:val="3FFDF756"/>
    <w:rsid w:val="3FFE8960"/>
    <w:rsid w:val="3FFFE0BB"/>
    <w:rsid w:val="3FFFEB69"/>
    <w:rsid w:val="40BA6C1F"/>
    <w:rsid w:val="413FC2A5"/>
    <w:rsid w:val="41522574"/>
    <w:rsid w:val="41FFA82C"/>
    <w:rsid w:val="429312FE"/>
    <w:rsid w:val="438D6A79"/>
    <w:rsid w:val="43BD8E60"/>
    <w:rsid w:val="45EC97E9"/>
    <w:rsid w:val="45F2A417"/>
    <w:rsid w:val="4627D9F4"/>
    <w:rsid w:val="466E02CE"/>
    <w:rsid w:val="46B40C05"/>
    <w:rsid w:val="46DD71B6"/>
    <w:rsid w:val="47D7803C"/>
    <w:rsid w:val="47DD8051"/>
    <w:rsid w:val="47E82EF1"/>
    <w:rsid w:val="47F62308"/>
    <w:rsid w:val="47F72768"/>
    <w:rsid w:val="481B25F1"/>
    <w:rsid w:val="490941EC"/>
    <w:rsid w:val="49DC29AC"/>
    <w:rsid w:val="4ACDE610"/>
    <w:rsid w:val="4AD34ACE"/>
    <w:rsid w:val="4AEF64B6"/>
    <w:rsid w:val="4B7F4CE1"/>
    <w:rsid w:val="4BDF37A1"/>
    <w:rsid w:val="4BFEBE20"/>
    <w:rsid w:val="4C7F30F5"/>
    <w:rsid w:val="4D1E2833"/>
    <w:rsid w:val="4D8F281F"/>
    <w:rsid w:val="4DB74E4F"/>
    <w:rsid w:val="4DD76F22"/>
    <w:rsid w:val="4DF96E8A"/>
    <w:rsid w:val="4DFF4465"/>
    <w:rsid w:val="4E38EB59"/>
    <w:rsid w:val="4E7F17FD"/>
    <w:rsid w:val="4E7FA5C1"/>
    <w:rsid w:val="4EBFCB6B"/>
    <w:rsid w:val="4EFDDF59"/>
    <w:rsid w:val="4EFF9AF5"/>
    <w:rsid w:val="4EFFD8A9"/>
    <w:rsid w:val="4EFFDDBE"/>
    <w:rsid w:val="4F162DF0"/>
    <w:rsid w:val="4F6F5C99"/>
    <w:rsid w:val="4FA30919"/>
    <w:rsid w:val="4FB10258"/>
    <w:rsid w:val="4FB77C63"/>
    <w:rsid w:val="4FC1CCB4"/>
    <w:rsid w:val="4FCBB0BD"/>
    <w:rsid w:val="4FD268A1"/>
    <w:rsid w:val="4FEF6D79"/>
    <w:rsid w:val="4FFE449E"/>
    <w:rsid w:val="51BB5B59"/>
    <w:rsid w:val="51EC3E2A"/>
    <w:rsid w:val="52253E12"/>
    <w:rsid w:val="52FF2BC4"/>
    <w:rsid w:val="533E36E1"/>
    <w:rsid w:val="5354684E"/>
    <w:rsid w:val="53B320B9"/>
    <w:rsid w:val="53CD9233"/>
    <w:rsid w:val="53DF1854"/>
    <w:rsid w:val="53EF0C73"/>
    <w:rsid w:val="54FF272A"/>
    <w:rsid w:val="553FBDD9"/>
    <w:rsid w:val="555FAFC7"/>
    <w:rsid w:val="5569176E"/>
    <w:rsid w:val="5573635B"/>
    <w:rsid w:val="55AB14FD"/>
    <w:rsid w:val="55E79808"/>
    <w:rsid w:val="573DCDBD"/>
    <w:rsid w:val="573FF794"/>
    <w:rsid w:val="5774AC49"/>
    <w:rsid w:val="57BF61DA"/>
    <w:rsid w:val="57C76693"/>
    <w:rsid w:val="57EEC316"/>
    <w:rsid w:val="57F2B6D3"/>
    <w:rsid w:val="57F6D819"/>
    <w:rsid w:val="57FB6B06"/>
    <w:rsid w:val="57FE51EB"/>
    <w:rsid w:val="57FF3AF3"/>
    <w:rsid w:val="57FF52C6"/>
    <w:rsid w:val="57FFFAB4"/>
    <w:rsid w:val="58442A6C"/>
    <w:rsid w:val="587F27E0"/>
    <w:rsid w:val="59BEF168"/>
    <w:rsid w:val="59F755CA"/>
    <w:rsid w:val="59F7A05C"/>
    <w:rsid w:val="59FF59AC"/>
    <w:rsid w:val="5AB70E55"/>
    <w:rsid w:val="5ABEE33F"/>
    <w:rsid w:val="5AF7CE94"/>
    <w:rsid w:val="5B263F69"/>
    <w:rsid w:val="5B2B252C"/>
    <w:rsid w:val="5B7B4EF7"/>
    <w:rsid w:val="5B7F75F1"/>
    <w:rsid w:val="5BD36703"/>
    <w:rsid w:val="5BE8AE45"/>
    <w:rsid w:val="5BEA6204"/>
    <w:rsid w:val="5BEBFF78"/>
    <w:rsid w:val="5BF75DD9"/>
    <w:rsid w:val="5BFBBD87"/>
    <w:rsid w:val="5BFD84C3"/>
    <w:rsid w:val="5BFF8543"/>
    <w:rsid w:val="5BFFF737"/>
    <w:rsid w:val="5C3D5652"/>
    <w:rsid w:val="5CB91B7E"/>
    <w:rsid w:val="5CBECAB0"/>
    <w:rsid w:val="5CDB719A"/>
    <w:rsid w:val="5CFDC896"/>
    <w:rsid w:val="5D4FE60C"/>
    <w:rsid w:val="5D6FC892"/>
    <w:rsid w:val="5D791AAB"/>
    <w:rsid w:val="5D7A632D"/>
    <w:rsid w:val="5DB74350"/>
    <w:rsid w:val="5DCA0E55"/>
    <w:rsid w:val="5DCF4E10"/>
    <w:rsid w:val="5DE5F368"/>
    <w:rsid w:val="5DF48BC4"/>
    <w:rsid w:val="5DFB7A60"/>
    <w:rsid w:val="5DFD1887"/>
    <w:rsid w:val="5DFD8B50"/>
    <w:rsid w:val="5DFEA58F"/>
    <w:rsid w:val="5EAFA453"/>
    <w:rsid w:val="5EBD7E9F"/>
    <w:rsid w:val="5EBEC6B4"/>
    <w:rsid w:val="5ED3B7CA"/>
    <w:rsid w:val="5EF9D14D"/>
    <w:rsid w:val="5EFF16C5"/>
    <w:rsid w:val="5F2943BD"/>
    <w:rsid w:val="5F337BBA"/>
    <w:rsid w:val="5F375D12"/>
    <w:rsid w:val="5F39FE40"/>
    <w:rsid w:val="5F3B4203"/>
    <w:rsid w:val="5F3E36EE"/>
    <w:rsid w:val="5F417B23"/>
    <w:rsid w:val="5F57F3E1"/>
    <w:rsid w:val="5F6E4BB7"/>
    <w:rsid w:val="5F6F5EF8"/>
    <w:rsid w:val="5F7279A1"/>
    <w:rsid w:val="5F76DF4D"/>
    <w:rsid w:val="5F7D8950"/>
    <w:rsid w:val="5F7F184C"/>
    <w:rsid w:val="5F7F6804"/>
    <w:rsid w:val="5F8D645C"/>
    <w:rsid w:val="5FA93ED6"/>
    <w:rsid w:val="5FB32C24"/>
    <w:rsid w:val="5FBB753E"/>
    <w:rsid w:val="5FD5CBA3"/>
    <w:rsid w:val="5FDC1CDA"/>
    <w:rsid w:val="5FDD7D12"/>
    <w:rsid w:val="5FDE4465"/>
    <w:rsid w:val="5FDF417C"/>
    <w:rsid w:val="5FE3FEC5"/>
    <w:rsid w:val="5FEB125B"/>
    <w:rsid w:val="5FEDC72C"/>
    <w:rsid w:val="5FF321FC"/>
    <w:rsid w:val="5FF56678"/>
    <w:rsid w:val="5FF58D53"/>
    <w:rsid w:val="5FF5DC1A"/>
    <w:rsid w:val="5FF74599"/>
    <w:rsid w:val="5FF7AE86"/>
    <w:rsid w:val="5FF998AC"/>
    <w:rsid w:val="5FFA037A"/>
    <w:rsid w:val="5FFD526B"/>
    <w:rsid w:val="5FFD7CC4"/>
    <w:rsid w:val="5FFD8055"/>
    <w:rsid w:val="5FFEC389"/>
    <w:rsid w:val="62EFDF96"/>
    <w:rsid w:val="63FC0897"/>
    <w:rsid w:val="649A6B44"/>
    <w:rsid w:val="64D772CD"/>
    <w:rsid w:val="65122F77"/>
    <w:rsid w:val="65C7716F"/>
    <w:rsid w:val="65FFB2BA"/>
    <w:rsid w:val="664B1B75"/>
    <w:rsid w:val="6669A511"/>
    <w:rsid w:val="66A61C9E"/>
    <w:rsid w:val="66C35419"/>
    <w:rsid w:val="66CF43C1"/>
    <w:rsid w:val="66D52A1B"/>
    <w:rsid w:val="66EC9587"/>
    <w:rsid w:val="66F79DE2"/>
    <w:rsid w:val="66FC38C4"/>
    <w:rsid w:val="67356603"/>
    <w:rsid w:val="6767C0BF"/>
    <w:rsid w:val="67B74339"/>
    <w:rsid w:val="67BC18B6"/>
    <w:rsid w:val="67BF3D63"/>
    <w:rsid w:val="67CAEF5A"/>
    <w:rsid w:val="67DF6703"/>
    <w:rsid w:val="67E671D0"/>
    <w:rsid w:val="67EF5C1C"/>
    <w:rsid w:val="67EFD9D5"/>
    <w:rsid w:val="67EFF294"/>
    <w:rsid w:val="67F0406B"/>
    <w:rsid w:val="67F70D96"/>
    <w:rsid w:val="67FF2D46"/>
    <w:rsid w:val="6817A032"/>
    <w:rsid w:val="68C718E1"/>
    <w:rsid w:val="68DF7F62"/>
    <w:rsid w:val="6A765B88"/>
    <w:rsid w:val="6A7D7085"/>
    <w:rsid w:val="6A8ADFF4"/>
    <w:rsid w:val="6AD0321A"/>
    <w:rsid w:val="6B3C640F"/>
    <w:rsid w:val="6B534436"/>
    <w:rsid w:val="6B6B1596"/>
    <w:rsid w:val="6B7D63F5"/>
    <w:rsid w:val="6B7F0327"/>
    <w:rsid w:val="6BCF99BD"/>
    <w:rsid w:val="6BEFFC51"/>
    <w:rsid w:val="6BF3FB56"/>
    <w:rsid w:val="6BF86C74"/>
    <w:rsid w:val="6BFF531C"/>
    <w:rsid w:val="6BFF60EF"/>
    <w:rsid w:val="6C577902"/>
    <w:rsid w:val="6CEF19F6"/>
    <w:rsid w:val="6CFFEF9A"/>
    <w:rsid w:val="6D1F7AFF"/>
    <w:rsid w:val="6D5AE2FC"/>
    <w:rsid w:val="6D5E7E16"/>
    <w:rsid w:val="6D73BC7B"/>
    <w:rsid w:val="6D7BACC7"/>
    <w:rsid w:val="6D7F2B4B"/>
    <w:rsid w:val="6DBA0395"/>
    <w:rsid w:val="6DBC04CD"/>
    <w:rsid w:val="6DBF29C5"/>
    <w:rsid w:val="6DDFAF07"/>
    <w:rsid w:val="6DEB9EBB"/>
    <w:rsid w:val="6DFB66B5"/>
    <w:rsid w:val="6DFDE5E6"/>
    <w:rsid w:val="6DFDFEDB"/>
    <w:rsid w:val="6DFF782A"/>
    <w:rsid w:val="6E6FA65A"/>
    <w:rsid w:val="6E7E9F73"/>
    <w:rsid w:val="6E7F8EA1"/>
    <w:rsid w:val="6E9A8941"/>
    <w:rsid w:val="6E9F73DB"/>
    <w:rsid w:val="6EE74465"/>
    <w:rsid w:val="6EEDFB28"/>
    <w:rsid w:val="6EF7B213"/>
    <w:rsid w:val="6EF7BCFC"/>
    <w:rsid w:val="6EF7E2A3"/>
    <w:rsid w:val="6EFCBC47"/>
    <w:rsid w:val="6EFD8BA2"/>
    <w:rsid w:val="6EFE65F7"/>
    <w:rsid w:val="6EFED997"/>
    <w:rsid w:val="6EFFBB11"/>
    <w:rsid w:val="6F0BE19A"/>
    <w:rsid w:val="6F264A5E"/>
    <w:rsid w:val="6F279E5B"/>
    <w:rsid w:val="6F398617"/>
    <w:rsid w:val="6F3F616D"/>
    <w:rsid w:val="6F5EEE49"/>
    <w:rsid w:val="6F615C79"/>
    <w:rsid w:val="6F6BC438"/>
    <w:rsid w:val="6F6F37CC"/>
    <w:rsid w:val="6F6F546B"/>
    <w:rsid w:val="6F7127F1"/>
    <w:rsid w:val="6F766BA2"/>
    <w:rsid w:val="6F7B2BEF"/>
    <w:rsid w:val="6F7D32E1"/>
    <w:rsid w:val="6F7DCFB8"/>
    <w:rsid w:val="6F7F2CB2"/>
    <w:rsid w:val="6FA732C8"/>
    <w:rsid w:val="6FB54EB4"/>
    <w:rsid w:val="6FBC9FEC"/>
    <w:rsid w:val="6FBF347A"/>
    <w:rsid w:val="6FBF8939"/>
    <w:rsid w:val="6FD8CFFB"/>
    <w:rsid w:val="6FDE1674"/>
    <w:rsid w:val="6FDF9579"/>
    <w:rsid w:val="6FE3F001"/>
    <w:rsid w:val="6FE95F30"/>
    <w:rsid w:val="6FEA7881"/>
    <w:rsid w:val="6FEAC2A1"/>
    <w:rsid w:val="6FEB6BC0"/>
    <w:rsid w:val="6FED1F32"/>
    <w:rsid w:val="6FF693AC"/>
    <w:rsid w:val="6FF7AA15"/>
    <w:rsid w:val="6FF999EA"/>
    <w:rsid w:val="6FFA9353"/>
    <w:rsid w:val="6FFB428D"/>
    <w:rsid w:val="6FFBA9B4"/>
    <w:rsid w:val="6FFCF7E6"/>
    <w:rsid w:val="6FFD7F6A"/>
    <w:rsid w:val="6FFD89AA"/>
    <w:rsid w:val="6FFF007D"/>
    <w:rsid w:val="6FFFA059"/>
    <w:rsid w:val="6FFFC0AC"/>
    <w:rsid w:val="6FFFC59B"/>
    <w:rsid w:val="6FFFD52C"/>
    <w:rsid w:val="707A4420"/>
    <w:rsid w:val="70FE80C1"/>
    <w:rsid w:val="713BF188"/>
    <w:rsid w:val="713DB9BE"/>
    <w:rsid w:val="71678E5B"/>
    <w:rsid w:val="71FF23A1"/>
    <w:rsid w:val="72095B1A"/>
    <w:rsid w:val="72DE2BB4"/>
    <w:rsid w:val="735FF3BA"/>
    <w:rsid w:val="7365DBD7"/>
    <w:rsid w:val="736F7A6B"/>
    <w:rsid w:val="737F2D02"/>
    <w:rsid w:val="73AA2F40"/>
    <w:rsid w:val="73CFDBA1"/>
    <w:rsid w:val="73F75642"/>
    <w:rsid w:val="73FE2BE6"/>
    <w:rsid w:val="74EB346A"/>
    <w:rsid w:val="74F70FD1"/>
    <w:rsid w:val="751F3A91"/>
    <w:rsid w:val="755CB17C"/>
    <w:rsid w:val="75665E4A"/>
    <w:rsid w:val="756FBCAE"/>
    <w:rsid w:val="75BE6C0F"/>
    <w:rsid w:val="75E32958"/>
    <w:rsid w:val="75EEA14A"/>
    <w:rsid w:val="75EFC293"/>
    <w:rsid w:val="75EFC3BB"/>
    <w:rsid w:val="75F1F159"/>
    <w:rsid w:val="75F9D53B"/>
    <w:rsid w:val="75FFD224"/>
    <w:rsid w:val="760C40DA"/>
    <w:rsid w:val="76116C40"/>
    <w:rsid w:val="761E2DA8"/>
    <w:rsid w:val="765C9A40"/>
    <w:rsid w:val="765D5FE7"/>
    <w:rsid w:val="769F483C"/>
    <w:rsid w:val="76AD9937"/>
    <w:rsid w:val="76BF13B3"/>
    <w:rsid w:val="76D67E51"/>
    <w:rsid w:val="76F71DA5"/>
    <w:rsid w:val="76FB15E3"/>
    <w:rsid w:val="76FBFC36"/>
    <w:rsid w:val="76FFE211"/>
    <w:rsid w:val="773FC5CD"/>
    <w:rsid w:val="774817CE"/>
    <w:rsid w:val="775C8B83"/>
    <w:rsid w:val="776FCC0B"/>
    <w:rsid w:val="776FE37E"/>
    <w:rsid w:val="777713B7"/>
    <w:rsid w:val="777F454F"/>
    <w:rsid w:val="777F6889"/>
    <w:rsid w:val="777F7251"/>
    <w:rsid w:val="777FAB35"/>
    <w:rsid w:val="777FD924"/>
    <w:rsid w:val="778BCEC1"/>
    <w:rsid w:val="778F8C46"/>
    <w:rsid w:val="77948C6D"/>
    <w:rsid w:val="779AD54E"/>
    <w:rsid w:val="77AEDB47"/>
    <w:rsid w:val="77AFC8F5"/>
    <w:rsid w:val="77B7C04E"/>
    <w:rsid w:val="77BD0242"/>
    <w:rsid w:val="77BD416D"/>
    <w:rsid w:val="77BF302D"/>
    <w:rsid w:val="77BF8877"/>
    <w:rsid w:val="77BF9407"/>
    <w:rsid w:val="77D5F4A1"/>
    <w:rsid w:val="77DBD1BF"/>
    <w:rsid w:val="77DBF08B"/>
    <w:rsid w:val="77DE178A"/>
    <w:rsid w:val="77DFB894"/>
    <w:rsid w:val="77EC24B9"/>
    <w:rsid w:val="77EED3DD"/>
    <w:rsid w:val="77F64135"/>
    <w:rsid w:val="77F7935A"/>
    <w:rsid w:val="77F7CED6"/>
    <w:rsid w:val="77F84F21"/>
    <w:rsid w:val="77FDC47F"/>
    <w:rsid w:val="77FE3D38"/>
    <w:rsid w:val="77FF5D2D"/>
    <w:rsid w:val="77FF613E"/>
    <w:rsid w:val="77FFD881"/>
    <w:rsid w:val="78DF4E86"/>
    <w:rsid w:val="78E03A90"/>
    <w:rsid w:val="78E53AFF"/>
    <w:rsid w:val="7979510C"/>
    <w:rsid w:val="799B5163"/>
    <w:rsid w:val="799F31C7"/>
    <w:rsid w:val="79B9BEB4"/>
    <w:rsid w:val="79EC8FEA"/>
    <w:rsid w:val="79EE0C4B"/>
    <w:rsid w:val="79F6AEDE"/>
    <w:rsid w:val="79FFAAAD"/>
    <w:rsid w:val="7A2C9F4B"/>
    <w:rsid w:val="7A8BFDB0"/>
    <w:rsid w:val="7ABA45EF"/>
    <w:rsid w:val="7AC37E55"/>
    <w:rsid w:val="7ACFE48B"/>
    <w:rsid w:val="7AE76038"/>
    <w:rsid w:val="7AFA9CFA"/>
    <w:rsid w:val="7AFB29F3"/>
    <w:rsid w:val="7AFF1A2B"/>
    <w:rsid w:val="7B13C95B"/>
    <w:rsid w:val="7B2FFC3E"/>
    <w:rsid w:val="7B35E854"/>
    <w:rsid w:val="7B3E2F63"/>
    <w:rsid w:val="7B4FE77B"/>
    <w:rsid w:val="7B57D04C"/>
    <w:rsid w:val="7B6F3971"/>
    <w:rsid w:val="7B7BD8EE"/>
    <w:rsid w:val="7B7F37BC"/>
    <w:rsid w:val="7B7FAF07"/>
    <w:rsid w:val="7B7FCB3A"/>
    <w:rsid w:val="7B96399F"/>
    <w:rsid w:val="7BB3499E"/>
    <w:rsid w:val="7BBD8D0C"/>
    <w:rsid w:val="7BCFA6BB"/>
    <w:rsid w:val="7BD5BECC"/>
    <w:rsid w:val="7BDBFAF3"/>
    <w:rsid w:val="7BDE07D0"/>
    <w:rsid w:val="7BE9E6E5"/>
    <w:rsid w:val="7BED8772"/>
    <w:rsid w:val="7BEEB557"/>
    <w:rsid w:val="7BEFD097"/>
    <w:rsid w:val="7BF537C4"/>
    <w:rsid w:val="7BF72A77"/>
    <w:rsid w:val="7BF8E58C"/>
    <w:rsid w:val="7BF9A29A"/>
    <w:rsid w:val="7BFC44EA"/>
    <w:rsid w:val="7BFDE1DC"/>
    <w:rsid w:val="7BFF4A83"/>
    <w:rsid w:val="7BFFC22D"/>
    <w:rsid w:val="7BFFE82F"/>
    <w:rsid w:val="7C1EA34C"/>
    <w:rsid w:val="7C2DC144"/>
    <w:rsid w:val="7C478560"/>
    <w:rsid w:val="7C4F6068"/>
    <w:rsid w:val="7C654D43"/>
    <w:rsid w:val="7C9622E9"/>
    <w:rsid w:val="7C9AA86C"/>
    <w:rsid w:val="7CA4F6F4"/>
    <w:rsid w:val="7CAF12A4"/>
    <w:rsid w:val="7CBF33B0"/>
    <w:rsid w:val="7CD3C2FB"/>
    <w:rsid w:val="7CD705B7"/>
    <w:rsid w:val="7CEED886"/>
    <w:rsid w:val="7CF7F79C"/>
    <w:rsid w:val="7CFFE8FC"/>
    <w:rsid w:val="7D3B108B"/>
    <w:rsid w:val="7D3F3690"/>
    <w:rsid w:val="7D4FA235"/>
    <w:rsid w:val="7D570A5F"/>
    <w:rsid w:val="7D5FD619"/>
    <w:rsid w:val="7D63A555"/>
    <w:rsid w:val="7D665434"/>
    <w:rsid w:val="7D9F8427"/>
    <w:rsid w:val="7DB7E6EA"/>
    <w:rsid w:val="7DBF5AC9"/>
    <w:rsid w:val="7DC9A9D6"/>
    <w:rsid w:val="7DD96930"/>
    <w:rsid w:val="7DDE08B2"/>
    <w:rsid w:val="7DDF03F7"/>
    <w:rsid w:val="7DDF4B6D"/>
    <w:rsid w:val="7DDF772C"/>
    <w:rsid w:val="7DE8B8FA"/>
    <w:rsid w:val="7DEA0C11"/>
    <w:rsid w:val="7DEB3FDA"/>
    <w:rsid w:val="7DEEA10D"/>
    <w:rsid w:val="7DEF1CA0"/>
    <w:rsid w:val="7DEF3B0A"/>
    <w:rsid w:val="7DEFBC62"/>
    <w:rsid w:val="7DF79D4A"/>
    <w:rsid w:val="7DFD06D0"/>
    <w:rsid w:val="7DFDA010"/>
    <w:rsid w:val="7DFDE8D7"/>
    <w:rsid w:val="7DFFA3DA"/>
    <w:rsid w:val="7DFFF100"/>
    <w:rsid w:val="7E1B8EDC"/>
    <w:rsid w:val="7E3D723E"/>
    <w:rsid w:val="7E5F8398"/>
    <w:rsid w:val="7E6BBC2D"/>
    <w:rsid w:val="7E7B7699"/>
    <w:rsid w:val="7E7D164E"/>
    <w:rsid w:val="7E7E06A6"/>
    <w:rsid w:val="7E7FECCF"/>
    <w:rsid w:val="7E9B44D6"/>
    <w:rsid w:val="7E9EE82E"/>
    <w:rsid w:val="7EAB5F1D"/>
    <w:rsid w:val="7EAEA336"/>
    <w:rsid w:val="7EB2C068"/>
    <w:rsid w:val="7EBB3F5B"/>
    <w:rsid w:val="7EBB5B61"/>
    <w:rsid w:val="7EBD88D8"/>
    <w:rsid w:val="7EBF3666"/>
    <w:rsid w:val="7EBFD9BA"/>
    <w:rsid w:val="7EC57AC4"/>
    <w:rsid w:val="7EDD717B"/>
    <w:rsid w:val="7EDF0B56"/>
    <w:rsid w:val="7EEB6811"/>
    <w:rsid w:val="7EEF1277"/>
    <w:rsid w:val="7EF9FD98"/>
    <w:rsid w:val="7EFBA618"/>
    <w:rsid w:val="7EFDA979"/>
    <w:rsid w:val="7EFDE371"/>
    <w:rsid w:val="7EFF1326"/>
    <w:rsid w:val="7EFF1407"/>
    <w:rsid w:val="7EFF1EBA"/>
    <w:rsid w:val="7EFF7D70"/>
    <w:rsid w:val="7EFF8405"/>
    <w:rsid w:val="7EFFB581"/>
    <w:rsid w:val="7F3B42DC"/>
    <w:rsid w:val="7F3D4970"/>
    <w:rsid w:val="7F3F8D4A"/>
    <w:rsid w:val="7F3FF2F3"/>
    <w:rsid w:val="7F5BF7A8"/>
    <w:rsid w:val="7F5E09EB"/>
    <w:rsid w:val="7F5FE2BB"/>
    <w:rsid w:val="7F5FE2F7"/>
    <w:rsid w:val="7F6DB5CF"/>
    <w:rsid w:val="7F6F0072"/>
    <w:rsid w:val="7F6FDD18"/>
    <w:rsid w:val="7F6FE3BF"/>
    <w:rsid w:val="7F73C37C"/>
    <w:rsid w:val="7F770F9E"/>
    <w:rsid w:val="7F7B1936"/>
    <w:rsid w:val="7F7CDB81"/>
    <w:rsid w:val="7F7D3690"/>
    <w:rsid w:val="7F7DAEFC"/>
    <w:rsid w:val="7F7F2458"/>
    <w:rsid w:val="7F7F76F2"/>
    <w:rsid w:val="7F7FFDDB"/>
    <w:rsid w:val="7F8E3715"/>
    <w:rsid w:val="7F94854C"/>
    <w:rsid w:val="7F9782AA"/>
    <w:rsid w:val="7F978BF1"/>
    <w:rsid w:val="7F97C652"/>
    <w:rsid w:val="7F9B40BC"/>
    <w:rsid w:val="7F9CFD3C"/>
    <w:rsid w:val="7F9FB7EA"/>
    <w:rsid w:val="7FAB08FA"/>
    <w:rsid w:val="7FB02790"/>
    <w:rsid w:val="7FB5AE4C"/>
    <w:rsid w:val="7FB74F8A"/>
    <w:rsid w:val="7FBDE477"/>
    <w:rsid w:val="7FBEAC55"/>
    <w:rsid w:val="7FBEE1E3"/>
    <w:rsid w:val="7FBFACC0"/>
    <w:rsid w:val="7FCE796E"/>
    <w:rsid w:val="7FCF9A54"/>
    <w:rsid w:val="7FD7B9FF"/>
    <w:rsid w:val="7FD7DCB1"/>
    <w:rsid w:val="7FD9FD18"/>
    <w:rsid w:val="7FDF03FB"/>
    <w:rsid w:val="7FDF0E01"/>
    <w:rsid w:val="7FDF2605"/>
    <w:rsid w:val="7FDF278B"/>
    <w:rsid w:val="7FDF3F70"/>
    <w:rsid w:val="7FDFF713"/>
    <w:rsid w:val="7FE6B63F"/>
    <w:rsid w:val="7FE9B7EC"/>
    <w:rsid w:val="7FECAB64"/>
    <w:rsid w:val="7FEE6A0C"/>
    <w:rsid w:val="7FEEBA62"/>
    <w:rsid w:val="7FEF00EE"/>
    <w:rsid w:val="7FEF3084"/>
    <w:rsid w:val="7FEF340D"/>
    <w:rsid w:val="7FEF4794"/>
    <w:rsid w:val="7FF2EA09"/>
    <w:rsid w:val="7FF50A6B"/>
    <w:rsid w:val="7FF50D29"/>
    <w:rsid w:val="7FF5F710"/>
    <w:rsid w:val="7FF6D547"/>
    <w:rsid w:val="7FF7318E"/>
    <w:rsid w:val="7FF78B03"/>
    <w:rsid w:val="7FF81FF2"/>
    <w:rsid w:val="7FF95154"/>
    <w:rsid w:val="7FF96668"/>
    <w:rsid w:val="7FFAF370"/>
    <w:rsid w:val="7FFB656A"/>
    <w:rsid w:val="7FFC9D3D"/>
    <w:rsid w:val="7FFD189E"/>
    <w:rsid w:val="7FFD617D"/>
    <w:rsid w:val="7FFD77A7"/>
    <w:rsid w:val="7FFE571D"/>
    <w:rsid w:val="7FFEA596"/>
    <w:rsid w:val="7FFEA88E"/>
    <w:rsid w:val="7FFECB29"/>
    <w:rsid w:val="7FFF280F"/>
    <w:rsid w:val="7FFF686E"/>
    <w:rsid w:val="7FFF9B66"/>
    <w:rsid w:val="7FFFA0DC"/>
    <w:rsid w:val="7FFFB44D"/>
    <w:rsid w:val="7FFFC3F2"/>
    <w:rsid w:val="7FFFCB2A"/>
    <w:rsid w:val="7FFFE3F1"/>
    <w:rsid w:val="7FFFEF31"/>
    <w:rsid w:val="85BFE8DB"/>
    <w:rsid w:val="85FB1E69"/>
    <w:rsid w:val="877FA976"/>
    <w:rsid w:val="87BF2840"/>
    <w:rsid w:val="87FF454C"/>
    <w:rsid w:val="8BDBE426"/>
    <w:rsid w:val="8BDF2D6A"/>
    <w:rsid w:val="8E8F13A8"/>
    <w:rsid w:val="8F3780A0"/>
    <w:rsid w:val="8F5FFE32"/>
    <w:rsid w:val="8F7F1754"/>
    <w:rsid w:val="8FDB10CF"/>
    <w:rsid w:val="8FEDD7C0"/>
    <w:rsid w:val="8FFFB67C"/>
    <w:rsid w:val="8FFFE99E"/>
    <w:rsid w:val="95BFDE9B"/>
    <w:rsid w:val="966CA898"/>
    <w:rsid w:val="97DFCF1D"/>
    <w:rsid w:val="97E799BE"/>
    <w:rsid w:val="97FA5948"/>
    <w:rsid w:val="993FBDA1"/>
    <w:rsid w:val="9B7AFD02"/>
    <w:rsid w:val="9BADBA4B"/>
    <w:rsid w:val="9BCB0AA0"/>
    <w:rsid w:val="9BCD29A3"/>
    <w:rsid w:val="9BD5BB5C"/>
    <w:rsid w:val="9BEB13FA"/>
    <w:rsid w:val="9BFD08C8"/>
    <w:rsid w:val="9CB950A1"/>
    <w:rsid w:val="9D5F3DBA"/>
    <w:rsid w:val="9DD99C59"/>
    <w:rsid w:val="9DDB734C"/>
    <w:rsid w:val="9DEF7442"/>
    <w:rsid w:val="9DFA1574"/>
    <w:rsid w:val="9DFE7E40"/>
    <w:rsid w:val="9DFF05BC"/>
    <w:rsid w:val="9E63CB62"/>
    <w:rsid w:val="9EE466A4"/>
    <w:rsid w:val="9F75D0D6"/>
    <w:rsid w:val="9F75D776"/>
    <w:rsid w:val="9F7B5749"/>
    <w:rsid w:val="9FBF4720"/>
    <w:rsid w:val="9FCBBE35"/>
    <w:rsid w:val="9FDBEC0E"/>
    <w:rsid w:val="9FDF3C0D"/>
    <w:rsid w:val="9FEC1BBB"/>
    <w:rsid w:val="9FFD6130"/>
    <w:rsid w:val="9FFF78C4"/>
    <w:rsid w:val="A068F94E"/>
    <w:rsid w:val="A3F917B9"/>
    <w:rsid w:val="A3FF5895"/>
    <w:rsid w:val="A5DE1F6E"/>
    <w:rsid w:val="A69BA46B"/>
    <w:rsid w:val="A6EC9CF1"/>
    <w:rsid w:val="A6EDD604"/>
    <w:rsid w:val="A719685C"/>
    <w:rsid w:val="A775D587"/>
    <w:rsid w:val="A77BF79A"/>
    <w:rsid w:val="A77F7C58"/>
    <w:rsid w:val="A77FF9DF"/>
    <w:rsid w:val="A7B442D8"/>
    <w:rsid w:val="A7EE2668"/>
    <w:rsid w:val="A7F654ED"/>
    <w:rsid w:val="A7F7A542"/>
    <w:rsid w:val="A7FA011B"/>
    <w:rsid w:val="A85E2CDA"/>
    <w:rsid w:val="AA39371E"/>
    <w:rsid w:val="AA4F45F8"/>
    <w:rsid w:val="AAF68DD1"/>
    <w:rsid w:val="AB462BF8"/>
    <w:rsid w:val="AB65353E"/>
    <w:rsid w:val="AB9B0C5C"/>
    <w:rsid w:val="ABEA28C1"/>
    <w:rsid w:val="ABFD9655"/>
    <w:rsid w:val="ACC737DD"/>
    <w:rsid w:val="ACFD90C9"/>
    <w:rsid w:val="AD7EDB45"/>
    <w:rsid w:val="ADFE30D3"/>
    <w:rsid w:val="ADFF94C3"/>
    <w:rsid w:val="AE2FA7E1"/>
    <w:rsid w:val="AECF92E7"/>
    <w:rsid w:val="AED4DD44"/>
    <w:rsid w:val="AEDAA425"/>
    <w:rsid w:val="AF1F4C27"/>
    <w:rsid w:val="AF9FEC29"/>
    <w:rsid w:val="AFA9AC67"/>
    <w:rsid w:val="AFBFE723"/>
    <w:rsid w:val="AFC9C6EB"/>
    <w:rsid w:val="AFE982F9"/>
    <w:rsid w:val="B25FDA4F"/>
    <w:rsid w:val="B3BA460F"/>
    <w:rsid w:val="B3DB556E"/>
    <w:rsid w:val="B3FF8B69"/>
    <w:rsid w:val="B44FAD36"/>
    <w:rsid w:val="B5378580"/>
    <w:rsid w:val="B5D71EB3"/>
    <w:rsid w:val="B5EC97BF"/>
    <w:rsid w:val="B5F7E63C"/>
    <w:rsid w:val="B5FDC12E"/>
    <w:rsid w:val="B6ED38CB"/>
    <w:rsid w:val="B6FBA1E0"/>
    <w:rsid w:val="B6FD523F"/>
    <w:rsid w:val="B6FF72C8"/>
    <w:rsid w:val="B6FFD463"/>
    <w:rsid w:val="B7470B34"/>
    <w:rsid w:val="B77A1F5F"/>
    <w:rsid w:val="B77E7484"/>
    <w:rsid w:val="B7AF9D4A"/>
    <w:rsid w:val="B7BDDF6A"/>
    <w:rsid w:val="B7DE5BEF"/>
    <w:rsid w:val="B7DF0F3D"/>
    <w:rsid w:val="B7DFD0DE"/>
    <w:rsid w:val="B7EE3523"/>
    <w:rsid w:val="B7EF1FD4"/>
    <w:rsid w:val="B7EFBDFF"/>
    <w:rsid w:val="B7F514AE"/>
    <w:rsid w:val="B7F6C422"/>
    <w:rsid w:val="B7FB3F83"/>
    <w:rsid w:val="B7FCA0CC"/>
    <w:rsid w:val="B7FF340E"/>
    <w:rsid w:val="B7FFE8CB"/>
    <w:rsid w:val="B8C5F807"/>
    <w:rsid w:val="B8E77E92"/>
    <w:rsid w:val="B8FFFDAA"/>
    <w:rsid w:val="B97F012A"/>
    <w:rsid w:val="B9BFB5AA"/>
    <w:rsid w:val="B9C7983C"/>
    <w:rsid w:val="B9D7DEBE"/>
    <w:rsid w:val="B9E708C4"/>
    <w:rsid w:val="B9FBBC00"/>
    <w:rsid w:val="B9FF9E58"/>
    <w:rsid w:val="BA756A72"/>
    <w:rsid w:val="BA793712"/>
    <w:rsid w:val="BAFF372A"/>
    <w:rsid w:val="BBAF987A"/>
    <w:rsid w:val="BBBDFD21"/>
    <w:rsid w:val="BBBF0932"/>
    <w:rsid w:val="BBCAF97D"/>
    <w:rsid w:val="BBDED098"/>
    <w:rsid w:val="BBDFAED7"/>
    <w:rsid w:val="BBE50987"/>
    <w:rsid w:val="BBEF4FB0"/>
    <w:rsid w:val="BBEFDBF9"/>
    <w:rsid w:val="BBEFF5ED"/>
    <w:rsid w:val="BBF17FA2"/>
    <w:rsid w:val="BBF9254F"/>
    <w:rsid w:val="BBFB7974"/>
    <w:rsid w:val="BBFBCB43"/>
    <w:rsid w:val="BBFDF075"/>
    <w:rsid w:val="BBFDF2DD"/>
    <w:rsid w:val="BBFE08DB"/>
    <w:rsid w:val="BBFFBE92"/>
    <w:rsid w:val="BC7F993D"/>
    <w:rsid w:val="BC7FD12C"/>
    <w:rsid w:val="BC97735C"/>
    <w:rsid w:val="BCBE4A44"/>
    <w:rsid w:val="BCD7DDE8"/>
    <w:rsid w:val="BCFB9F1B"/>
    <w:rsid w:val="BCFDC3B1"/>
    <w:rsid w:val="BCFDCED7"/>
    <w:rsid w:val="BD2DD709"/>
    <w:rsid w:val="BD372D05"/>
    <w:rsid w:val="BD6F232A"/>
    <w:rsid w:val="BD7EFB65"/>
    <w:rsid w:val="BDAA85F9"/>
    <w:rsid w:val="BDBFFBB3"/>
    <w:rsid w:val="BDCED549"/>
    <w:rsid w:val="BDDE9CC2"/>
    <w:rsid w:val="BDEB0811"/>
    <w:rsid w:val="BDEED462"/>
    <w:rsid w:val="BDF77188"/>
    <w:rsid w:val="BDFAA5C6"/>
    <w:rsid w:val="BDFE510A"/>
    <w:rsid w:val="BDFEFE3A"/>
    <w:rsid w:val="BDFFBB7F"/>
    <w:rsid w:val="BE4A3386"/>
    <w:rsid w:val="BE7FA470"/>
    <w:rsid w:val="BEAFE403"/>
    <w:rsid w:val="BEBDF584"/>
    <w:rsid w:val="BEBFA30C"/>
    <w:rsid w:val="BEBFFAA2"/>
    <w:rsid w:val="BECF5A1F"/>
    <w:rsid w:val="BED0299B"/>
    <w:rsid w:val="BEE9ADCE"/>
    <w:rsid w:val="BEEB938F"/>
    <w:rsid w:val="BEECB44E"/>
    <w:rsid w:val="BEF35E57"/>
    <w:rsid w:val="BEF37895"/>
    <w:rsid w:val="BEF777CA"/>
    <w:rsid w:val="BEFA0FD2"/>
    <w:rsid w:val="BEFEE469"/>
    <w:rsid w:val="BEFF1BEE"/>
    <w:rsid w:val="BEFF3648"/>
    <w:rsid w:val="BEFFAF50"/>
    <w:rsid w:val="BF217F74"/>
    <w:rsid w:val="BF2F1B23"/>
    <w:rsid w:val="BF50FB16"/>
    <w:rsid w:val="BF6B54B7"/>
    <w:rsid w:val="BF7663C7"/>
    <w:rsid w:val="BF7BCEA5"/>
    <w:rsid w:val="BF7DA66B"/>
    <w:rsid w:val="BF7F2303"/>
    <w:rsid w:val="BF7F70AE"/>
    <w:rsid w:val="BF7FDCFA"/>
    <w:rsid w:val="BF9B927E"/>
    <w:rsid w:val="BF9C7DA8"/>
    <w:rsid w:val="BFB785C6"/>
    <w:rsid w:val="BFBCC1CD"/>
    <w:rsid w:val="BFBE4D4C"/>
    <w:rsid w:val="BFBE97A4"/>
    <w:rsid w:val="BFBF63F2"/>
    <w:rsid w:val="BFC933FF"/>
    <w:rsid w:val="BFCB5C39"/>
    <w:rsid w:val="BFDF8A15"/>
    <w:rsid w:val="BFDFC1CE"/>
    <w:rsid w:val="BFDFF109"/>
    <w:rsid w:val="BFEFEA2F"/>
    <w:rsid w:val="BFF2351F"/>
    <w:rsid w:val="BFF7CA59"/>
    <w:rsid w:val="BFF7DCD7"/>
    <w:rsid w:val="BFFAB235"/>
    <w:rsid w:val="BFFAE096"/>
    <w:rsid w:val="BFFBF9F6"/>
    <w:rsid w:val="BFFD830C"/>
    <w:rsid w:val="BFFECB0C"/>
    <w:rsid w:val="BFFF53C1"/>
    <w:rsid w:val="BFFF78D8"/>
    <w:rsid w:val="BFFFD01F"/>
    <w:rsid w:val="C1F3A89F"/>
    <w:rsid w:val="C375459B"/>
    <w:rsid w:val="C37695B5"/>
    <w:rsid w:val="C3A95590"/>
    <w:rsid w:val="C3FD8EBF"/>
    <w:rsid w:val="C58E821F"/>
    <w:rsid w:val="C5EF95A2"/>
    <w:rsid w:val="C67B3B8C"/>
    <w:rsid w:val="C77F602A"/>
    <w:rsid w:val="C7DF7C61"/>
    <w:rsid w:val="C7F9F8E6"/>
    <w:rsid w:val="C7FD4463"/>
    <w:rsid w:val="CADF4E0F"/>
    <w:rsid w:val="CAE6CD00"/>
    <w:rsid w:val="CAFABB7C"/>
    <w:rsid w:val="CAFCD0BB"/>
    <w:rsid w:val="CBAE1AE1"/>
    <w:rsid w:val="CBAF85B3"/>
    <w:rsid w:val="CBCD40F9"/>
    <w:rsid w:val="CBF7CBBB"/>
    <w:rsid w:val="CCA839DF"/>
    <w:rsid w:val="CCFB36B9"/>
    <w:rsid w:val="CDDDA18A"/>
    <w:rsid w:val="CDF38B94"/>
    <w:rsid w:val="CDFE0BE3"/>
    <w:rsid w:val="CE7D89A0"/>
    <w:rsid w:val="CEFA2A34"/>
    <w:rsid w:val="CEFF1CF7"/>
    <w:rsid w:val="CEFF3DAA"/>
    <w:rsid w:val="CF5F0A32"/>
    <w:rsid w:val="CF6F14BA"/>
    <w:rsid w:val="CF757311"/>
    <w:rsid w:val="CFBB04FE"/>
    <w:rsid w:val="CFD3D702"/>
    <w:rsid w:val="CFEBA77C"/>
    <w:rsid w:val="CFEBABA8"/>
    <w:rsid w:val="CFEBBCD7"/>
    <w:rsid w:val="CFEE3EB3"/>
    <w:rsid w:val="CFEF809D"/>
    <w:rsid w:val="CFF3FD49"/>
    <w:rsid w:val="CFF5C72E"/>
    <w:rsid w:val="CFFB63CE"/>
    <w:rsid w:val="CFFCEE85"/>
    <w:rsid w:val="CFFD6249"/>
    <w:rsid w:val="CFFDBF80"/>
    <w:rsid w:val="CFFEA294"/>
    <w:rsid w:val="CFFFC66E"/>
    <w:rsid w:val="D1BF57B7"/>
    <w:rsid w:val="D1DD3C54"/>
    <w:rsid w:val="D1F99D9D"/>
    <w:rsid w:val="D1FDF92C"/>
    <w:rsid w:val="D277C9F3"/>
    <w:rsid w:val="D29F2FC2"/>
    <w:rsid w:val="D3758ECF"/>
    <w:rsid w:val="D3CB006C"/>
    <w:rsid w:val="D3EEE45A"/>
    <w:rsid w:val="D3F7CCB2"/>
    <w:rsid w:val="D3FB3B20"/>
    <w:rsid w:val="D4327687"/>
    <w:rsid w:val="D47DEDF1"/>
    <w:rsid w:val="D5BC63E7"/>
    <w:rsid w:val="D5BDA7D8"/>
    <w:rsid w:val="D5C9CB2B"/>
    <w:rsid w:val="D5D29B31"/>
    <w:rsid w:val="D5DF4405"/>
    <w:rsid w:val="D5EF9661"/>
    <w:rsid w:val="D5FD1129"/>
    <w:rsid w:val="D5FFE801"/>
    <w:rsid w:val="D67DECD2"/>
    <w:rsid w:val="D68EAB89"/>
    <w:rsid w:val="D6F770C8"/>
    <w:rsid w:val="D6FF57BA"/>
    <w:rsid w:val="D6FF9ED9"/>
    <w:rsid w:val="D717E5A9"/>
    <w:rsid w:val="D72DA130"/>
    <w:rsid w:val="D77717D0"/>
    <w:rsid w:val="D77F4563"/>
    <w:rsid w:val="D7EE5CE0"/>
    <w:rsid w:val="D7EF11CD"/>
    <w:rsid w:val="D7F3A5D7"/>
    <w:rsid w:val="D7FF14E9"/>
    <w:rsid w:val="D8BF35DF"/>
    <w:rsid w:val="D95F9220"/>
    <w:rsid w:val="D97F062D"/>
    <w:rsid w:val="D9BF183F"/>
    <w:rsid w:val="D9D7775E"/>
    <w:rsid w:val="D9E3FEE9"/>
    <w:rsid w:val="DA1F132B"/>
    <w:rsid w:val="DADDEAA0"/>
    <w:rsid w:val="DB3E226F"/>
    <w:rsid w:val="DB578F40"/>
    <w:rsid w:val="DB5F193F"/>
    <w:rsid w:val="DB7A9DCC"/>
    <w:rsid w:val="DB7B90B6"/>
    <w:rsid w:val="DB96B467"/>
    <w:rsid w:val="DBB751CE"/>
    <w:rsid w:val="DBBDE84C"/>
    <w:rsid w:val="DBCD9864"/>
    <w:rsid w:val="DBDABD54"/>
    <w:rsid w:val="DBDE532D"/>
    <w:rsid w:val="DBEDF9B1"/>
    <w:rsid w:val="DBF71EC4"/>
    <w:rsid w:val="DBF7838D"/>
    <w:rsid w:val="DBF7A3CC"/>
    <w:rsid w:val="DBFA9B6F"/>
    <w:rsid w:val="DBFB3210"/>
    <w:rsid w:val="DBFC971B"/>
    <w:rsid w:val="DBFF38FA"/>
    <w:rsid w:val="DBFF835F"/>
    <w:rsid w:val="DC0D3AB3"/>
    <w:rsid w:val="DC1F9EC1"/>
    <w:rsid w:val="DC1FC9F7"/>
    <w:rsid w:val="DC76B75F"/>
    <w:rsid w:val="DCF786E2"/>
    <w:rsid w:val="DD6F8A16"/>
    <w:rsid w:val="DD779831"/>
    <w:rsid w:val="DD7F1249"/>
    <w:rsid w:val="DDA20FC6"/>
    <w:rsid w:val="DDAE9E29"/>
    <w:rsid w:val="DDBC10FF"/>
    <w:rsid w:val="DDC7BC59"/>
    <w:rsid w:val="DDE45A74"/>
    <w:rsid w:val="DDE5FF04"/>
    <w:rsid w:val="DDEF9B97"/>
    <w:rsid w:val="DDFF22BD"/>
    <w:rsid w:val="DE3CD045"/>
    <w:rsid w:val="DE3EB65A"/>
    <w:rsid w:val="DE6C102C"/>
    <w:rsid w:val="DE6EE215"/>
    <w:rsid w:val="DE7A7442"/>
    <w:rsid w:val="DE7F50E7"/>
    <w:rsid w:val="DEA7912E"/>
    <w:rsid w:val="DEF9E2F7"/>
    <w:rsid w:val="DEFD35AC"/>
    <w:rsid w:val="DEFF6274"/>
    <w:rsid w:val="DEFFF357"/>
    <w:rsid w:val="DF1E8280"/>
    <w:rsid w:val="DF43A83A"/>
    <w:rsid w:val="DF7640F2"/>
    <w:rsid w:val="DF7EAF1C"/>
    <w:rsid w:val="DFB7F20E"/>
    <w:rsid w:val="DFB9A83B"/>
    <w:rsid w:val="DFBB5769"/>
    <w:rsid w:val="DFBB5BA1"/>
    <w:rsid w:val="DFBF0B30"/>
    <w:rsid w:val="DFBF280E"/>
    <w:rsid w:val="DFBF98BD"/>
    <w:rsid w:val="DFD985A4"/>
    <w:rsid w:val="DFDC84F8"/>
    <w:rsid w:val="DFDDB25F"/>
    <w:rsid w:val="DFDE5E34"/>
    <w:rsid w:val="DFEB606D"/>
    <w:rsid w:val="DFEFB4D8"/>
    <w:rsid w:val="DFF33DFC"/>
    <w:rsid w:val="DFF38944"/>
    <w:rsid w:val="DFF5A302"/>
    <w:rsid w:val="DFF959A5"/>
    <w:rsid w:val="DFFBAB8D"/>
    <w:rsid w:val="DFFDE56D"/>
    <w:rsid w:val="DFFEC765"/>
    <w:rsid w:val="DFFF0E41"/>
    <w:rsid w:val="DFFF6BAE"/>
    <w:rsid w:val="DFFF87D9"/>
    <w:rsid w:val="DFFFBFCF"/>
    <w:rsid w:val="DFFFEBA4"/>
    <w:rsid w:val="E11FE7CA"/>
    <w:rsid w:val="E17BB2E0"/>
    <w:rsid w:val="E1DFF1A9"/>
    <w:rsid w:val="E236A5CA"/>
    <w:rsid w:val="E3BDBC07"/>
    <w:rsid w:val="E3DDEF77"/>
    <w:rsid w:val="E55BA4B9"/>
    <w:rsid w:val="E57F714A"/>
    <w:rsid w:val="E5BEFFBB"/>
    <w:rsid w:val="E5FFFF3F"/>
    <w:rsid w:val="E6297354"/>
    <w:rsid w:val="E687770C"/>
    <w:rsid w:val="E6953218"/>
    <w:rsid w:val="E6AB7756"/>
    <w:rsid w:val="E7DB1403"/>
    <w:rsid w:val="E7DDD0CA"/>
    <w:rsid w:val="E7EE848E"/>
    <w:rsid w:val="E7F703AE"/>
    <w:rsid w:val="E7FF2AEE"/>
    <w:rsid w:val="E9AF93B3"/>
    <w:rsid w:val="E9CD5D3B"/>
    <w:rsid w:val="E9CD8DFD"/>
    <w:rsid w:val="E9F7DA5B"/>
    <w:rsid w:val="EADB91C2"/>
    <w:rsid w:val="EAE7047D"/>
    <w:rsid w:val="EAF9DBAB"/>
    <w:rsid w:val="EB33DEE4"/>
    <w:rsid w:val="EB7E3AF5"/>
    <w:rsid w:val="EB7F748F"/>
    <w:rsid w:val="EB879F9C"/>
    <w:rsid w:val="EBBE450D"/>
    <w:rsid w:val="EBBF1AF5"/>
    <w:rsid w:val="EBF2FD53"/>
    <w:rsid w:val="EBF3BFFA"/>
    <w:rsid w:val="EBFFEFA6"/>
    <w:rsid w:val="EBFFF9EF"/>
    <w:rsid w:val="ECBE33B8"/>
    <w:rsid w:val="ECF7269A"/>
    <w:rsid w:val="ECFB1C06"/>
    <w:rsid w:val="ED296500"/>
    <w:rsid w:val="ED61768C"/>
    <w:rsid w:val="ED652F7C"/>
    <w:rsid w:val="ED7705EF"/>
    <w:rsid w:val="ED9EA79A"/>
    <w:rsid w:val="EDBF23E2"/>
    <w:rsid w:val="EDDE2147"/>
    <w:rsid w:val="EDDF0B43"/>
    <w:rsid w:val="EDEB5BD0"/>
    <w:rsid w:val="EDEBE8C4"/>
    <w:rsid w:val="EDEC571B"/>
    <w:rsid w:val="EDEFC559"/>
    <w:rsid w:val="EDFB4A19"/>
    <w:rsid w:val="EDFDAECB"/>
    <w:rsid w:val="EE67F0B7"/>
    <w:rsid w:val="EE776735"/>
    <w:rsid w:val="EE7F3079"/>
    <w:rsid w:val="EE7FE2D6"/>
    <w:rsid w:val="EE9A1A7F"/>
    <w:rsid w:val="EE9D617F"/>
    <w:rsid w:val="EEA7ECB1"/>
    <w:rsid w:val="EEBB45DD"/>
    <w:rsid w:val="EEDF8F9E"/>
    <w:rsid w:val="EEEEFF43"/>
    <w:rsid w:val="EEF3EE2C"/>
    <w:rsid w:val="EEF5C269"/>
    <w:rsid w:val="EEF78E8F"/>
    <w:rsid w:val="EEF7D2F0"/>
    <w:rsid w:val="EEF9E397"/>
    <w:rsid w:val="EEFF7525"/>
    <w:rsid w:val="EEFFF930"/>
    <w:rsid w:val="EF0E6AF4"/>
    <w:rsid w:val="EF2374C7"/>
    <w:rsid w:val="EF37D676"/>
    <w:rsid w:val="EF575068"/>
    <w:rsid w:val="EF6FB67C"/>
    <w:rsid w:val="EF769F37"/>
    <w:rsid w:val="EF7AEA62"/>
    <w:rsid w:val="EF7B0762"/>
    <w:rsid w:val="EF9F6B90"/>
    <w:rsid w:val="EFAFC34F"/>
    <w:rsid w:val="EFB7B352"/>
    <w:rsid w:val="EFB7E57A"/>
    <w:rsid w:val="EFBB56D0"/>
    <w:rsid w:val="EFBBD832"/>
    <w:rsid w:val="EFBF3F15"/>
    <w:rsid w:val="EFBF94DF"/>
    <w:rsid w:val="EFC7D1CC"/>
    <w:rsid w:val="EFDAF7F0"/>
    <w:rsid w:val="EFDCFDA2"/>
    <w:rsid w:val="EFEB9625"/>
    <w:rsid w:val="EFEDB567"/>
    <w:rsid w:val="EFF5E0A5"/>
    <w:rsid w:val="EFF76F3F"/>
    <w:rsid w:val="EFF7BC46"/>
    <w:rsid w:val="EFF9F6B5"/>
    <w:rsid w:val="EFFAAA59"/>
    <w:rsid w:val="EFFB392C"/>
    <w:rsid w:val="EFFBEE72"/>
    <w:rsid w:val="EFFDE05C"/>
    <w:rsid w:val="EFFF0E7F"/>
    <w:rsid w:val="EFFF533C"/>
    <w:rsid w:val="EFFFA859"/>
    <w:rsid w:val="EFFFEE81"/>
    <w:rsid w:val="F0BFA9BD"/>
    <w:rsid w:val="F12F47EC"/>
    <w:rsid w:val="F17DA149"/>
    <w:rsid w:val="F1CF892C"/>
    <w:rsid w:val="F1F7671C"/>
    <w:rsid w:val="F1FBC442"/>
    <w:rsid w:val="F27D3595"/>
    <w:rsid w:val="F2AAB6BC"/>
    <w:rsid w:val="F2DBB0C5"/>
    <w:rsid w:val="F2F7ADF6"/>
    <w:rsid w:val="F2FB4162"/>
    <w:rsid w:val="F3269097"/>
    <w:rsid w:val="F346FF27"/>
    <w:rsid w:val="F37B4DF0"/>
    <w:rsid w:val="F3BDB779"/>
    <w:rsid w:val="F3BEC621"/>
    <w:rsid w:val="F3BF5C15"/>
    <w:rsid w:val="F3CD2516"/>
    <w:rsid w:val="F3DDDC23"/>
    <w:rsid w:val="F3F7BEF7"/>
    <w:rsid w:val="F3FDE481"/>
    <w:rsid w:val="F3FEB420"/>
    <w:rsid w:val="F46A4E8C"/>
    <w:rsid w:val="F55B92D5"/>
    <w:rsid w:val="F57D2C47"/>
    <w:rsid w:val="F57F04D3"/>
    <w:rsid w:val="F57F2379"/>
    <w:rsid w:val="F57FEF6B"/>
    <w:rsid w:val="F58DA2BF"/>
    <w:rsid w:val="F59E9747"/>
    <w:rsid w:val="F59F306E"/>
    <w:rsid w:val="F5B55C88"/>
    <w:rsid w:val="F5BF1C2C"/>
    <w:rsid w:val="F5BF5919"/>
    <w:rsid w:val="F5BFD27B"/>
    <w:rsid w:val="F5DE52CB"/>
    <w:rsid w:val="F5E5184E"/>
    <w:rsid w:val="F5EC4495"/>
    <w:rsid w:val="F5F37640"/>
    <w:rsid w:val="F5F5D108"/>
    <w:rsid w:val="F5F6CCA1"/>
    <w:rsid w:val="F5FF4D9A"/>
    <w:rsid w:val="F617DAF0"/>
    <w:rsid w:val="F61B725B"/>
    <w:rsid w:val="F65F3C74"/>
    <w:rsid w:val="F677ED85"/>
    <w:rsid w:val="F67F958B"/>
    <w:rsid w:val="F687E4DE"/>
    <w:rsid w:val="F6A49974"/>
    <w:rsid w:val="F6A86B5E"/>
    <w:rsid w:val="F6B18BEE"/>
    <w:rsid w:val="F6B7DFCF"/>
    <w:rsid w:val="F6F7913B"/>
    <w:rsid w:val="F6F7A19D"/>
    <w:rsid w:val="F6FF866E"/>
    <w:rsid w:val="F6FF8685"/>
    <w:rsid w:val="F73E3C63"/>
    <w:rsid w:val="F75FC009"/>
    <w:rsid w:val="F77102A2"/>
    <w:rsid w:val="F7A135EA"/>
    <w:rsid w:val="F7A97A34"/>
    <w:rsid w:val="F7B62DC7"/>
    <w:rsid w:val="F7B76ADD"/>
    <w:rsid w:val="F7B79ED9"/>
    <w:rsid w:val="F7B7E518"/>
    <w:rsid w:val="F7BD27A8"/>
    <w:rsid w:val="F7D1D8D4"/>
    <w:rsid w:val="F7D7573F"/>
    <w:rsid w:val="F7DF49A0"/>
    <w:rsid w:val="F7DFFB2D"/>
    <w:rsid w:val="F7E5C6D4"/>
    <w:rsid w:val="F7E9E364"/>
    <w:rsid w:val="F7EE2B61"/>
    <w:rsid w:val="F7EF69CA"/>
    <w:rsid w:val="F7EF929A"/>
    <w:rsid w:val="F7F5FD88"/>
    <w:rsid w:val="F7F79195"/>
    <w:rsid w:val="F7FD9A38"/>
    <w:rsid w:val="F7FEB1EB"/>
    <w:rsid w:val="F7FF127C"/>
    <w:rsid w:val="F7FFE08F"/>
    <w:rsid w:val="F91F6762"/>
    <w:rsid w:val="F9379491"/>
    <w:rsid w:val="F95D6E37"/>
    <w:rsid w:val="F96D2152"/>
    <w:rsid w:val="F96EAE17"/>
    <w:rsid w:val="F9B4A168"/>
    <w:rsid w:val="F9E5C634"/>
    <w:rsid w:val="F9F77B93"/>
    <w:rsid w:val="F9FB5272"/>
    <w:rsid w:val="F9FE75C9"/>
    <w:rsid w:val="F9FF8A67"/>
    <w:rsid w:val="FA3E7883"/>
    <w:rsid w:val="FA6F22BC"/>
    <w:rsid w:val="FA9FEF64"/>
    <w:rsid w:val="FAB7C2A8"/>
    <w:rsid w:val="FADE3B27"/>
    <w:rsid w:val="FADF1787"/>
    <w:rsid w:val="FAF7A19B"/>
    <w:rsid w:val="FAF96DA1"/>
    <w:rsid w:val="FAFE22D4"/>
    <w:rsid w:val="FAFE4E4D"/>
    <w:rsid w:val="FAFF066D"/>
    <w:rsid w:val="FAFF836D"/>
    <w:rsid w:val="FB2BD65E"/>
    <w:rsid w:val="FB37261F"/>
    <w:rsid w:val="FB3B12AF"/>
    <w:rsid w:val="FB4D342B"/>
    <w:rsid w:val="FB5CBE1B"/>
    <w:rsid w:val="FB5E9CFD"/>
    <w:rsid w:val="FB672632"/>
    <w:rsid w:val="FB7C6020"/>
    <w:rsid w:val="FB7F5632"/>
    <w:rsid w:val="FB7F68CA"/>
    <w:rsid w:val="FB8A0F04"/>
    <w:rsid w:val="FB976CC7"/>
    <w:rsid w:val="FBA746E3"/>
    <w:rsid w:val="FBAEE1F2"/>
    <w:rsid w:val="FBB609B7"/>
    <w:rsid w:val="FBB785E6"/>
    <w:rsid w:val="FBB85A3D"/>
    <w:rsid w:val="FBB97096"/>
    <w:rsid w:val="FBBB7104"/>
    <w:rsid w:val="FBBB74D7"/>
    <w:rsid w:val="FBBCAA9F"/>
    <w:rsid w:val="FBBE639D"/>
    <w:rsid w:val="FBBEA422"/>
    <w:rsid w:val="FBBF369B"/>
    <w:rsid w:val="FBDDB1C4"/>
    <w:rsid w:val="FBDF9235"/>
    <w:rsid w:val="FBED24FB"/>
    <w:rsid w:val="FBF03EEA"/>
    <w:rsid w:val="FBFBA10D"/>
    <w:rsid w:val="FBFC625B"/>
    <w:rsid w:val="FBFCB817"/>
    <w:rsid w:val="FBFDF7EB"/>
    <w:rsid w:val="FBFF3609"/>
    <w:rsid w:val="FBFF3A16"/>
    <w:rsid w:val="FBFF6E91"/>
    <w:rsid w:val="FBFFD945"/>
    <w:rsid w:val="FC07005D"/>
    <w:rsid w:val="FC3FAF0A"/>
    <w:rsid w:val="FC5F8E28"/>
    <w:rsid w:val="FC7B8464"/>
    <w:rsid w:val="FC7E09EC"/>
    <w:rsid w:val="FC7FBAAD"/>
    <w:rsid w:val="FCB511B9"/>
    <w:rsid w:val="FCBBF84E"/>
    <w:rsid w:val="FCBEC708"/>
    <w:rsid w:val="FCCC6DC9"/>
    <w:rsid w:val="FCF75C1E"/>
    <w:rsid w:val="FCF76376"/>
    <w:rsid w:val="FCFBC5CA"/>
    <w:rsid w:val="FCFF0396"/>
    <w:rsid w:val="FD17FE9B"/>
    <w:rsid w:val="FD1B370F"/>
    <w:rsid w:val="FD3A497C"/>
    <w:rsid w:val="FD569342"/>
    <w:rsid w:val="FD5F92BC"/>
    <w:rsid w:val="FD649D1D"/>
    <w:rsid w:val="FD776440"/>
    <w:rsid w:val="FD7F9230"/>
    <w:rsid w:val="FD9588C2"/>
    <w:rsid w:val="FD9DEC6B"/>
    <w:rsid w:val="FD9F58A8"/>
    <w:rsid w:val="FDB56BDB"/>
    <w:rsid w:val="FDBBE341"/>
    <w:rsid w:val="FDBD185E"/>
    <w:rsid w:val="FDCDCC07"/>
    <w:rsid w:val="FDD33836"/>
    <w:rsid w:val="FDD9E8D5"/>
    <w:rsid w:val="FDDCB97D"/>
    <w:rsid w:val="FDDF18CF"/>
    <w:rsid w:val="FDDF8FEC"/>
    <w:rsid w:val="FDDFB9A7"/>
    <w:rsid w:val="FDE6BD87"/>
    <w:rsid w:val="FDEE4D7B"/>
    <w:rsid w:val="FDEF2CCF"/>
    <w:rsid w:val="FDEF51AB"/>
    <w:rsid w:val="FDEFA97A"/>
    <w:rsid w:val="FDF35234"/>
    <w:rsid w:val="FDF37E4D"/>
    <w:rsid w:val="FDF39C90"/>
    <w:rsid w:val="FDF70C93"/>
    <w:rsid w:val="FDFAB521"/>
    <w:rsid w:val="FDFB545C"/>
    <w:rsid w:val="FDFB67FC"/>
    <w:rsid w:val="FDFD048D"/>
    <w:rsid w:val="FDFD27F7"/>
    <w:rsid w:val="FDFF0137"/>
    <w:rsid w:val="FDFF2144"/>
    <w:rsid w:val="FDFF4BBA"/>
    <w:rsid w:val="FDFF5067"/>
    <w:rsid w:val="FDFF76B2"/>
    <w:rsid w:val="FDFFDB60"/>
    <w:rsid w:val="FE0FF4BA"/>
    <w:rsid w:val="FE3B4440"/>
    <w:rsid w:val="FE3BBE38"/>
    <w:rsid w:val="FE4DB645"/>
    <w:rsid w:val="FE7EBCCC"/>
    <w:rsid w:val="FE7F3E72"/>
    <w:rsid w:val="FE8FA52A"/>
    <w:rsid w:val="FEA7B642"/>
    <w:rsid w:val="FECE5BB7"/>
    <w:rsid w:val="FEDE7E86"/>
    <w:rsid w:val="FEE5CC34"/>
    <w:rsid w:val="FEE92490"/>
    <w:rsid w:val="FEEA58A4"/>
    <w:rsid w:val="FEFB0BC1"/>
    <w:rsid w:val="FEFBE59D"/>
    <w:rsid w:val="FEFBF1E8"/>
    <w:rsid w:val="FEFE27C4"/>
    <w:rsid w:val="FEFE784E"/>
    <w:rsid w:val="FEFF0F23"/>
    <w:rsid w:val="FEFF3468"/>
    <w:rsid w:val="FEFF48FB"/>
    <w:rsid w:val="FEFFDCD3"/>
    <w:rsid w:val="FEFFECAD"/>
    <w:rsid w:val="FF0FDA58"/>
    <w:rsid w:val="FF1FF78B"/>
    <w:rsid w:val="FF3B327C"/>
    <w:rsid w:val="FF3DCB34"/>
    <w:rsid w:val="FF3DF26B"/>
    <w:rsid w:val="FF53D241"/>
    <w:rsid w:val="FF568B5D"/>
    <w:rsid w:val="FF5E4955"/>
    <w:rsid w:val="FF696D48"/>
    <w:rsid w:val="FF6B176C"/>
    <w:rsid w:val="FF6B4502"/>
    <w:rsid w:val="FF6B4E75"/>
    <w:rsid w:val="FF6CCAC6"/>
    <w:rsid w:val="FF6F6588"/>
    <w:rsid w:val="FF6FD910"/>
    <w:rsid w:val="FF73CB7A"/>
    <w:rsid w:val="FF75195F"/>
    <w:rsid w:val="FF75541B"/>
    <w:rsid w:val="FF7705EF"/>
    <w:rsid w:val="FF77E922"/>
    <w:rsid w:val="FF7C18D2"/>
    <w:rsid w:val="FF7D7D82"/>
    <w:rsid w:val="FF7E6F8D"/>
    <w:rsid w:val="FF7E9724"/>
    <w:rsid w:val="FF7ED0FD"/>
    <w:rsid w:val="FF7F075A"/>
    <w:rsid w:val="FF7F6873"/>
    <w:rsid w:val="FF7F8A2E"/>
    <w:rsid w:val="FF7F9805"/>
    <w:rsid w:val="FF87E19C"/>
    <w:rsid w:val="FF9DDF7E"/>
    <w:rsid w:val="FF9E744F"/>
    <w:rsid w:val="FF9F72FA"/>
    <w:rsid w:val="FFA32FDB"/>
    <w:rsid w:val="FFAA92B0"/>
    <w:rsid w:val="FFAF09AE"/>
    <w:rsid w:val="FFAFFD49"/>
    <w:rsid w:val="FFB1AEF9"/>
    <w:rsid w:val="FFB904CC"/>
    <w:rsid w:val="FFBB4B3C"/>
    <w:rsid w:val="FFBBFC33"/>
    <w:rsid w:val="FFBD2D6E"/>
    <w:rsid w:val="FFBD8CC5"/>
    <w:rsid w:val="FFBDCAB0"/>
    <w:rsid w:val="FFBED1B8"/>
    <w:rsid w:val="FFBFC8DB"/>
    <w:rsid w:val="FFC3DC2B"/>
    <w:rsid w:val="FFC73EFD"/>
    <w:rsid w:val="FFCE7FB3"/>
    <w:rsid w:val="FFCFAF49"/>
    <w:rsid w:val="FFD4D02F"/>
    <w:rsid w:val="FFD59199"/>
    <w:rsid w:val="FFD63F2D"/>
    <w:rsid w:val="FFD7B28B"/>
    <w:rsid w:val="FFD99A2C"/>
    <w:rsid w:val="FFDA41C7"/>
    <w:rsid w:val="FFDB0397"/>
    <w:rsid w:val="FFDBE9B1"/>
    <w:rsid w:val="FFDBFF4E"/>
    <w:rsid w:val="FFDE90C6"/>
    <w:rsid w:val="FFDF0074"/>
    <w:rsid w:val="FFDF6014"/>
    <w:rsid w:val="FFDF757E"/>
    <w:rsid w:val="FFDF9B70"/>
    <w:rsid w:val="FFE112BB"/>
    <w:rsid w:val="FFEC5E1C"/>
    <w:rsid w:val="FFEE5B48"/>
    <w:rsid w:val="FFEF50E0"/>
    <w:rsid w:val="FFF04A29"/>
    <w:rsid w:val="FFF12114"/>
    <w:rsid w:val="FFF31CC1"/>
    <w:rsid w:val="FFF3C6B9"/>
    <w:rsid w:val="FFF51EB4"/>
    <w:rsid w:val="FFF68298"/>
    <w:rsid w:val="FFF6A005"/>
    <w:rsid w:val="FFF7106F"/>
    <w:rsid w:val="FFF7AC76"/>
    <w:rsid w:val="FFF7F580"/>
    <w:rsid w:val="FFF92962"/>
    <w:rsid w:val="FFF92D63"/>
    <w:rsid w:val="FFF95011"/>
    <w:rsid w:val="FFFB03B7"/>
    <w:rsid w:val="FFFB6D21"/>
    <w:rsid w:val="FFFBCA81"/>
    <w:rsid w:val="FFFC628E"/>
    <w:rsid w:val="FFFC67F8"/>
    <w:rsid w:val="FFFD63AB"/>
    <w:rsid w:val="FFFD9641"/>
    <w:rsid w:val="FFFDA71E"/>
    <w:rsid w:val="FFFE1212"/>
    <w:rsid w:val="FFFE56E3"/>
    <w:rsid w:val="FFFE6124"/>
    <w:rsid w:val="FFFE7EBE"/>
    <w:rsid w:val="FFFE8389"/>
    <w:rsid w:val="FFFE9172"/>
    <w:rsid w:val="FFFECB76"/>
    <w:rsid w:val="FFFF27A5"/>
    <w:rsid w:val="FFFF68F4"/>
    <w:rsid w:val="FFFF931A"/>
    <w:rsid w:val="FFFF977D"/>
    <w:rsid w:val="FFFF98A2"/>
    <w:rsid w:val="FFFF9B5B"/>
    <w:rsid w:val="FFFFE7CF"/>
    <w:rsid w:val="FFFFF1DF"/>
    <w:rsid w:val="FFFFFD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华文宋体" w:cs="Calibri"/>
      <w:color w:val="000000"/>
      <w:kern w:val="2"/>
      <w:sz w:val="21"/>
      <w:szCs w:val="21"/>
      <w:u w:color="000000"/>
      <w:lang w:val="en-US" w:eastAsia="zh-CN" w:bidi="ar-SA"/>
    </w:rPr>
  </w:style>
  <w:style w:type="paragraph" w:styleId="2">
    <w:name w:val="heading 1"/>
    <w:next w:val="3"/>
    <w:link w:val="34"/>
    <w:qFormat/>
    <w:uiPriority w:val="9"/>
    <w:pPr>
      <w:keepNext/>
      <w:keepLines/>
      <w:pageBreakBefore/>
      <w:numPr>
        <w:ilvl w:val="0"/>
        <w:numId w:val="1"/>
      </w:numPr>
      <w:spacing w:before="340" w:after="330" w:line="360" w:lineRule="auto"/>
      <w:jc w:val="center"/>
      <w:outlineLvl w:val="0"/>
    </w:pPr>
    <w:rPr>
      <w:rFonts w:ascii="苹方-简" w:hAnsi="苹方-简" w:eastAsia="宋体-简" w:cs="Times New Roman"/>
      <w:kern w:val="44"/>
      <w:sz w:val="44"/>
      <w:szCs w:val="44"/>
      <w:u w:color="000000"/>
      <w:lang w:val="en-US" w:eastAsia="zh-CN" w:bidi="ar-SA"/>
    </w:rPr>
  </w:style>
  <w:style w:type="paragraph" w:styleId="5">
    <w:name w:val="heading 2"/>
    <w:basedOn w:val="1"/>
    <w:next w:val="1"/>
    <w:link w:val="35"/>
    <w:unhideWhenUsed/>
    <w:qFormat/>
    <w:uiPriority w:val="9"/>
    <w:pPr>
      <w:keepNext/>
      <w:keepLines/>
      <w:numPr>
        <w:ilvl w:val="1"/>
        <w:numId w:val="1"/>
      </w:numPr>
      <w:spacing w:before="260" w:after="260"/>
      <w:jc w:val="left"/>
      <w:outlineLvl w:val="1"/>
    </w:pPr>
    <w:rPr>
      <w:rFonts w:eastAsia="宋体-简" w:asciiTheme="majorAscii" w:hAnsiTheme="majorAscii" w:cstheme="majorBidi"/>
      <w:b/>
      <w:bCs/>
      <w:color w:val="auto"/>
      <w:sz w:val="36"/>
      <w:szCs w:val="32"/>
    </w:rPr>
  </w:style>
  <w:style w:type="paragraph" w:styleId="6">
    <w:name w:val="heading 3"/>
    <w:basedOn w:val="1"/>
    <w:next w:val="1"/>
    <w:link w:val="27"/>
    <w:unhideWhenUsed/>
    <w:qFormat/>
    <w:uiPriority w:val="9"/>
    <w:pPr>
      <w:keepNext/>
      <w:keepLines/>
      <w:numPr>
        <w:ilvl w:val="2"/>
        <w:numId w:val="1"/>
      </w:numPr>
      <w:tabs>
        <w:tab w:val="left" w:pos="992"/>
      </w:tabs>
      <w:spacing w:before="260" w:after="260"/>
      <w:jc w:val="left"/>
      <w:outlineLvl w:val="2"/>
    </w:pPr>
    <w:rPr>
      <w:rFonts w:eastAsia="华文宋体" w:cs="华文宋体" w:asciiTheme="majorAscii" w:hAnsiTheme="majorAscii"/>
      <w:b/>
      <w:bCs/>
      <w:color w:val="auto"/>
      <w:sz w:val="28"/>
      <w:szCs w:val="32"/>
    </w:rPr>
  </w:style>
  <w:style w:type="paragraph" w:styleId="7">
    <w:name w:val="heading 4"/>
    <w:basedOn w:val="1"/>
    <w:next w:val="1"/>
    <w:link w:val="36"/>
    <w:unhideWhenUsed/>
    <w:qFormat/>
    <w:uiPriority w:val="9"/>
    <w:pPr>
      <w:keepNext/>
      <w:keepLines/>
      <w:numPr>
        <w:ilvl w:val="3"/>
        <w:numId w:val="1"/>
      </w:numPr>
      <w:tabs>
        <w:tab w:val="left" w:pos="992"/>
      </w:tabs>
      <w:spacing w:before="280" w:after="290"/>
      <w:jc w:val="left"/>
      <w:outlineLvl w:val="3"/>
    </w:pPr>
    <w:rPr>
      <w:rFonts w:asciiTheme="majorHAnsi" w:hAnsiTheme="majorHAnsi" w:eastAsiaTheme="minorEastAsia" w:cstheme="majorBidi"/>
      <w:b/>
      <w:bCs/>
      <w:color w:val="auto"/>
      <w:sz w:val="24"/>
      <w:szCs w:val="28"/>
    </w:rPr>
  </w:style>
  <w:style w:type="paragraph" w:styleId="8">
    <w:name w:val="heading 5"/>
    <w:basedOn w:val="1"/>
    <w:next w:val="1"/>
    <w:unhideWhenUsed/>
    <w:qFormat/>
    <w:uiPriority w:val="9"/>
    <w:pPr>
      <w:keepNext/>
      <w:keepLines/>
      <w:numPr>
        <w:ilvl w:val="4"/>
        <w:numId w:val="1"/>
      </w:numPr>
      <w:spacing w:before="280" w:after="290" w:line="372" w:lineRule="auto"/>
      <w:outlineLvl w:val="4"/>
    </w:pPr>
    <w:rPr>
      <w:b/>
      <w:sz w:val="28"/>
    </w:rPr>
  </w:style>
  <w:style w:type="paragraph" w:styleId="9">
    <w:name w:val="heading 6"/>
    <w:basedOn w:val="1"/>
    <w:next w:val="1"/>
    <w:unhideWhenUsed/>
    <w:qFormat/>
    <w:uiPriority w:val="9"/>
    <w:pPr>
      <w:keepNext/>
      <w:keepLines/>
      <w:numPr>
        <w:ilvl w:val="5"/>
        <w:numId w:val="1"/>
      </w:numPr>
      <w:spacing w:before="240" w:after="64" w:line="317" w:lineRule="auto"/>
      <w:outlineLvl w:val="5"/>
    </w:pPr>
    <w:rPr>
      <w:rFonts w:ascii="Arial" w:hAnsi="Arial" w:eastAsia="黑体"/>
      <w:b/>
      <w:sz w:val="24"/>
    </w:rPr>
  </w:style>
  <w:style w:type="paragraph" w:styleId="10">
    <w:name w:val="heading 7"/>
    <w:basedOn w:val="1"/>
    <w:next w:val="1"/>
    <w:unhideWhenUsed/>
    <w:qFormat/>
    <w:uiPriority w:val="9"/>
    <w:pPr>
      <w:keepNext/>
      <w:keepLines/>
      <w:numPr>
        <w:ilvl w:val="6"/>
        <w:numId w:val="1"/>
      </w:numPr>
      <w:spacing w:before="240" w:after="64" w:line="317" w:lineRule="auto"/>
      <w:outlineLvl w:val="6"/>
    </w:pPr>
    <w:rPr>
      <w:b/>
      <w:sz w:val="24"/>
    </w:rPr>
  </w:style>
  <w:style w:type="paragraph" w:styleId="11">
    <w:name w:val="heading 8"/>
    <w:basedOn w:val="1"/>
    <w:next w:val="1"/>
    <w:unhideWhenUsed/>
    <w:qFormat/>
    <w:uiPriority w:val="9"/>
    <w:pPr>
      <w:keepNext/>
      <w:keepLines/>
      <w:numPr>
        <w:ilvl w:val="7"/>
        <w:numId w:val="1"/>
      </w:numPr>
      <w:spacing w:before="240" w:after="64" w:line="317" w:lineRule="auto"/>
      <w:outlineLvl w:val="7"/>
    </w:pPr>
    <w:rPr>
      <w:rFonts w:ascii="Arial" w:hAnsi="Arial" w:eastAsia="黑体"/>
      <w:sz w:val="24"/>
    </w:rPr>
  </w:style>
  <w:style w:type="paragraph" w:styleId="12">
    <w:name w:val="heading 9"/>
    <w:basedOn w:val="1"/>
    <w:next w:val="1"/>
    <w:unhideWhenUsed/>
    <w:qFormat/>
    <w:uiPriority w:val="9"/>
    <w:pPr>
      <w:keepNext/>
      <w:keepLines/>
      <w:numPr>
        <w:ilvl w:val="8"/>
        <w:numId w:val="1"/>
      </w:numPr>
      <w:spacing w:before="240" w:after="64" w:line="317" w:lineRule="auto"/>
      <w:outlineLvl w:val="8"/>
    </w:pPr>
    <w:rPr>
      <w:rFonts w:ascii="Arial" w:hAnsi="Arial" w:eastAsia="黑体"/>
    </w:rPr>
  </w:style>
  <w:style w:type="character" w:default="1" w:styleId="23">
    <w:name w:val="Default Paragraph Font"/>
    <w:unhideWhenUsed/>
    <w:qFormat/>
    <w:uiPriority w:val="1"/>
  </w:style>
  <w:style w:type="table" w:default="1" w:styleId="25">
    <w:name w:val="Normal Table"/>
    <w:unhideWhenUsed/>
    <w:qFormat/>
    <w:uiPriority w:val="99"/>
    <w:tblPr>
      <w:tblCellMar>
        <w:top w:w="0" w:type="dxa"/>
        <w:left w:w="108" w:type="dxa"/>
        <w:bottom w:w="0" w:type="dxa"/>
        <w:right w:w="108" w:type="dxa"/>
      </w:tblCellMar>
    </w:tblPr>
  </w:style>
  <w:style w:type="paragraph" w:styleId="3">
    <w:name w:val="Title"/>
    <w:next w:val="4"/>
    <w:link w:val="28"/>
    <w:qFormat/>
    <w:uiPriority w:val="0"/>
    <w:pPr>
      <w:widowControl w:val="0"/>
      <w:spacing w:before="240" w:after="60"/>
      <w:jc w:val="center"/>
      <w:outlineLvl w:val="0"/>
    </w:pPr>
    <w:rPr>
      <w:rFonts w:ascii="Cambria" w:hAnsi="Cambria" w:eastAsia="Cambria" w:cs="Cambria"/>
      <w:b/>
      <w:bCs/>
      <w:color w:val="000000"/>
      <w:kern w:val="2"/>
      <w:sz w:val="32"/>
      <w:szCs w:val="32"/>
      <w:u w:color="000000"/>
      <w:lang w:val="en-US" w:eastAsia="zh-CN" w:bidi="ar-SA"/>
    </w:rPr>
  </w:style>
  <w:style w:type="paragraph" w:customStyle="1" w:styleId="4">
    <w:name w:val="Body"/>
    <w:qFormat/>
    <w:uiPriority w:val="0"/>
    <w:pPr>
      <w:widowControl w:val="0"/>
      <w:jc w:val="both"/>
    </w:pPr>
    <w:rPr>
      <w:rFonts w:ascii="Arial Unicode MS" w:hAnsi="Arial Unicode MS" w:eastAsia="Arial Unicode MS" w:cs="Arial Unicode MS"/>
      <w:color w:val="000000"/>
      <w:sz w:val="22"/>
      <w:szCs w:val="22"/>
      <w:u w:color="000000"/>
      <w:lang w:val="zh-TW" w:eastAsia="zh-TW" w:bidi="ar-SA"/>
    </w:rPr>
  </w:style>
  <w:style w:type="paragraph" w:styleId="13">
    <w:name w:val="caption"/>
    <w:next w:val="1"/>
    <w:qFormat/>
    <w:uiPriority w:val="0"/>
    <w:pPr>
      <w:suppressAutoHyphens/>
      <w:outlineLvl w:val="0"/>
    </w:pPr>
    <w:rPr>
      <w:rFonts w:ascii="Calibri" w:hAnsi="Calibri" w:eastAsia="Calibri" w:cs="Calibri"/>
      <w:color w:val="000000"/>
      <w:sz w:val="36"/>
      <w:szCs w:val="36"/>
      <w:lang w:val="zh-CN" w:eastAsia="zh-CN" w:bidi="ar-SA"/>
    </w:rPr>
  </w:style>
  <w:style w:type="paragraph" w:styleId="14">
    <w:name w:val="Body Text"/>
    <w:basedOn w:val="1"/>
    <w:link w:val="40"/>
    <w:unhideWhenUsed/>
    <w:qFormat/>
    <w:uiPriority w:val="99"/>
    <w:pPr>
      <w:spacing w:after="120"/>
    </w:pPr>
  </w:style>
  <w:style w:type="paragraph" w:styleId="15">
    <w:name w:val="Body Text Indent"/>
    <w:basedOn w:val="1"/>
    <w:link w:val="37"/>
    <w:qFormat/>
    <w:uiPriority w:val="0"/>
    <w:pPr>
      <w:spacing w:line="480" w:lineRule="auto"/>
      <w:ind w:firstLine="482"/>
    </w:pPr>
    <w:rPr>
      <w:rFonts w:ascii="黑体" w:hAnsi="Times New Roman" w:eastAsia="黑体" w:cs="Times New Roman"/>
      <w:color w:val="auto"/>
      <w:sz w:val="24"/>
      <w:szCs w:val="24"/>
    </w:rPr>
  </w:style>
  <w:style w:type="paragraph" w:styleId="16">
    <w:name w:val="toc 3"/>
    <w:basedOn w:val="1"/>
    <w:next w:val="1"/>
    <w:qFormat/>
    <w:uiPriority w:val="39"/>
    <w:pPr>
      <w:ind w:left="840" w:leftChars="400"/>
    </w:pPr>
    <w:rPr>
      <w:rFonts w:ascii="Times New Roman" w:hAnsi="Times New Roman" w:eastAsia="宋体" w:cs="Times New Roman"/>
      <w:color w:val="auto"/>
      <w:szCs w:val="24"/>
    </w:rPr>
  </w:style>
  <w:style w:type="paragraph" w:styleId="17">
    <w:name w:val="Balloon Text"/>
    <w:basedOn w:val="1"/>
    <w:link w:val="44"/>
    <w:unhideWhenUsed/>
    <w:qFormat/>
    <w:uiPriority w:val="99"/>
    <w:rPr>
      <w:sz w:val="18"/>
      <w:szCs w:val="18"/>
    </w:rPr>
  </w:style>
  <w:style w:type="paragraph" w:styleId="18">
    <w:name w:val="footer"/>
    <w:basedOn w:val="1"/>
    <w:link w:val="30"/>
    <w:unhideWhenUsed/>
    <w:qFormat/>
    <w:uiPriority w:val="99"/>
    <w:pPr>
      <w:tabs>
        <w:tab w:val="center" w:pos="4153"/>
        <w:tab w:val="right" w:pos="8306"/>
      </w:tabs>
      <w:snapToGrid w:val="0"/>
      <w:jc w:val="left"/>
    </w:pPr>
    <w:rPr>
      <w:sz w:val="18"/>
      <w:szCs w:val="18"/>
    </w:rPr>
  </w:style>
  <w:style w:type="paragraph" w:styleId="19">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20">
    <w:name w:val="toc 1"/>
    <w:basedOn w:val="1"/>
    <w:next w:val="1"/>
    <w:qFormat/>
    <w:uiPriority w:val="39"/>
    <w:rPr>
      <w:rFonts w:ascii="Times New Roman" w:hAnsi="Times New Roman" w:eastAsia="宋体" w:cs="Times New Roman"/>
      <w:color w:val="auto"/>
      <w:szCs w:val="24"/>
    </w:rPr>
  </w:style>
  <w:style w:type="paragraph" w:styleId="21">
    <w:name w:val="toc 4"/>
    <w:basedOn w:val="1"/>
    <w:next w:val="1"/>
    <w:unhideWhenUsed/>
    <w:qFormat/>
    <w:uiPriority w:val="39"/>
    <w:pPr>
      <w:ind w:left="1260" w:leftChars="600"/>
    </w:pPr>
  </w:style>
  <w:style w:type="paragraph" w:styleId="22">
    <w:name w:val="toc 2"/>
    <w:basedOn w:val="1"/>
    <w:next w:val="1"/>
    <w:qFormat/>
    <w:uiPriority w:val="39"/>
    <w:pPr>
      <w:ind w:left="420" w:leftChars="200"/>
    </w:pPr>
    <w:rPr>
      <w:rFonts w:ascii="Times New Roman" w:hAnsi="Times New Roman" w:eastAsia="宋体" w:cs="Times New Roman"/>
      <w:color w:val="auto"/>
      <w:szCs w:val="24"/>
    </w:rPr>
  </w:style>
  <w:style w:type="character" w:styleId="24">
    <w:name w:val="Hyperlink"/>
    <w:basedOn w:val="23"/>
    <w:qFormat/>
    <w:uiPriority w:val="99"/>
    <w:rPr>
      <w:color w:val="0000FF"/>
      <w:u w:val="single"/>
    </w:rPr>
  </w:style>
  <w:style w:type="table" w:styleId="26">
    <w:name w:val="Table Grid"/>
    <w:basedOn w:val="2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7">
    <w:name w:val="标题 3 字符"/>
    <w:basedOn w:val="23"/>
    <w:link w:val="6"/>
    <w:qFormat/>
    <w:uiPriority w:val="9"/>
    <w:rPr>
      <w:rFonts w:eastAsia="华文宋体" w:cs="华文宋体" w:asciiTheme="majorAscii" w:hAnsiTheme="majorAscii"/>
      <w:b/>
      <w:bCs/>
      <w:sz w:val="28"/>
      <w:szCs w:val="32"/>
    </w:rPr>
  </w:style>
  <w:style w:type="character" w:customStyle="1" w:styleId="28">
    <w:name w:val="标题 字符"/>
    <w:basedOn w:val="23"/>
    <w:link w:val="3"/>
    <w:qFormat/>
    <w:uiPriority w:val="0"/>
    <w:rPr>
      <w:rFonts w:ascii="Cambria" w:hAnsi="Cambria" w:eastAsia="Cambria" w:cs="Cambria"/>
      <w:b/>
      <w:bCs/>
      <w:color w:val="000000"/>
      <w:sz w:val="32"/>
      <w:szCs w:val="32"/>
      <w:u w:color="000000"/>
    </w:rPr>
  </w:style>
  <w:style w:type="character" w:customStyle="1" w:styleId="29">
    <w:name w:val="页眉 字符"/>
    <w:basedOn w:val="23"/>
    <w:link w:val="19"/>
    <w:qFormat/>
    <w:uiPriority w:val="99"/>
    <w:rPr>
      <w:rFonts w:ascii="Calibri" w:hAnsi="Calibri" w:eastAsia="Calibri" w:cs="Calibri"/>
      <w:color w:val="000000"/>
      <w:sz w:val="18"/>
      <w:szCs w:val="18"/>
      <w:u w:color="000000"/>
    </w:rPr>
  </w:style>
  <w:style w:type="character" w:customStyle="1" w:styleId="30">
    <w:name w:val="页脚 字符"/>
    <w:basedOn w:val="23"/>
    <w:link w:val="18"/>
    <w:qFormat/>
    <w:uiPriority w:val="99"/>
    <w:rPr>
      <w:rFonts w:ascii="Calibri" w:hAnsi="Calibri" w:eastAsia="Calibri" w:cs="Calibri"/>
      <w:color w:val="000000"/>
      <w:sz w:val="18"/>
      <w:szCs w:val="18"/>
      <w:u w:color="000000"/>
    </w:rPr>
  </w:style>
  <w:style w:type="paragraph" w:customStyle="1" w:styleId="31">
    <w:name w:val="Table Cell"/>
    <w:basedOn w:val="1"/>
    <w:qFormat/>
    <w:uiPriority w:val="0"/>
    <w:pPr>
      <w:widowControl/>
      <w:suppressAutoHyphens/>
      <w:spacing w:before="60" w:after="60"/>
      <w:jc w:val="left"/>
    </w:pPr>
    <w:rPr>
      <w:rFonts w:ascii="Arial" w:hAnsi="Arial" w:eastAsia="宋体" w:cs="Times New Roman"/>
      <w:color w:val="auto"/>
      <w:kern w:val="1"/>
      <w:sz w:val="20"/>
      <w:szCs w:val="20"/>
      <w:lang w:eastAsia="ar-SA"/>
    </w:rPr>
  </w:style>
  <w:style w:type="paragraph" w:customStyle="1" w:styleId="32">
    <w:name w:val="Table Head"/>
    <w:basedOn w:val="31"/>
    <w:qFormat/>
    <w:uiPriority w:val="0"/>
    <w:rPr>
      <w:i/>
    </w:rPr>
  </w:style>
  <w:style w:type="paragraph" w:customStyle="1" w:styleId="33">
    <w:name w:val="Contents"/>
    <w:basedOn w:val="1"/>
    <w:qFormat/>
    <w:uiPriority w:val="0"/>
    <w:pPr>
      <w:keepNext/>
      <w:pageBreakBefore/>
      <w:widowControl/>
      <w:pBdr>
        <w:bottom w:val="single" w:color="auto" w:sz="12" w:space="1"/>
      </w:pBdr>
      <w:topLinePunct/>
      <w:adjustRightInd w:val="0"/>
      <w:snapToGrid w:val="0"/>
      <w:spacing w:before="1600" w:after="800" w:line="240" w:lineRule="atLeast"/>
      <w:jc w:val="right"/>
    </w:pPr>
    <w:rPr>
      <w:rFonts w:ascii="Book Antiqua" w:hAnsi="Book Antiqua" w:eastAsia="黑体" w:cs="Book Antiqua"/>
      <w:b/>
      <w:bCs/>
      <w:color w:val="auto"/>
      <w:sz w:val="44"/>
      <w:szCs w:val="44"/>
    </w:rPr>
  </w:style>
  <w:style w:type="character" w:customStyle="1" w:styleId="34">
    <w:name w:val="标题 1 字符"/>
    <w:basedOn w:val="23"/>
    <w:link w:val="2"/>
    <w:qFormat/>
    <w:uiPriority w:val="9"/>
    <w:rPr>
      <w:rFonts w:ascii="苹方-简" w:hAnsi="苹方-简" w:eastAsia="宋体-简"/>
      <w:kern w:val="44"/>
      <w:sz w:val="44"/>
      <w:szCs w:val="44"/>
      <w:u w:color="000000"/>
    </w:rPr>
  </w:style>
  <w:style w:type="character" w:customStyle="1" w:styleId="35">
    <w:name w:val="标题 2 字符"/>
    <w:basedOn w:val="23"/>
    <w:link w:val="5"/>
    <w:qFormat/>
    <w:uiPriority w:val="9"/>
    <w:rPr>
      <w:rFonts w:eastAsia="宋体-简" w:asciiTheme="majorAscii" w:hAnsiTheme="majorAscii" w:cstheme="majorBidi"/>
      <w:b/>
      <w:bCs/>
      <w:sz w:val="36"/>
      <w:szCs w:val="32"/>
    </w:rPr>
  </w:style>
  <w:style w:type="character" w:customStyle="1" w:styleId="36">
    <w:name w:val="标题 4 字符"/>
    <w:basedOn w:val="23"/>
    <w:link w:val="7"/>
    <w:qFormat/>
    <w:uiPriority w:val="9"/>
    <w:rPr>
      <w:rFonts w:asciiTheme="majorHAnsi" w:hAnsiTheme="majorHAnsi" w:cstheme="majorBidi"/>
      <w:b/>
      <w:bCs/>
      <w:sz w:val="24"/>
      <w:szCs w:val="28"/>
    </w:rPr>
  </w:style>
  <w:style w:type="character" w:customStyle="1" w:styleId="37">
    <w:name w:val="正文文本缩进 字符"/>
    <w:basedOn w:val="23"/>
    <w:link w:val="15"/>
    <w:qFormat/>
    <w:uiPriority w:val="0"/>
    <w:rPr>
      <w:rFonts w:ascii="黑体" w:hAnsi="Times New Roman" w:eastAsia="黑体" w:cs="Times New Roman"/>
      <w:sz w:val="24"/>
      <w:szCs w:val="24"/>
    </w:rPr>
  </w:style>
  <w:style w:type="paragraph" w:customStyle="1" w:styleId="38">
    <w:name w:val="List Paragraph"/>
    <w:basedOn w:val="1"/>
    <w:qFormat/>
    <w:uiPriority w:val="34"/>
    <w:pPr>
      <w:ind w:firstLine="420" w:firstLineChars="200"/>
    </w:pPr>
  </w:style>
  <w:style w:type="paragraph" w:customStyle="1" w:styleId="39">
    <w:name w:val="列出段落1"/>
    <w:basedOn w:val="1"/>
    <w:qFormat/>
    <w:uiPriority w:val="34"/>
    <w:pPr>
      <w:widowControl/>
      <w:ind w:left="720"/>
      <w:contextualSpacing/>
      <w:jc w:val="left"/>
    </w:pPr>
    <w:rPr>
      <w:rFonts w:ascii="Times New Roman" w:hAnsi="Times New Roman"/>
      <w:kern w:val="0"/>
      <w:sz w:val="24"/>
      <w:szCs w:val="24"/>
      <w:lang w:eastAsia="en-US"/>
    </w:rPr>
  </w:style>
  <w:style w:type="character" w:customStyle="1" w:styleId="40">
    <w:name w:val="正文文本 字符"/>
    <w:basedOn w:val="23"/>
    <w:link w:val="14"/>
    <w:qFormat/>
    <w:uiPriority w:val="99"/>
    <w:rPr>
      <w:rFonts w:ascii="Calibri" w:hAnsi="Calibri" w:eastAsia="Calibri" w:cs="Calibri"/>
      <w:color w:val="000000"/>
      <w:kern w:val="2"/>
      <w:sz w:val="21"/>
      <w:szCs w:val="21"/>
      <w:u w:color="000000"/>
    </w:rPr>
  </w:style>
  <w:style w:type="paragraph" w:customStyle="1" w:styleId="41">
    <w:name w:val="代码"/>
    <w:basedOn w:val="1"/>
    <w:qFormat/>
    <w:uiPriority w:val="0"/>
    <w:pPr>
      <w:widowControl/>
      <w:shd w:val="clear" w:color="auto" w:fill="D9D9D9"/>
      <w:overflowPunct w:val="0"/>
      <w:autoSpaceDE w:val="0"/>
      <w:autoSpaceDN w:val="0"/>
      <w:adjustRightInd w:val="0"/>
      <w:ind w:left="1276" w:leftChars="638"/>
      <w:jc w:val="left"/>
      <w:textAlignment w:val="baseline"/>
    </w:pPr>
    <w:rPr>
      <w:rFonts w:ascii="Courier New" w:hAnsi="Courier New" w:eastAsia="宋体" w:cs="Courier New"/>
      <w:color w:val="auto"/>
      <w:kern w:val="0"/>
      <w:sz w:val="18"/>
      <w:szCs w:val="18"/>
    </w:rPr>
  </w:style>
  <w:style w:type="paragraph" w:customStyle="1" w:styleId="42">
    <w:name w:val="分析"/>
    <w:basedOn w:val="1"/>
    <w:qFormat/>
    <w:uiPriority w:val="0"/>
    <w:pPr>
      <w:widowControl/>
      <w:overflowPunct w:val="0"/>
      <w:autoSpaceDE w:val="0"/>
      <w:autoSpaceDN w:val="0"/>
      <w:adjustRightInd w:val="0"/>
      <w:ind w:left="1276"/>
      <w:jc w:val="left"/>
      <w:textAlignment w:val="baseline"/>
    </w:pPr>
    <w:rPr>
      <w:rFonts w:ascii="Verdana" w:hAnsi="Verdana" w:eastAsia="宋体" w:cs="Times New Roman"/>
      <w:b/>
      <w:color w:val="0000FF"/>
      <w:kern w:val="0"/>
      <w:sz w:val="18"/>
      <w:szCs w:val="20"/>
    </w:rPr>
  </w:style>
  <w:style w:type="paragraph" w:customStyle="1" w:styleId="43">
    <w:name w:val="Body list"/>
    <w:basedOn w:val="14"/>
    <w:qFormat/>
    <w:uiPriority w:val="0"/>
    <w:pPr>
      <w:widowControl/>
      <w:spacing w:after="0"/>
      <w:ind w:left="4111" w:hanging="255"/>
      <w:jc w:val="left"/>
    </w:pPr>
    <w:rPr>
      <w:rFonts w:ascii="Times New Roman" w:hAnsi="Times New Roman" w:eastAsia="宋体" w:cs="Times New Roman"/>
      <w:color w:val="auto"/>
      <w:kern w:val="0"/>
      <w:sz w:val="24"/>
      <w:szCs w:val="24"/>
      <w:lang w:val="en-GB"/>
    </w:rPr>
  </w:style>
  <w:style w:type="character" w:customStyle="1" w:styleId="44">
    <w:name w:val="批注框文本 字符"/>
    <w:basedOn w:val="23"/>
    <w:link w:val="17"/>
    <w:semiHidden/>
    <w:qFormat/>
    <w:uiPriority w:val="99"/>
    <w:rPr>
      <w:rFonts w:ascii="Calibri" w:hAnsi="Calibri" w:eastAsia="Calibri" w:cs="Calibri"/>
      <w:color w:val="000000"/>
      <w:kern w:val="2"/>
      <w:sz w:val="18"/>
      <w:szCs w:val="18"/>
      <w:u w:color="000000"/>
    </w:rPr>
  </w:style>
  <w:style w:type="paragraph" w:customStyle="1" w:styleId="45">
    <w:name w:val="正常"/>
    <w:qFormat/>
    <w:uiPriority w:val="0"/>
    <w:pPr>
      <w:widowControl w:val="0"/>
      <w:spacing w:line="360" w:lineRule="auto"/>
      <w:ind w:firstLine="200" w:firstLineChars="200"/>
      <w:jc w:val="both"/>
    </w:pPr>
    <w:rPr>
      <w:rFonts w:ascii="Calibri" w:hAnsi="Calibri" w:eastAsia="宋体" w:cs="Times New Roman"/>
      <w:kern w:val="2"/>
      <w:sz w:val="24"/>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1.tiff"/><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3000</Words>
  <Characters>17105</Characters>
  <Lines>142</Lines>
  <Paragraphs>40</Paragraphs>
  <ScaleCrop>false</ScaleCrop>
  <LinksUpToDate>false</LinksUpToDate>
  <CharactersWithSpaces>20065</CharactersWithSpaces>
  <Application>WPS Office_2.3.0.3701_F1E327BC-269C-435d-A152-05C5408002CA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2018-07-12T22:50:00Z</dcterms:created>
  <dc:creator>柴 奔</dc:creator>
  <cp:lastModifiedBy>yunqutech</cp:lastModifiedBy>
  <dcterms:modified xsi:type="dcterms:W3CDTF">2021-02-24T16:43:55Z</dcterms:modified>
  <cp:revision>628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2052-2.3.0.3701</vt:lpwstr>
  </property>
</Properties>
</file>