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rPr>
      </w:pPr>
      <w:r>
        <w:rPr>
          <w:rFonts w:hint="eastAsia" w:ascii="微软雅黑" w:hAnsi="微软雅黑" w:eastAsia="微软雅黑"/>
        </w:rPr>
        <w:drawing>
          <wp:anchor distT="0" distB="0" distL="114300" distR="114300" simplePos="0" relativeHeight="251656192" behindDoc="0" locked="0" layoutInCell="1" allowOverlap="1">
            <wp:simplePos x="0" y="0"/>
            <wp:positionH relativeFrom="column">
              <wp:posOffset>4295140</wp:posOffset>
            </wp:positionH>
            <wp:positionV relativeFrom="paragraph">
              <wp:posOffset>102235</wp:posOffset>
            </wp:positionV>
            <wp:extent cx="1896110" cy="533400"/>
            <wp:effectExtent l="0" t="0" r="0" b="635"/>
            <wp:wrapNone/>
            <wp:docPr id="31" name="图片 31" descr="/Users/l/Desktop/素材/平时/3logo/常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sers/l/Desktop/素材/平时/3logo/常规.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14403" cy="538497"/>
                    </a:xfrm>
                    <a:prstGeom prst="rect">
                      <a:avLst/>
                    </a:prstGeom>
                    <a:noFill/>
                    <a:ln>
                      <a:noFill/>
                    </a:ln>
                  </pic:spPr>
                </pic:pic>
              </a:graphicData>
            </a:graphic>
          </wp:anchor>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54144" behindDoc="0" locked="0" layoutInCell="1" allowOverlap="1">
                <wp:simplePos x="0" y="0"/>
                <wp:positionH relativeFrom="page">
                  <wp:posOffset>1295400</wp:posOffset>
                </wp:positionH>
                <wp:positionV relativeFrom="paragraph">
                  <wp:posOffset>3155950</wp:posOffset>
                </wp:positionV>
                <wp:extent cx="6188710" cy="712470"/>
                <wp:effectExtent l="0" t="0" r="0" b="0"/>
                <wp:wrapThrough wrapText="bothSides">
                  <wp:wrapPolygon>
                    <wp:start x="133" y="0"/>
                    <wp:lineTo x="133" y="21355"/>
                    <wp:lineTo x="21409" y="21355"/>
                    <wp:lineTo x="21409" y="0"/>
                    <wp:lineTo x="133" y="0"/>
                  </wp:wrapPolygon>
                </wp:wrapThrough>
                <wp:docPr id="23" name="文本框 23"/>
                <wp:cNvGraphicFramePr/>
                <a:graphic xmlns:a="http://schemas.openxmlformats.org/drawingml/2006/main">
                  <a:graphicData uri="http://schemas.microsoft.com/office/word/2010/wordprocessingShape">
                    <wps:wsp>
                      <wps:cNvSpPr txBox="1"/>
                      <wps:spPr>
                        <a:xfrm>
                          <a:off x="0" y="0"/>
                          <a:ext cx="6188710" cy="712470"/>
                        </a:xfrm>
                        <a:prstGeom prst="rect">
                          <a:avLst/>
                        </a:prstGeom>
                        <a:noFill/>
                        <a:ln>
                          <a:noFill/>
                        </a:ln>
                        <a:effectLst/>
                      </wps:spPr>
                      <wps:txbx>
                        <w:txbxContent>
                          <w:p>
                            <w:pPr>
                              <w:jc w:val="right"/>
                              <w:rPr>
                                <w:rFonts w:ascii="微软雅黑" w:hAnsi="微软雅黑" w:eastAsia="微软雅黑"/>
                                <w:b/>
                                <w:bCs/>
                                <w:color w:val="FFFFFF" w:themeColor="background1"/>
                                <w:sz w:val="56"/>
                                <w:szCs w:val="56"/>
                                <w14:textFill>
                                  <w14:solidFill>
                                    <w14:schemeClr w14:val="bg1"/>
                                  </w14:solidFill>
                                </w14:textFill>
                              </w:rPr>
                            </w:pPr>
                            <w:r>
                              <w:rPr>
                                <w:rFonts w:ascii="微软雅黑" w:hAnsi="微软雅黑" w:eastAsia="微软雅黑"/>
                                <w:b/>
                                <w:bCs/>
                                <w:color w:val="FFFFFF" w:themeColor="background1"/>
                                <w:sz w:val="56"/>
                                <w:szCs w:val="56"/>
                                <w14:textFill>
                                  <w14:solidFill>
                                    <w14:schemeClr w14:val="bg1"/>
                                  </w14:solidFill>
                                </w14:textFill>
                              </w:rPr>
                              <w:t>{{ company_name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2pt;margin-top:248.5pt;height:56.1pt;width:487.3pt;mso-position-horizontal-relative:page;mso-wrap-distance-left:9pt;mso-wrap-distance-right:9pt;z-index:251654144;mso-width-relative:page;mso-height-relative:page;" filled="f" stroked="f" coordsize="21600,21600" wrapcoords="133 0 133 21355 21409 21355 21409 0 133 0" o:gfxdata="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1sT+P9oAAAAMAQAADwAAAAAAAAABACAAAAA4AAAAZHJzL2Rvd25y&#10;ZXYueG1sUEsBAhQAFAAAAAgAh07iQHplwhMfAgAAHwQAAA4AAAAAAAAAAQAgAAAAPwEAAGRycy9l&#10;Mm9Eb2MueG1sUEsFBgAAAAAGAAYAWQEAANAFAAAAAA==&#10;">
                <v:fill on="f" focussize="0,0"/>
                <v:stroke on="f"/>
                <v:imagedata o:title=""/>
                <o:lock v:ext="edit" aspectratio="f"/>
                <v:textbox style="mso-fit-shape-to-text:t;">
                  <w:txbxContent>
                    <w:p>
                      <w:pPr>
                        <w:jc w:val="right"/>
                        <w:rPr>
                          <w:rFonts w:ascii="微软雅黑" w:hAnsi="微软雅黑" w:eastAsia="微软雅黑"/>
                          <w:b/>
                          <w:bCs/>
                          <w:color w:val="FFFFFF" w:themeColor="background1"/>
                          <w:sz w:val="56"/>
                          <w:szCs w:val="56"/>
                          <w14:textFill>
                            <w14:solidFill>
                              <w14:schemeClr w14:val="bg1"/>
                            </w14:solidFill>
                          </w14:textFill>
                        </w:rPr>
                      </w:pPr>
                      <w:r>
                        <w:rPr>
                          <w:rFonts w:ascii="微软雅黑" w:hAnsi="微软雅黑" w:eastAsia="微软雅黑"/>
                          <w:b/>
                          <w:bCs/>
                          <w:color w:val="FFFFFF" w:themeColor="background1"/>
                          <w:sz w:val="56"/>
                          <w:szCs w:val="56"/>
                          <w14:textFill>
                            <w14:solidFill>
                              <w14:schemeClr w14:val="bg1"/>
                            </w14:solidFill>
                          </w14:textFill>
                        </w:rPr>
                        <w:t>{{ company_name }}</w:t>
                      </w:r>
                    </w:p>
                  </w:txbxContent>
                </v:textbox>
                <w10:wrap type="through"/>
              </v:shape>
            </w:pict>
          </mc:Fallback>
        </mc:AlternateContent>
      </w:r>
    </w:p>
    <w:p>
      <w:pPr>
        <w:rPr>
          <w:rFonts w:ascii="微软雅黑" w:hAnsi="微软雅黑" w:eastAsia="微软雅黑"/>
        </w:rPr>
      </w:pPr>
      <w:r>
        <w:rPr>
          <w:rFonts w:ascii="微软雅黑" w:hAnsi="微软雅黑" w:eastAsia="微软雅黑"/>
        </w:rPr>
        <w:drawing>
          <wp:anchor distT="0" distB="0" distL="114300" distR="114300" simplePos="0" relativeHeight="251652096" behindDoc="0" locked="0" layoutInCell="1" allowOverlap="1">
            <wp:simplePos x="0" y="0"/>
            <wp:positionH relativeFrom="page">
              <wp:posOffset>26670</wp:posOffset>
            </wp:positionH>
            <wp:positionV relativeFrom="paragraph">
              <wp:posOffset>18415</wp:posOffset>
            </wp:positionV>
            <wp:extent cx="7524750" cy="368490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4750" cy="3684905"/>
                    </a:xfrm>
                    <a:prstGeom prst="rect">
                      <a:avLst/>
                    </a:prstGeom>
                  </pic:spPr>
                </pic:pic>
              </a:graphicData>
            </a:graphic>
          </wp:anchor>
        </w:drawing>
      </w:r>
    </w:p>
    <w:p>
      <w:pPr>
        <w:spacing w:line="360" w:lineRule="auto"/>
        <w:jc w:val="left"/>
        <w:rPr>
          <w:rFonts w:ascii="微软雅黑" w:hAnsi="微软雅黑" w:eastAsia="微软雅黑"/>
          <w:b/>
          <w:bCs/>
          <w:color w:val="255594"/>
          <w:sz w:val="48"/>
          <w:szCs w:val="48"/>
        </w:rPr>
      </w:pPr>
      <w:r>
        <w:rPr>
          <w:rFonts w:ascii="微软雅黑" w:hAnsi="微软雅黑" w:eastAsia="微软雅黑"/>
          <w:b/>
          <w:bCs/>
          <w:color w:val="255594"/>
          <w:sz w:val="48"/>
          <w:szCs w:val="48"/>
        </w:rPr>
        <w:tab/>
      </w:r>
      <w:r>
        <w:rPr>
          <w:rFonts w:ascii="微软雅黑" w:hAnsi="微软雅黑" w:eastAsia="微软雅黑"/>
          <w:b/>
          <w:bCs/>
          <w:color w:val="255594"/>
          <w:sz w:val="48"/>
          <w:szCs w:val="48"/>
        </w:rPr>
        <w:t>{{ company_name }}</w:t>
      </w:r>
      <w:r>
        <w:rPr>
          <w:rFonts w:hint="eastAsia" w:ascii="微软雅黑" w:hAnsi="微软雅黑" w:eastAsia="微软雅黑"/>
          <w:b/>
          <w:bCs/>
          <w:color w:val="255594"/>
          <w:sz w:val="48"/>
          <w:szCs w:val="48"/>
        </w:rPr>
        <w:t>数据库巡检报告</w:t>
      </w:r>
    </w:p>
    <w:p>
      <w:pPr>
        <w:spacing w:line="360" w:lineRule="auto"/>
        <w:ind w:right="960"/>
        <w:jc w:val="center"/>
        <w:rPr>
          <w:rFonts w:ascii="微软雅黑" w:hAnsi="微软雅黑" w:eastAsia="微软雅黑"/>
          <w:b/>
          <w:color w:val="255594"/>
          <w:sz w:val="24"/>
        </w:rPr>
      </w:pP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hint="eastAsia" w:ascii="微软雅黑" w:hAnsi="微软雅黑" w:eastAsia="微软雅黑"/>
          <w:b/>
          <w:color w:val="255594"/>
          <w:sz w:val="24"/>
        </w:rPr>
        <w:t>文档版本：V1</w:t>
      </w:r>
      <w:r>
        <w:rPr>
          <w:rFonts w:ascii="微软雅黑" w:hAnsi="微软雅黑" w:eastAsia="微软雅黑"/>
          <w:b/>
          <w:color w:val="255594"/>
          <w:sz w:val="24"/>
        </w:rPr>
        <w:t>.0</w:t>
      </w:r>
    </w:p>
    <w:p>
      <w:pPr>
        <w:spacing w:line="360" w:lineRule="auto"/>
        <w:ind w:right="960"/>
        <w:jc w:val="center"/>
        <w:rPr>
          <w:rFonts w:ascii="微软雅黑" w:hAnsi="微软雅黑" w:eastAsia="微软雅黑"/>
          <w:b/>
          <w:color w:val="255594"/>
          <w:sz w:val="24"/>
          <w:szCs w:val="24"/>
        </w:rPr>
      </w:pP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 xml:space="preserve"> </w:t>
      </w:r>
      <w:r>
        <w:rPr>
          <w:rFonts w:hint="eastAsia" w:ascii="微软雅黑" w:hAnsi="微软雅黑" w:eastAsia="微软雅黑"/>
          <w:b/>
          <w:color w:val="255594"/>
          <w:sz w:val="24"/>
          <w:szCs w:val="24"/>
        </w:rPr>
        <w:t>文档制作：</w:t>
      </w:r>
      <w:r>
        <w:rPr>
          <w:rFonts w:hint="default" w:ascii="微软雅黑" w:hAnsi="微软雅黑" w:eastAsia="微软雅黑"/>
          <w:b/>
          <w:color w:val="255594"/>
          <w:sz w:val="24"/>
          <w:szCs w:val="24"/>
        </w:rPr>
        <w:t>姚崇</w:t>
      </w:r>
    </w:p>
    <w:p>
      <w:pPr>
        <w:spacing w:line="360" w:lineRule="auto"/>
        <w:ind w:right="960"/>
        <w:jc w:val="center"/>
        <w:rPr>
          <w:rFonts w:ascii="微软雅黑" w:hAnsi="微软雅黑" w:eastAsia="微软雅黑"/>
          <w:b/>
          <w:color w:val="255594"/>
          <w:sz w:val="48"/>
          <w:szCs w:val="48"/>
        </w:rPr>
      </w:pPr>
      <w:r>
        <w:rPr>
          <w:rFonts w:ascii="微软雅黑" w:hAnsi="微软雅黑" w:eastAsia="微软雅黑"/>
          <w:b/>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1146175</wp:posOffset>
                </wp:positionV>
                <wp:extent cx="2926715" cy="5054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926715" cy="505460"/>
                        </a:xfrm>
                        <a:prstGeom prst="rect">
                          <a:avLst/>
                        </a:prstGeom>
                        <a:noFill/>
                        <a:ln>
                          <a:noFill/>
                        </a:ln>
                        <a:effectLst/>
                      </wps:spPr>
                      <wps:txbx>
                        <w:txbxContent>
                          <w:p>
                            <w:pPr>
                              <w:jc w:val="right"/>
                              <w:rPr>
                                <w:rFonts w:ascii="微软雅黑" w:hAnsi="微软雅黑" w:eastAsia="微软雅黑"/>
                                <w:b/>
                                <w:color w:val="255594"/>
                                <w:sz w:val="52"/>
                                <w:szCs w:val="52"/>
                              </w:rPr>
                            </w:pPr>
                            <w:r>
                              <w:rPr>
                                <w:rFonts w:hint="eastAsia" w:ascii="微软雅黑" w:hAnsi="微软雅黑" w:eastAsia="微软雅黑"/>
                                <w:b/>
                                <w:color w:val="255594"/>
                                <w:sz w:val="52"/>
                                <w:szCs w:val="52"/>
                              </w:rPr>
                              <w:t>浙江云趣网络科技有限公司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90.25pt;height:39.8pt;width:230.45pt;mso-position-horizontal:center;mso-position-horizontal-relative:margin;mso-wrap-style:none;z-index:251660288;mso-width-relative:page;mso-height-relative:page;" filled="f" stroked="f" coordsize="21600,21600" o:gfxdata="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D0B7H7VAAAACAEAAA8AAAAAAAAAAQAgAAAAOAAAAGRycy9kb3ducmV2LnhtbFBL&#10;AQIUABQAAAAIAIdO4kATl/eoHAIAAB0EAAAOAAAAAAAAAAEAIAAAADoBAABkcnMvZTJvRG9jLnht&#10;bFBLBQYAAAAABgAGAFkBAADIBQAAAAA=&#10;">
                <v:fill on="f" focussize="0,0"/>
                <v:stroke on="f"/>
                <v:imagedata o:title=""/>
                <o:lock v:ext="edit" aspectratio="f"/>
                <v:textbox style="mso-fit-shape-to-text:t;">
                  <w:txbxContent>
                    <w:p>
                      <w:pPr>
                        <w:jc w:val="right"/>
                        <w:rPr>
                          <w:rFonts w:ascii="微软雅黑" w:hAnsi="微软雅黑" w:eastAsia="微软雅黑"/>
                          <w:b/>
                          <w:color w:val="255594"/>
                          <w:sz w:val="52"/>
                          <w:szCs w:val="52"/>
                        </w:rPr>
                      </w:pPr>
                      <w:r>
                        <w:rPr>
                          <w:rFonts w:hint="eastAsia" w:ascii="微软雅黑" w:hAnsi="微软雅黑" w:eastAsia="微软雅黑"/>
                          <w:b/>
                          <w:color w:val="255594"/>
                          <w:sz w:val="52"/>
                          <w:szCs w:val="52"/>
                        </w:rPr>
                        <w:t>浙江云趣网络科技有限公司</w:t>
                      </w:r>
                    </w:p>
                  </w:txbxContent>
                </v:textbox>
              </v:shape>
            </w:pict>
          </mc:Fallback>
        </mc:AlternateContent>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hint="eastAsia" w:ascii="微软雅黑" w:hAnsi="微软雅黑" w:eastAsia="微软雅黑"/>
          <w:b/>
          <w:color w:val="255594"/>
          <w:sz w:val="24"/>
          <w:szCs w:val="24"/>
        </w:rPr>
        <w:t>发布日期：</w:t>
      </w:r>
      <w:r>
        <w:rPr>
          <w:rFonts w:hint="default" w:ascii="微软雅黑" w:hAnsi="微软雅黑" w:eastAsia="微软雅黑"/>
          <w:b/>
          <w:color w:val="255594"/>
          <w:sz w:val="24"/>
          <w:szCs w:val="24"/>
        </w:rPr>
        <w:t>{{ check_time }}</w:t>
      </w: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spacing w:line="360" w:lineRule="auto"/>
        <w:jc w:val="left"/>
        <w:rPr>
          <w:rFonts w:ascii="微软雅黑" w:hAnsi="微软雅黑" w:eastAsia="微软雅黑"/>
          <w:b/>
          <w:sz w:val="32"/>
          <w:szCs w:val="32"/>
        </w:rPr>
      </w:pPr>
    </w:p>
    <w:p>
      <w:pPr>
        <w:spacing w:line="360" w:lineRule="auto"/>
        <w:jc w:val="left"/>
        <w:rPr>
          <w:rFonts w:ascii="微软雅黑" w:hAnsi="微软雅黑" w:eastAsia="微软雅黑"/>
          <w:b/>
          <w:sz w:val="32"/>
          <w:szCs w:val="32"/>
        </w:rPr>
      </w:pPr>
      <w:r>
        <w:rPr>
          <w:rFonts w:ascii="微软雅黑" w:hAnsi="微软雅黑" w:eastAsia="微软雅黑"/>
          <w:b/>
          <w:sz w:val="32"/>
          <w:szCs w:val="32"/>
        </w:rPr>
        <w:t>版权信息</w:t>
      </w:r>
    </w:p>
    <w:p>
      <w:pPr>
        <w:spacing w:line="480" w:lineRule="auto"/>
        <w:rPr>
          <w:rFonts w:ascii="微软雅黑" w:hAnsi="微软雅黑" w:eastAsia="微软雅黑"/>
          <w:sz w:val="24"/>
          <w:szCs w:val="24"/>
        </w:rPr>
      </w:pPr>
      <w:r>
        <w:rPr>
          <w:rFonts w:ascii="微软雅黑" w:hAnsi="微软雅黑" w:eastAsia="微软雅黑"/>
          <w:sz w:val="24"/>
          <w:szCs w:val="24"/>
        </w:rPr>
        <w:t>©版权所有 2015－20</w:t>
      </w:r>
      <w:r>
        <w:rPr>
          <w:rFonts w:hint="eastAsia" w:ascii="微软雅黑" w:hAnsi="微软雅黑" w:eastAsia="微软雅黑"/>
          <w:sz w:val="24"/>
          <w:szCs w:val="24"/>
        </w:rPr>
        <w:t>20</w:t>
      </w:r>
      <w:r>
        <w:rPr>
          <w:rFonts w:ascii="微软雅黑" w:hAnsi="微软雅黑" w:eastAsia="微软雅黑"/>
          <w:sz w:val="24"/>
          <w:szCs w:val="24"/>
        </w:rPr>
        <w:t>，</w:t>
      </w:r>
      <w:r>
        <w:rPr>
          <w:rFonts w:hint="eastAsia" w:ascii="微软雅黑" w:hAnsi="微软雅黑" w:eastAsia="微软雅黑"/>
          <w:b/>
          <w:sz w:val="24"/>
          <w:szCs w:val="24"/>
        </w:rPr>
        <w:t>浙江</w:t>
      </w:r>
      <w:r>
        <w:rPr>
          <w:rFonts w:ascii="微软雅黑" w:hAnsi="微软雅黑" w:eastAsia="微软雅黑"/>
          <w:b/>
          <w:sz w:val="24"/>
          <w:szCs w:val="24"/>
        </w:rPr>
        <w:t>云趣网络科技有限公司</w:t>
      </w:r>
    </w:p>
    <w:p>
      <w:pPr>
        <w:spacing w:line="480" w:lineRule="auto"/>
        <w:rPr>
          <w:rFonts w:ascii="微软雅黑" w:hAnsi="微软雅黑" w:eastAsia="微软雅黑"/>
          <w:sz w:val="24"/>
          <w:szCs w:val="24"/>
        </w:rPr>
      </w:pPr>
      <w:r>
        <w:rPr>
          <w:rFonts w:ascii="微软雅黑" w:hAnsi="微软雅黑" w:eastAsia="微软雅黑"/>
          <w:sz w:val="24"/>
          <w:szCs w:val="24"/>
        </w:rPr>
        <w:t>本文档中出现的任何文字叙述、文档格式、插图、照片、方法、过程等内容，除另有特别注明，版权均属</w:t>
      </w:r>
      <w:r>
        <w:rPr>
          <w:rFonts w:hint="eastAsia" w:ascii="微软雅黑" w:hAnsi="微软雅黑" w:eastAsia="微软雅黑"/>
          <w:b/>
          <w:sz w:val="24"/>
          <w:szCs w:val="24"/>
        </w:rPr>
        <w:t>浙江</w:t>
      </w:r>
      <w:r>
        <w:rPr>
          <w:rFonts w:ascii="微软雅黑" w:hAnsi="微软雅黑" w:eastAsia="微软雅黑"/>
          <w:b/>
          <w:sz w:val="24"/>
          <w:szCs w:val="24"/>
        </w:rPr>
        <w:t>云趣网络科技有限公司</w:t>
      </w:r>
      <w:r>
        <w:rPr>
          <w:rFonts w:ascii="微软雅黑" w:hAnsi="微软雅黑" w:eastAsia="微软雅黑"/>
          <w:sz w:val="24"/>
          <w:szCs w:val="24"/>
        </w:rPr>
        <w:t>所有，受国家有关产权及版权法保护。如何个人、机构未经</w:t>
      </w:r>
      <w:r>
        <w:rPr>
          <w:rFonts w:hint="eastAsia" w:ascii="微软雅黑" w:hAnsi="微软雅黑" w:eastAsia="微软雅黑"/>
          <w:b/>
          <w:sz w:val="24"/>
          <w:szCs w:val="24"/>
        </w:rPr>
        <w:t>浙江</w:t>
      </w:r>
      <w:r>
        <w:rPr>
          <w:rFonts w:ascii="微软雅黑" w:hAnsi="微软雅黑" w:eastAsia="微软雅黑"/>
          <w:b/>
          <w:sz w:val="24"/>
          <w:szCs w:val="24"/>
        </w:rPr>
        <w:t>云趣网络科技有限公司</w:t>
      </w:r>
      <w:r>
        <w:rPr>
          <w:rFonts w:ascii="微软雅黑" w:hAnsi="微软雅黑" w:eastAsia="微软雅黑"/>
          <w:sz w:val="24"/>
          <w:szCs w:val="24"/>
        </w:rPr>
        <w:t>的书面授权许可，不得以任何方式复制或引用本文档的任何片段。</w:t>
      </w: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r>
        <w:rPr>
          <w:rFonts w:ascii="微软雅黑" w:hAnsi="微软雅黑" w:eastAsia="微软雅黑"/>
          <w:b/>
          <w:sz w:val="32"/>
          <w:szCs w:val="32"/>
        </w:rPr>
        <w:t>第三方信息</w:t>
      </w:r>
    </w:p>
    <w:p>
      <w:pPr>
        <w:spacing w:line="360" w:lineRule="auto"/>
        <w:rPr>
          <w:rFonts w:ascii="微软雅黑" w:hAnsi="微软雅黑" w:eastAsia="微软雅黑"/>
          <w:sz w:val="24"/>
          <w:szCs w:val="24"/>
        </w:rPr>
      </w:pPr>
      <w:r>
        <w:rPr>
          <w:rFonts w:ascii="微软雅黑" w:hAnsi="微软雅黑" w:eastAsia="微软雅黑"/>
          <w:sz w:val="24"/>
          <w:szCs w:val="24"/>
        </w:rPr>
        <w:t>本文档中所涉及到的产品名称和商标，属于各自公司或组织所有。</w:t>
      </w:r>
    </w:p>
    <w:p>
      <w:pPr>
        <w:widowControl/>
        <w:jc w:val="left"/>
        <w:rPr>
          <w:rFonts w:ascii="微软雅黑" w:hAnsi="微软雅黑" w:eastAsia="微软雅黑"/>
        </w:rPr>
      </w:pPr>
      <w:r>
        <w:rPr>
          <w:rFonts w:ascii="微软雅黑" w:hAnsi="微软雅黑" w:eastAsia="微软雅黑"/>
        </w:rPr>
        <w:br w:type="page"/>
      </w:r>
    </w:p>
    <w:p>
      <w:pPr>
        <w:pStyle w:val="33"/>
        <w:pageBreakBefore w:val="0"/>
        <w:tabs>
          <w:tab w:val="left" w:pos="1065"/>
          <w:tab w:val="left" w:pos="1995"/>
          <w:tab w:val="right" w:pos="9116"/>
        </w:tabs>
        <w:spacing w:line="48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修订记录/Change History</w:t>
      </w:r>
    </w:p>
    <w:tbl>
      <w:tblPr>
        <w:tblStyle w:val="25"/>
        <w:tblW w:w="8550" w:type="dxa"/>
        <w:jc w:val="center"/>
        <w:tblLayout w:type="fixed"/>
        <w:tblCellMar>
          <w:top w:w="0" w:type="dxa"/>
          <w:left w:w="112" w:type="dxa"/>
          <w:bottom w:w="0" w:type="dxa"/>
          <w:right w:w="112" w:type="dxa"/>
        </w:tblCellMar>
      </w:tblPr>
      <w:tblGrid>
        <w:gridCol w:w="2180"/>
        <w:gridCol w:w="1672"/>
        <w:gridCol w:w="1232"/>
        <w:gridCol w:w="3466"/>
      </w:tblGrid>
      <w:tr>
        <w:trPr>
          <w:trHeight w:val="502" w:hRule="exact"/>
          <w:tblHeader/>
          <w:jc w:val="center"/>
        </w:trPr>
        <w:tc>
          <w:tcPr>
            <w:tcW w:w="2180" w:type="dxa"/>
            <w:tcBorders>
              <w:top w:val="single" w:color="000000" w:sz="4" w:space="0"/>
              <w:left w:val="single" w:color="000000" w:sz="8"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版本</w:t>
            </w:r>
          </w:p>
        </w:tc>
        <w:tc>
          <w:tcPr>
            <w:tcW w:w="1672" w:type="dxa"/>
            <w:tcBorders>
              <w:top w:val="single" w:color="000000" w:sz="4"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日期</w:t>
            </w:r>
          </w:p>
        </w:tc>
        <w:tc>
          <w:tcPr>
            <w:tcW w:w="1232" w:type="dxa"/>
            <w:tcBorders>
              <w:top w:val="single" w:color="000000" w:sz="8"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作者/编辑</w:t>
            </w:r>
          </w:p>
        </w:tc>
        <w:tc>
          <w:tcPr>
            <w:tcW w:w="3466" w:type="dxa"/>
            <w:tcBorders>
              <w:top w:val="single" w:color="000000" w:sz="8" w:space="0"/>
              <w:left w:val="single" w:color="000000" w:sz="4" w:space="0"/>
              <w:bottom w:val="single" w:color="000000" w:sz="8" w:space="0"/>
              <w:right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审核</w:t>
            </w: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r>
              <w:rPr>
                <w:rFonts w:ascii="微软雅黑" w:hAnsi="微软雅黑" w:eastAsia="微软雅黑"/>
              </w:rPr>
              <w:t>v1</w:t>
            </w:r>
          </w:p>
        </w:tc>
        <w:tc>
          <w:tcPr>
            <w:tcW w:w="1672" w:type="dxa"/>
            <w:tcBorders>
              <w:left w:val="single" w:color="000000" w:sz="4" w:space="0"/>
              <w:bottom w:val="single" w:color="000000" w:sz="4" w:space="0"/>
            </w:tcBorders>
            <w:vAlign w:val="center"/>
          </w:tcPr>
          <w:p>
            <w:pPr>
              <w:pStyle w:val="31"/>
              <w:snapToGrid w:val="0"/>
              <w:spacing w:line="300" w:lineRule="auto"/>
              <w:rPr>
                <w:rFonts w:ascii="微软雅黑" w:hAnsi="微软雅黑" w:eastAsia="微软雅黑"/>
                <w:sz w:val="21"/>
                <w:lang w:eastAsia="zh-CN"/>
              </w:rPr>
            </w:pPr>
            <w:r>
              <w:rPr>
                <w:rFonts w:ascii="微软雅黑" w:hAnsi="微软雅黑" w:eastAsia="微软雅黑"/>
                <w:sz w:val="21"/>
                <w:lang w:eastAsia="zh-CN"/>
              </w:rPr>
              <w:t>{{ check_time }}</w:t>
            </w: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r>
              <w:rPr>
                <w:rFonts w:ascii="微软雅黑" w:hAnsi="微软雅黑" w:eastAsia="微软雅黑"/>
              </w:rPr>
              <w:t>姚崇</w:t>
            </w:r>
          </w:p>
        </w:tc>
        <w:tc>
          <w:tcPr>
            <w:tcW w:w="3466" w:type="dxa"/>
            <w:tcBorders>
              <w:left w:val="single" w:color="000000" w:sz="4" w:space="0"/>
              <w:bottom w:val="single" w:color="000000" w:sz="4" w:space="0"/>
              <w:right w:val="single" w:color="000000" w:sz="8" w:space="0"/>
            </w:tcBorders>
            <w:vAlign w:val="center"/>
          </w:tcPr>
          <w:p>
            <w:pPr>
              <w:jc w:val="both"/>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bl>
    <w:p>
      <w:pPr>
        <w:widowControl/>
        <w:jc w:val="left"/>
        <w:rPr>
          <w:rFonts w:ascii="微软雅黑" w:hAnsi="微软雅黑" w:eastAsia="微软雅黑"/>
          <w:b/>
          <w:kern w:val="0"/>
          <w:sz w:val="40"/>
        </w:rPr>
      </w:pPr>
    </w:p>
    <w:p>
      <w:pPr>
        <w:widowControl/>
        <w:jc w:val="left"/>
        <w:rPr>
          <w:rFonts w:ascii="微软雅黑" w:hAnsi="微软雅黑" w:eastAsia="微软雅黑"/>
          <w:b/>
          <w:kern w:val="0"/>
          <w:sz w:val="40"/>
        </w:rPr>
      </w:pPr>
      <w:r>
        <w:rPr>
          <w:rFonts w:ascii="微软雅黑" w:hAnsi="微软雅黑" w:eastAsia="微软雅黑"/>
          <w:b/>
          <w:kern w:val="0"/>
          <w:sz w:val="40"/>
        </w:rPr>
        <w:br w:type="page"/>
      </w:r>
    </w:p>
    <w:p>
      <w:pPr>
        <w:pStyle w:val="33"/>
        <w:pageBreakBefore w:val="0"/>
        <w:tabs>
          <w:tab w:val="left" w:pos="1650"/>
          <w:tab w:val="left" w:pos="1995"/>
          <w:tab w:val="center" w:pos="4156"/>
          <w:tab w:val="left" w:pos="7052"/>
        </w:tabs>
        <w:spacing w:line="24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目  录</w:t>
      </w:r>
      <w:r>
        <w:rPr>
          <w:rFonts w:ascii="微软雅黑" w:hAnsi="微软雅黑" w:eastAsia="微软雅黑" w:cs="Times New Roman"/>
        </w:rPr>
        <w:tab/>
      </w:r>
    </w:p>
    <w:p>
      <w:pPr>
        <w:pStyle w:val="20"/>
        <w:tabs>
          <w:tab w:val="right" w:leader="dot" w:pos="8878"/>
        </w:tabs>
      </w:pPr>
      <w:r>
        <w:rPr>
          <w:rFonts w:ascii="微软雅黑" w:hAnsi="微软雅黑" w:eastAsia="微软雅黑"/>
          <w:sz w:val="22"/>
          <w:szCs w:val="22"/>
        </w:rPr>
        <w:fldChar w:fldCharType="begin"/>
      </w:r>
      <w:r>
        <w:rPr>
          <w:rFonts w:ascii="微软雅黑" w:hAnsi="微软雅黑" w:eastAsia="微软雅黑"/>
          <w:sz w:val="22"/>
          <w:szCs w:val="22"/>
        </w:rPr>
        <w:instrText xml:space="preserve"> TOC \o "1-3" \h \z \u </w:instrText>
      </w:r>
      <w:r>
        <w:rPr>
          <w:rFonts w:ascii="微软雅黑" w:hAnsi="微软雅黑" w:eastAsia="微软雅黑"/>
          <w:sz w:val="22"/>
          <w:szCs w:val="22"/>
        </w:rPr>
        <w:fldChar w:fldCharType="separate"/>
      </w:r>
      <w:r>
        <w:rPr>
          <w:rFonts w:ascii="微软雅黑" w:hAnsi="微软雅黑" w:eastAsia="微软雅黑"/>
          <w:szCs w:val="22"/>
        </w:rPr>
        <w:fldChar w:fldCharType="begin"/>
      </w:r>
      <w:r>
        <w:rPr>
          <w:rFonts w:ascii="微软雅黑" w:hAnsi="微软雅黑" w:eastAsia="微软雅黑"/>
          <w:szCs w:val="22"/>
        </w:rPr>
        <w:instrText xml:space="preserve"> HYPERLINK \l _Toc1995452767 </w:instrText>
      </w:r>
      <w:r>
        <w:rPr>
          <w:rFonts w:ascii="微软雅黑" w:hAnsi="微软雅黑" w:eastAsia="微软雅黑"/>
          <w:szCs w:val="22"/>
        </w:rPr>
        <w:fldChar w:fldCharType="separate"/>
      </w:r>
      <w:r>
        <w:rPr>
          <w:rFonts w:hint="eastAsia" w:ascii="微软雅黑" w:hAnsi="微软雅黑" w:eastAsia="微软雅黑"/>
        </w:rPr>
        <w:t xml:space="preserve">第一章 </w:t>
      </w:r>
      <w:r>
        <w:rPr>
          <w:rFonts w:ascii="微软雅黑" w:hAnsi="微软雅黑" w:eastAsia="微软雅黑"/>
        </w:rPr>
        <w:t>前言</w:t>
      </w:r>
      <w:r>
        <w:tab/>
      </w:r>
      <w:r>
        <w:fldChar w:fldCharType="begin"/>
      </w:r>
      <w:r>
        <w:instrText xml:space="preserve"> PAGEREF _Toc1995452767 </w:instrText>
      </w:r>
      <w:r>
        <w:fldChar w:fldCharType="separate"/>
      </w:r>
      <w:r>
        <w:t>6</w:t>
      </w:r>
      <w:r>
        <w:fldChar w:fldCharType="end"/>
      </w:r>
      <w:r>
        <w:rPr>
          <w:rFonts w:ascii="微软雅黑" w:hAnsi="微软雅黑" w:eastAsia="微软雅黑"/>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_Toc322539770 </w:instrText>
      </w:r>
      <w:r>
        <w:rPr>
          <w:rFonts w:ascii="微软雅黑" w:hAnsi="微软雅黑" w:eastAsia="微软雅黑"/>
          <w:caps/>
          <w:szCs w:val="22"/>
        </w:rPr>
        <w:fldChar w:fldCharType="separate"/>
      </w:r>
      <w:r>
        <w:rPr>
          <w:rFonts w:hint="eastAsia"/>
        </w:rPr>
        <w:t xml:space="preserve">第二章 </w:t>
      </w:r>
      <w:r>
        <w:t>巡检服务概述</w:t>
      </w:r>
      <w:r>
        <w:tab/>
      </w:r>
      <w:r>
        <w:fldChar w:fldCharType="begin"/>
      </w:r>
      <w:r>
        <w:instrText xml:space="preserve"> PAGEREF _Toc322539770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_Toc677189362 </w:instrText>
      </w:r>
      <w:r>
        <w:rPr>
          <w:rFonts w:ascii="微软雅黑" w:hAnsi="微软雅黑" w:eastAsia="微软雅黑"/>
          <w:caps/>
          <w:szCs w:val="22"/>
        </w:rPr>
        <w:fldChar w:fldCharType="separate"/>
      </w:r>
      <w:r>
        <w:rPr>
          <w:rFonts w:hint="eastAsia"/>
        </w:rPr>
        <w:t xml:space="preserve">2.1. </w:t>
      </w:r>
      <w:r>
        <w:t>巡检目标</w:t>
      </w:r>
      <w:r>
        <w:tab/>
      </w:r>
      <w:r>
        <w:fldChar w:fldCharType="begin"/>
      </w:r>
      <w:r>
        <w:instrText xml:space="preserve"> PAGEREF _Toc677189362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_Toc2005761681 </w:instrText>
      </w:r>
      <w:r>
        <w:rPr>
          <w:rFonts w:ascii="微软雅黑" w:hAnsi="微软雅黑" w:eastAsia="微软雅黑"/>
          <w:caps/>
          <w:szCs w:val="22"/>
        </w:rPr>
        <w:fldChar w:fldCharType="separate"/>
      </w:r>
      <w:r>
        <w:rPr>
          <w:rFonts w:hint="eastAsia"/>
        </w:rPr>
        <w:t xml:space="preserve">2.2. </w:t>
      </w:r>
      <w:r>
        <w:t>巡检内容</w:t>
      </w:r>
      <w:r>
        <w:tab/>
      </w:r>
      <w:r>
        <w:fldChar w:fldCharType="begin"/>
      </w:r>
      <w:r>
        <w:instrText xml:space="preserve"> PAGEREF _Toc2005761681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_Toc1785765608 </w:instrText>
      </w:r>
      <w:r>
        <w:rPr>
          <w:rFonts w:ascii="微软雅黑" w:hAnsi="微软雅黑" w:eastAsia="微软雅黑"/>
          <w:caps/>
          <w:szCs w:val="22"/>
        </w:rPr>
        <w:fldChar w:fldCharType="separate"/>
      </w:r>
      <w:r>
        <w:rPr>
          <w:rFonts w:hint="eastAsia"/>
        </w:rPr>
        <w:t xml:space="preserve">2.3. </w:t>
      </w:r>
      <w:r>
        <w:t>巡检数据库清单</w:t>
      </w:r>
      <w:r>
        <w:tab/>
      </w:r>
      <w:r>
        <w:fldChar w:fldCharType="begin"/>
      </w:r>
      <w:r>
        <w:instrText xml:space="preserve"> PAGEREF _Toc1785765608 </w:instrText>
      </w:r>
      <w:r>
        <w:fldChar w:fldCharType="separate"/>
      </w:r>
      <w:r>
        <w:t>7</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_Toc131123184 </w:instrText>
      </w:r>
      <w:r>
        <w:rPr>
          <w:rFonts w:ascii="微软雅黑" w:hAnsi="微软雅黑" w:eastAsia="微软雅黑"/>
          <w:caps/>
          <w:szCs w:val="22"/>
        </w:rPr>
        <w:fldChar w:fldCharType="separate"/>
      </w:r>
      <w:r>
        <w:rPr>
          <w:rFonts w:hint="eastAsia" w:ascii="微软雅黑" w:hAnsi="微软雅黑" w:eastAsia="微软雅黑"/>
        </w:rPr>
        <w:t xml:space="preserve">第三章 </w:t>
      </w:r>
      <w:r>
        <w:rPr>
          <w:rFonts w:ascii="微软雅黑" w:hAnsi="微软雅黑" w:eastAsia="微软雅黑"/>
        </w:rPr>
        <w:t>数据库巡检情况报告</w:t>
      </w:r>
      <w:r>
        <w:tab/>
      </w:r>
      <w:r>
        <w:fldChar w:fldCharType="begin"/>
      </w:r>
      <w:r>
        <w:instrText xml:space="preserve"> PAGEREF _Toc131123184 </w:instrText>
      </w:r>
      <w:r>
        <w:fldChar w:fldCharType="separate"/>
      </w:r>
      <w:r>
        <w:t>8</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_Toc469131666 </w:instrText>
      </w:r>
      <w:r>
        <w:rPr>
          <w:rFonts w:ascii="微软雅黑" w:hAnsi="微软雅黑" w:eastAsia="微软雅黑"/>
          <w:caps/>
          <w:szCs w:val="22"/>
        </w:rPr>
        <w:fldChar w:fldCharType="separate"/>
      </w:r>
      <w:r>
        <w:rPr>
          <w:rFonts w:hint="eastAsia" w:ascii="微软雅黑" w:hAnsi="微软雅黑" w:eastAsia="微软雅黑" w:cs="Times New Roman"/>
        </w:rPr>
        <w:t xml:space="preserve">3.1. </w:t>
      </w:r>
      <w:r>
        <w:rPr>
          <w:rFonts w:hint="default" w:ascii="微软雅黑" w:hAnsi="微软雅黑" w:eastAsia="微软雅黑" w:cs="Times New Roman"/>
        </w:rPr>
        <w:t>系统资源</w:t>
      </w:r>
      <w:r>
        <w:tab/>
      </w:r>
      <w:r>
        <w:fldChar w:fldCharType="begin"/>
      </w:r>
      <w:r>
        <w:instrText xml:space="preserve"> PAGEREF _Toc469131666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_Toc1283442325 </w:instrText>
      </w:r>
      <w:r>
        <w:rPr>
          <w:rFonts w:ascii="微软雅黑" w:hAnsi="微软雅黑" w:eastAsia="微软雅黑"/>
          <w:caps/>
          <w:szCs w:val="22"/>
        </w:rPr>
        <w:fldChar w:fldCharType="separate"/>
      </w:r>
      <w:r>
        <w:rPr>
          <w:rFonts w:hint="eastAsia" w:ascii="微软雅黑" w:hAnsi="微软雅黑" w:eastAsia="微软雅黑" w:cs="Times New Roman"/>
        </w:rPr>
        <w:t xml:space="preserve">3.1.1. </w:t>
      </w:r>
      <w:r>
        <w:rPr>
          <w:rFonts w:ascii="微软雅黑" w:hAnsi="微软雅黑" w:eastAsia="微软雅黑" w:cs="Times New Roman"/>
        </w:rPr>
        <w:t>top</w:t>
      </w:r>
      <w:r>
        <w:tab/>
      </w:r>
      <w:r>
        <w:fldChar w:fldCharType="begin"/>
      </w:r>
      <w:r>
        <w:instrText xml:space="preserve"> PAGEREF _Toc1283442325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_Toc1489405807 </w:instrText>
      </w:r>
      <w:r>
        <w:rPr>
          <w:rFonts w:ascii="微软雅黑" w:hAnsi="微软雅黑" w:eastAsia="微软雅黑"/>
          <w:caps/>
          <w:szCs w:val="22"/>
        </w:rPr>
        <w:fldChar w:fldCharType="separate"/>
      </w:r>
      <w:r>
        <w:rPr>
          <w:rFonts w:hint="eastAsia"/>
        </w:rPr>
        <w:t xml:space="preserve">3.1.2. </w:t>
      </w:r>
      <w:r>
        <w:t>vmstat</w:t>
      </w:r>
      <w:r>
        <w:tab/>
      </w:r>
      <w:r>
        <w:fldChar w:fldCharType="begin"/>
      </w:r>
      <w:r>
        <w:instrText xml:space="preserve"> PAGEREF _Toc1489405807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_Toc1374008817 </w:instrText>
      </w:r>
      <w:r>
        <w:rPr>
          <w:rFonts w:ascii="微软雅黑" w:hAnsi="微软雅黑" w:eastAsia="微软雅黑"/>
          <w:caps/>
          <w:szCs w:val="22"/>
        </w:rPr>
        <w:fldChar w:fldCharType="separate"/>
      </w:r>
      <w:r>
        <w:rPr>
          <w:rFonts w:hint="eastAsia"/>
        </w:rPr>
        <w:t xml:space="preserve">3.1.3. </w:t>
      </w:r>
      <w:r>
        <w:t>系统空间</w:t>
      </w:r>
      <w:r>
        <w:tab/>
      </w:r>
      <w:r>
        <w:fldChar w:fldCharType="begin"/>
      </w:r>
      <w:r>
        <w:instrText xml:space="preserve"> PAGEREF _Toc1374008817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_Toc1074531128 </w:instrText>
      </w:r>
      <w:r>
        <w:rPr>
          <w:rFonts w:ascii="微软雅黑" w:hAnsi="微软雅黑" w:eastAsia="微软雅黑"/>
          <w:caps/>
          <w:szCs w:val="22"/>
        </w:rPr>
        <w:fldChar w:fldCharType="separate"/>
      </w:r>
      <w:r>
        <w:rPr>
          <w:rFonts w:hint="eastAsia"/>
        </w:rPr>
        <w:t xml:space="preserve">3.1.4. </w:t>
      </w:r>
      <w:r>
        <w:t>内存</w:t>
      </w:r>
      <w:r>
        <w:tab/>
      </w:r>
      <w:r>
        <w:fldChar w:fldCharType="begin"/>
      </w:r>
      <w:r>
        <w:instrText xml:space="preserve"> PAGEREF _Toc1074531128 </w:instrText>
      </w:r>
      <w:r>
        <w:fldChar w:fldCharType="separate"/>
      </w:r>
      <w:r>
        <w:t>8</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_Toc1454680673 </w:instrText>
      </w:r>
      <w:r>
        <w:rPr>
          <w:rFonts w:ascii="微软雅黑" w:hAnsi="微软雅黑" w:eastAsia="微软雅黑"/>
          <w:caps/>
          <w:szCs w:val="22"/>
        </w:rPr>
        <w:fldChar w:fldCharType="separate"/>
      </w:r>
      <w:r>
        <w:rPr>
          <w:rFonts w:hint="eastAsia"/>
        </w:rPr>
        <w:t xml:space="preserve">3.2. </w:t>
      </w:r>
      <w:r>
        <w:rPr>
          <w:rFonts w:ascii="微软雅黑" w:hAnsi="微软雅黑" w:eastAsia="微软雅黑" w:cs="Times New Roman"/>
        </w:rPr>
        <w:t>数据库</w:t>
      </w:r>
      <w:r>
        <w:rPr>
          <w:rFonts w:hint="eastAsia" w:ascii="微软雅黑" w:hAnsi="微软雅黑" w:eastAsia="微软雅黑" w:cs="Times New Roman"/>
        </w:rPr>
        <w:t>配置</w:t>
      </w:r>
      <w:r>
        <w:tab/>
      </w:r>
      <w:r>
        <w:fldChar w:fldCharType="begin"/>
      </w:r>
      <w:r>
        <w:instrText xml:space="preserve"> PAGEREF _Toc1454680673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_Toc1864233663 </w:instrText>
      </w:r>
      <w:r>
        <w:rPr>
          <w:rFonts w:ascii="微软雅黑" w:hAnsi="微软雅黑" w:eastAsia="微软雅黑"/>
          <w:caps/>
          <w:szCs w:val="22"/>
        </w:rPr>
        <w:fldChar w:fldCharType="separate"/>
      </w:r>
      <w:r>
        <w:rPr>
          <w:rFonts w:hint="eastAsia"/>
        </w:rPr>
        <w:t xml:space="preserve">3.2.1. </w:t>
      </w:r>
      <w:r>
        <w:t>硬件配置</w:t>
      </w:r>
      <w:r>
        <w:tab/>
      </w:r>
      <w:r>
        <w:fldChar w:fldCharType="begin"/>
      </w:r>
      <w:r>
        <w:instrText xml:space="preserve"> PAGEREF _Toc1864233663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_Toc388764311 </w:instrText>
      </w:r>
      <w:r>
        <w:rPr>
          <w:rFonts w:ascii="微软雅黑" w:hAnsi="微软雅黑" w:eastAsia="微软雅黑"/>
          <w:caps/>
          <w:szCs w:val="22"/>
        </w:rPr>
        <w:fldChar w:fldCharType="separate"/>
      </w:r>
      <w:r>
        <w:rPr>
          <w:rFonts w:hint="eastAsia" w:ascii="微软雅黑" w:hAnsi="微软雅黑" w:eastAsia="微软雅黑" w:cs="Times New Roman"/>
        </w:rPr>
        <w:t xml:space="preserve">3.2.2. </w:t>
      </w:r>
      <w:r>
        <w:t>数据库信息</w:t>
      </w:r>
      <w:r>
        <w:tab/>
      </w:r>
      <w:r>
        <w:fldChar w:fldCharType="begin"/>
      </w:r>
      <w:r>
        <w:instrText xml:space="preserve"> PAGEREF _Toc388764311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_Toc1316520803 </w:instrText>
      </w:r>
      <w:r>
        <w:rPr>
          <w:rFonts w:ascii="微软雅黑" w:hAnsi="微软雅黑" w:eastAsia="微软雅黑"/>
          <w:caps/>
          <w:szCs w:val="22"/>
        </w:rPr>
        <w:fldChar w:fldCharType="separate"/>
      </w:r>
      <w:r>
        <w:rPr>
          <w:rFonts w:hint="eastAsia"/>
        </w:rPr>
        <w:t xml:space="preserve">3.2.3. </w:t>
      </w:r>
      <w:r>
        <w:t>数据库信息</w:t>
      </w:r>
      <w:r>
        <w:tab/>
      </w:r>
      <w:r>
        <w:fldChar w:fldCharType="begin"/>
      </w:r>
      <w:r>
        <w:instrText xml:space="preserve"> PAGEREF _Toc1316520803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_Toc1241120980 </w:instrText>
      </w:r>
      <w:r>
        <w:rPr>
          <w:rFonts w:ascii="微软雅黑" w:hAnsi="微软雅黑" w:eastAsia="微软雅黑"/>
          <w:caps/>
          <w:szCs w:val="22"/>
        </w:rPr>
        <w:fldChar w:fldCharType="separate"/>
      </w:r>
      <w:r>
        <w:rPr>
          <w:rFonts w:hint="eastAsia"/>
        </w:rPr>
        <w:t xml:space="preserve">3.2.4. </w:t>
      </w:r>
      <w:r>
        <w:t>实例列表</w:t>
      </w:r>
      <w:r>
        <w:tab/>
      </w:r>
      <w:r>
        <w:fldChar w:fldCharType="begin"/>
      </w:r>
      <w:r>
        <w:instrText xml:space="preserve"> PAGEREF _Toc1241120980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_Toc1011647549 </w:instrText>
      </w:r>
      <w:r>
        <w:rPr>
          <w:rFonts w:ascii="微软雅黑" w:hAnsi="微软雅黑" w:eastAsia="微软雅黑"/>
          <w:caps/>
          <w:szCs w:val="22"/>
        </w:rPr>
        <w:fldChar w:fldCharType="separate"/>
      </w:r>
      <w:r>
        <w:rPr>
          <w:rFonts w:hint="eastAsia"/>
        </w:rPr>
        <w:t xml:space="preserve">3.2.5. </w:t>
      </w:r>
      <w:r>
        <w:t>内存配置</w:t>
      </w:r>
      <w:r>
        <w:tab/>
      </w:r>
      <w:r>
        <w:fldChar w:fldCharType="begin"/>
      </w:r>
      <w:r>
        <w:instrText xml:space="preserve"> PAGEREF _Toc1011647549 </w:instrText>
      </w:r>
      <w:r>
        <w:fldChar w:fldCharType="separate"/>
      </w:r>
      <w:r>
        <w:t>9</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_Toc1132322744 </w:instrText>
      </w:r>
      <w:r>
        <w:rPr>
          <w:rFonts w:ascii="微软雅黑" w:hAnsi="微软雅黑" w:eastAsia="微软雅黑"/>
          <w:caps/>
          <w:szCs w:val="22"/>
        </w:rPr>
        <w:fldChar w:fldCharType="separate"/>
      </w:r>
      <w:r>
        <w:rPr>
          <w:rFonts w:hint="eastAsia" w:ascii="微软雅黑" w:hAnsi="微软雅黑" w:eastAsia="微软雅黑" w:cs="Times New Roman"/>
        </w:rPr>
        <w:t xml:space="preserve">3.3. </w:t>
      </w:r>
      <w:r>
        <w:rPr>
          <w:rFonts w:ascii="微软雅黑" w:hAnsi="微软雅黑" w:eastAsia="微软雅黑" w:cs="Times New Roman"/>
        </w:rPr>
        <w:t>数据库</w:t>
      </w:r>
      <w:r>
        <w:rPr>
          <w:rFonts w:hint="eastAsia" w:ascii="微软雅黑" w:hAnsi="微软雅黑" w:eastAsia="微软雅黑" w:cs="Times New Roman"/>
        </w:rPr>
        <w:t>性能</w:t>
      </w:r>
      <w:r>
        <w:tab/>
      </w:r>
      <w:r>
        <w:fldChar w:fldCharType="begin"/>
      </w:r>
      <w:r>
        <w:instrText xml:space="preserve"> PAGEREF _Toc1132322744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_Toc2095762341 </w:instrText>
      </w:r>
      <w:r>
        <w:rPr>
          <w:rFonts w:ascii="微软雅黑" w:hAnsi="微软雅黑" w:eastAsia="微软雅黑"/>
          <w:caps/>
          <w:szCs w:val="22"/>
        </w:rPr>
        <w:fldChar w:fldCharType="separate"/>
      </w:r>
      <w:r>
        <w:rPr>
          <w:rFonts w:hint="eastAsia" w:ascii="微软雅黑" w:hAnsi="微软雅黑" w:eastAsia="微软雅黑" w:cs="微软雅黑"/>
        </w:rPr>
        <w:t xml:space="preserve">3.3.1. </w:t>
      </w:r>
      <w:r>
        <w:rPr>
          <w:rFonts w:hint="default" w:ascii="微软雅黑" w:hAnsi="微软雅黑" w:eastAsia="微软雅黑" w:cs="微软雅黑"/>
        </w:rPr>
        <w:t>数据库top sql</w:t>
      </w:r>
      <w:r>
        <w:tab/>
      </w:r>
      <w:r>
        <w:fldChar w:fldCharType="begin"/>
      </w:r>
      <w:r>
        <w:instrText xml:space="preserve"> PAGEREF _Toc2095762341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_Toc450887093 </w:instrText>
      </w:r>
      <w:r>
        <w:rPr>
          <w:rFonts w:ascii="微软雅黑" w:hAnsi="微软雅黑" w:eastAsia="微软雅黑"/>
          <w:caps/>
          <w:szCs w:val="22"/>
        </w:rPr>
        <w:fldChar w:fldCharType="separate"/>
      </w:r>
      <w:r>
        <w:rPr>
          <w:rFonts w:hint="eastAsia" w:ascii="微软雅黑" w:hAnsi="微软雅黑" w:eastAsia="微软雅黑" w:cs="微软雅黑"/>
        </w:rPr>
        <w:t xml:space="preserve">3.3.2. </w:t>
      </w:r>
      <w:r>
        <w:rPr>
          <w:rFonts w:ascii="微软雅黑" w:hAnsi="微软雅黑" w:eastAsia="微软雅黑" w:cs="微软雅黑"/>
        </w:rPr>
        <w:t>数据库等待事件</w:t>
      </w:r>
      <w:r>
        <w:tab/>
      </w:r>
      <w:r>
        <w:fldChar w:fldCharType="begin"/>
      </w:r>
      <w:r>
        <w:instrText xml:space="preserve"> PAGEREF _Toc450887093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_Toc1737065435 </w:instrText>
      </w:r>
      <w:r>
        <w:rPr>
          <w:rFonts w:ascii="微软雅黑" w:hAnsi="微软雅黑" w:eastAsia="微软雅黑"/>
          <w:caps/>
          <w:szCs w:val="22"/>
        </w:rPr>
        <w:fldChar w:fldCharType="separate"/>
      </w:r>
      <w:r>
        <w:rPr>
          <w:rFonts w:hint="eastAsia" w:ascii="微软雅黑" w:hAnsi="微软雅黑" w:eastAsia="微软雅黑" w:cs="微软雅黑"/>
        </w:rPr>
        <w:t xml:space="preserve">3.3.3. </w:t>
      </w:r>
      <w:r>
        <w:rPr>
          <w:rFonts w:ascii="微软雅黑" w:hAnsi="微软雅黑" w:eastAsia="微软雅黑" w:cs="微软雅黑"/>
        </w:rPr>
        <w:t>大表无索引检查</w:t>
      </w:r>
      <w:r>
        <w:tab/>
      </w:r>
      <w:r>
        <w:fldChar w:fldCharType="begin"/>
      </w:r>
      <w:r>
        <w:instrText xml:space="preserve"> PAGEREF _Toc1737065435 </w:instrText>
      </w:r>
      <w:r>
        <w:fldChar w:fldCharType="separate"/>
      </w:r>
      <w:r>
        <w:t>10</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_Toc1966068727 </w:instrText>
      </w:r>
      <w:r>
        <w:rPr>
          <w:rFonts w:ascii="微软雅黑" w:hAnsi="微软雅黑" w:eastAsia="微软雅黑"/>
          <w:caps/>
          <w:szCs w:val="22"/>
        </w:rPr>
        <w:fldChar w:fldCharType="separate"/>
      </w:r>
      <w:r>
        <w:rPr>
          <w:rFonts w:hint="eastAsia"/>
        </w:rPr>
        <w:t xml:space="preserve">3.4. </w:t>
      </w:r>
      <w:r>
        <w:t>数据库</w:t>
      </w:r>
      <w:r>
        <w:rPr>
          <w:rFonts w:hint="eastAsia"/>
        </w:rPr>
        <w:t>安全</w:t>
      </w:r>
      <w:r>
        <w:tab/>
      </w:r>
      <w:r>
        <w:fldChar w:fldCharType="begin"/>
      </w:r>
      <w:r>
        <w:instrText xml:space="preserve"> PAGEREF _Toc1966068727 </w:instrText>
      </w:r>
      <w:r>
        <w:fldChar w:fldCharType="separate"/>
      </w:r>
      <w:r>
        <w:t>10</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_Toc386218300 </w:instrText>
      </w:r>
      <w:r>
        <w:rPr>
          <w:rFonts w:ascii="微软雅黑" w:hAnsi="微软雅黑" w:eastAsia="微软雅黑"/>
          <w:caps/>
          <w:szCs w:val="22"/>
        </w:rPr>
        <w:fldChar w:fldCharType="separate"/>
      </w:r>
      <w:r>
        <w:rPr>
          <w:rFonts w:hint="eastAsia"/>
        </w:rPr>
        <w:t xml:space="preserve">3.5. </w:t>
      </w:r>
      <w:r>
        <w:t>数据库</w:t>
      </w:r>
      <w:r>
        <w:rPr>
          <w:rFonts w:hint="eastAsia"/>
        </w:rPr>
        <w:t>管理</w:t>
      </w:r>
      <w:r>
        <w:tab/>
      </w:r>
      <w:r>
        <w:fldChar w:fldCharType="begin"/>
      </w:r>
      <w:r>
        <w:instrText xml:space="preserve"> PAGEREF _Toc386218300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_Toc1475386866 </w:instrText>
      </w:r>
      <w:r>
        <w:rPr>
          <w:rFonts w:ascii="微软雅黑" w:hAnsi="微软雅黑" w:eastAsia="微软雅黑"/>
          <w:caps/>
          <w:szCs w:val="22"/>
        </w:rPr>
        <w:fldChar w:fldCharType="separate"/>
      </w:r>
      <w:r>
        <w:rPr>
          <w:rFonts w:hint="eastAsia"/>
        </w:rPr>
        <w:t xml:space="preserve">3.5.1. </w:t>
      </w:r>
      <w:r>
        <w:t>表空间使用状态列表</w:t>
      </w:r>
      <w:r>
        <w:tab/>
      </w:r>
      <w:r>
        <w:fldChar w:fldCharType="begin"/>
      </w:r>
      <w:r>
        <w:instrText xml:space="preserve"> PAGEREF _Toc1475386866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_Toc1980868600 </w:instrText>
      </w:r>
      <w:r>
        <w:rPr>
          <w:rFonts w:ascii="微软雅黑" w:hAnsi="微软雅黑" w:eastAsia="微软雅黑"/>
          <w:caps/>
          <w:szCs w:val="22"/>
        </w:rPr>
        <w:fldChar w:fldCharType="separate"/>
      </w:r>
      <w:r>
        <w:rPr>
          <w:rFonts w:hint="eastAsia"/>
        </w:rPr>
        <w:t xml:space="preserve">3.5.2. </w:t>
      </w:r>
      <w:r>
        <w:rPr>
          <w:rFonts w:ascii="微软雅黑" w:hAnsi="微软雅黑" w:eastAsia="微软雅黑" w:cs="Times New Roman"/>
        </w:rPr>
        <w:t>磁盘组状态信息</w:t>
      </w:r>
      <w:r>
        <w:tab/>
      </w:r>
      <w:r>
        <w:fldChar w:fldCharType="begin"/>
      </w:r>
      <w:r>
        <w:instrText xml:space="preserve"> PAGEREF _Toc1980868600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_Toc19580759 </w:instrText>
      </w:r>
      <w:r>
        <w:rPr>
          <w:rFonts w:ascii="微软雅黑" w:hAnsi="微软雅黑" w:eastAsia="微软雅黑"/>
          <w:caps/>
          <w:szCs w:val="22"/>
        </w:rPr>
        <w:fldChar w:fldCharType="separate"/>
      </w:r>
      <w:r>
        <w:rPr>
          <w:rFonts w:hint="eastAsia" w:ascii="微软雅黑" w:hAnsi="微软雅黑" w:eastAsia="微软雅黑"/>
        </w:rPr>
        <w:t xml:space="preserve">3.5.3. </w:t>
      </w:r>
      <w:r>
        <w:rPr>
          <w:rFonts w:hint="default" w:ascii="微软雅黑" w:hAnsi="微软雅黑" w:eastAsia="微软雅黑"/>
        </w:rPr>
        <w:t>告警</w:t>
      </w:r>
      <w:r>
        <w:rPr>
          <w:rFonts w:hint="eastAsia" w:ascii="微软雅黑" w:hAnsi="微软雅黑" w:eastAsia="微软雅黑"/>
        </w:rPr>
        <w:t>日志</w:t>
      </w:r>
      <w:r>
        <w:tab/>
      </w:r>
      <w:r>
        <w:fldChar w:fldCharType="begin"/>
      </w:r>
      <w:r>
        <w:instrText xml:space="preserve"> PAGEREF _Toc19580759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_Toc528818522 </w:instrText>
      </w:r>
      <w:r>
        <w:rPr>
          <w:rFonts w:ascii="微软雅黑" w:hAnsi="微软雅黑" w:eastAsia="微软雅黑"/>
          <w:caps/>
          <w:szCs w:val="22"/>
        </w:rPr>
        <w:fldChar w:fldCharType="separate"/>
      </w:r>
      <w:r>
        <w:rPr>
          <w:rFonts w:hint="eastAsia" w:ascii="微软雅黑" w:hAnsi="微软雅黑" w:eastAsia="微软雅黑"/>
        </w:rPr>
        <w:t xml:space="preserve">3.5.4. </w:t>
      </w:r>
      <w:r>
        <w:rPr>
          <w:rFonts w:ascii="微软雅黑" w:hAnsi="微软雅黑" w:eastAsia="微软雅黑"/>
        </w:rPr>
        <w:t>数据库补丁信息</w:t>
      </w:r>
      <w:r>
        <w:tab/>
      </w:r>
      <w:r>
        <w:fldChar w:fldCharType="begin"/>
      </w:r>
      <w:r>
        <w:instrText xml:space="preserve"> PAGEREF _Toc528818522 </w:instrText>
      </w:r>
      <w:r>
        <w:fldChar w:fldCharType="separate"/>
      </w:r>
      <w:r>
        <w:t>11</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_Toc1565567968 </w:instrText>
      </w:r>
      <w:r>
        <w:rPr>
          <w:rFonts w:ascii="微软雅黑" w:hAnsi="微软雅黑" w:eastAsia="微软雅黑"/>
          <w:caps/>
          <w:szCs w:val="22"/>
        </w:rPr>
        <w:fldChar w:fldCharType="separate"/>
      </w:r>
      <w:r>
        <w:rPr>
          <w:rFonts w:hint="eastAsia"/>
        </w:rPr>
        <w:t xml:space="preserve">3.6. </w:t>
      </w:r>
      <w:r>
        <w:rPr>
          <w:rFonts w:hint="default"/>
        </w:rPr>
        <w:t>数据库</w:t>
      </w:r>
      <w:r>
        <w:rPr>
          <w:rFonts w:hint="eastAsia"/>
        </w:rPr>
        <w:t>备份</w:t>
      </w:r>
      <w:r>
        <w:tab/>
      </w:r>
      <w:r>
        <w:fldChar w:fldCharType="begin"/>
      </w:r>
      <w:r>
        <w:instrText xml:space="preserve"> PAGEREF _Toc1565567968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_Toc1531195132 </w:instrText>
      </w:r>
      <w:r>
        <w:rPr>
          <w:rFonts w:ascii="微软雅黑" w:hAnsi="微软雅黑" w:eastAsia="微软雅黑"/>
          <w:caps/>
          <w:szCs w:val="22"/>
        </w:rPr>
        <w:fldChar w:fldCharType="separate"/>
      </w:r>
      <w:r>
        <w:rPr>
          <w:rFonts w:hint="eastAsia"/>
          <w:lang w:val="en-GB"/>
        </w:rPr>
        <w:t xml:space="preserve">3.6.1. </w:t>
      </w:r>
      <w:r>
        <w:t>用户配置与密码过期</w:t>
      </w:r>
      <w:r>
        <w:tab/>
      </w:r>
      <w:r>
        <w:fldChar w:fldCharType="begin"/>
      </w:r>
      <w:r>
        <w:instrText xml:space="preserve"> PAGEREF _Toc1531195132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_Toc1500041523 </w:instrText>
      </w:r>
      <w:r>
        <w:rPr>
          <w:rFonts w:ascii="微软雅黑" w:hAnsi="微软雅黑" w:eastAsia="微软雅黑"/>
          <w:caps/>
          <w:szCs w:val="22"/>
        </w:rPr>
        <w:fldChar w:fldCharType="separate"/>
      </w:r>
      <w:r>
        <w:rPr>
          <w:rFonts w:hint="eastAsia" w:ascii="微软雅黑" w:hAnsi="微软雅黑" w:eastAsia="微软雅黑"/>
        </w:rPr>
        <w:t xml:space="preserve">3.6.2. </w:t>
      </w:r>
      <w:r>
        <w:rPr>
          <w:rFonts w:ascii="微软雅黑" w:hAnsi="微软雅黑" w:eastAsia="微软雅黑" w:cs="Times New Roman"/>
        </w:rPr>
        <w:t>数据库备份信息</w:t>
      </w:r>
      <w:r>
        <w:tab/>
      </w:r>
      <w:r>
        <w:fldChar w:fldCharType="begin"/>
      </w:r>
      <w:r>
        <w:instrText xml:space="preserve"> PAGEREF _Toc1500041523 </w:instrText>
      </w:r>
      <w:r>
        <w:fldChar w:fldCharType="separate"/>
      </w:r>
      <w:r>
        <w:t>12</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_Toc1887344928 </w:instrText>
      </w:r>
      <w:r>
        <w:rPr>
          <w:rFonts w:ascii="微软雅黑" w:hAnsi="微软雅黑" w:eastAsia="微软雅黑"/>
          <w:caps/>
          <w:szCs w:val="22"/>
        </w:rPr>
        <w:fldChar w:fldCharType="separate"/>
      </w:r>
      <w:r>
        <w:rPr>
          <w:rFonts w:hint="eastAsia" w:ascii="微软雅黑" w:hAnsi="微软雅黑" w:eastAsia="微软雅黑"/>
        </w:rPr>
        <w:t xml:space="preserve">第四章 </w:t>
      </w:r>
      <w:r>
        <w:rPr>
          <w:rFonts w:ascii="微软雅黑" w:hAnsi="微软雅黑" w:eastAsia="微软雅黑"/>
        </w:rPr>
        <w:t>巡检结论和概述</w:t>
      </w:r>
      <w:r>
        <w:tab/>
      </w:r>
      <w:r>
        <w:fldChar w:fldCharType="begin"/>
      </w:r>
      <w:r>
        <w:instrText xml:space="preserve"> PAGEREF _Toc1887344928 </w:instrText>
      </w:r>
      <w:r>
        <w:fldChar w:fldCharType="separate"/>
      </w:r>
      <w:r>
        <w:t>13</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_Toc125255059 </w:instrText>
      </w:r>
      <w:r>
        <w:rPr>
          <w:rFonts w:ascii="微软雅黑" w:hAnsi="微软雅黑" w:eastAsia="微软雅黑"/>
          <w:caps/>
          <w:szCs w:val="22"/>
        </w:rPr>
        <w:fldChar w:fldCharType="separate"/>
      </w:r>
      <w:r>
        <w:rPr>
          <w:rFonts w:hint="eastAsia" w:ascii="微软雅黑" w:hAnsi="微软雅黑" w:eastAsia="微软雅黑"/>
        </w:rPr>
        <w:t xml:space="preserve">第五章 </w:t>
      </w:r>
      <w:r>
        <w:rPr>
          <w:rFonts w:ascii="微软雅黑" w:hAnsi="微软雅黑" w:eastAsia="微软雅黑"/>
        </w:rPr>
        <w:t>签字确认</w:t>
      </w:r>
      <w:r>
        <w:tab/>
      </w:r>
      <w:r>
        <w:fldChar w:fldCharType="begin"/>
      </w:r>
      <w:r>
        <w:instrText xml:space="preserve"> PAGEREF _Toc125255059 </w:instrText>
      </w:r>
      <w:r>
        <w:fldChar w:fldCharType="separate"/>
      </w:r>
      <w:r>
        <w:t>14</w:t>
      </w:r>
      <w:r>
        <w:fldChar w:fldCharType="end"/>
      </w:r>
      <w:r>
        <w:rPr>
          <w:rFonts w:ascii="微软雅黑" w:hAnsi="微软雅黑" w:eastAsia="微软雅黑"/>
          <w:caps/>
          <w:szCs w:val="22"/>
        </w:rPr>
        <w:fldChar w:fldCharType="end"/>
      </w:r>
    </w:p>
    <w:p>
      <w:pPr>
        <w:pStyle w:val="2"/>
        <w:rPr>
          <w:rFonts w:ascii="微软雅黑" w:hAnsi="微软雅黑" w:eastAsia="微软雅黑"/>
          <w:b/>
        </w:rPr>
      </w:pPr>
      <w:r>
        <w:rPr>
          <w:rFonts w:ascii="微软雅黑" w:hAnsi="微软雅黑" w:eastAsia="微软雅黑"/>
          <w:caps/>
          <w:szCs w:val="22"/>
        </w:rPr>
        <w:fldChar w:fldCharType="end"/>
      </w:r>
      <w:bookmarkStart w:id="0" w:name="_Toc17027"/>
      <w:bookmarkStart w:id="1" w:name="_Toc1995452767"/>
      <w:r>
        <w:rPr>
          <w:rFonts w:ascii="微软雅黑" w:hAnsi="微软雅黑" w:eastAsia="微软雅黑"/>
          <w:b/>
        </w:rPr>
        <w:t>前言</w:t>
      </w:r>
      <w:bookmarkEnd w:id="0"/>
      <w:bookmarkEnd w:id="1"/>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首先感谢{{ company_name }}给予我公司的信任和工作上的大力支持。</w:t>
      </w:r>
    </w:p>
    <w:p>
      <w:pPr>
        <w:pStyle w:val="15"/>
        <w:spacing w:line="360" w:lineRule="auto"/>
        <w:ind w:firstLine="480" w:firstLineChars="20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我公司以“客户至上，服务客户”的经营理念，IS09001管理体系来衡量、规范员工的行为及服务标准，致力于服务创新和服务承诺的兑现，力求为用户提供满意及零缺陷的服务。</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我公司拥有完善的服务管理体系，其中，技术支持部拥有一批优秀的经过行业专业认证的资深技术工程师，可以提供卓越的技术支持、技术实施、技术维保服务。本着客户至上，信守承诺的原则，为客户提供专业、优质、高效的IT服务是我们长期不懈的追求。</w:t>
      </w:r>
    </w:p>
    <w:p>
      <w:pPr>
        <w:widowControl/>
        <w:jc w:val="left"/>
        <w:rPr>
          <w:rFonts w:ascii="微软雅黑" w:hAnsi="微软雅黑" w:eastAsia="微软雅黑" w:cs="Times New Roman"/>
          <w:sz w:val="24"/>
        </w:rPr>
      </w:pPr>
      <w:r>
        <w:rPr>
          <w:rFonts w:ascii="微软雅黑" w:hAnsi="微软雅黑" w:eastAsia="微软雅黑" w:cs="Times New Roman"/>
          <w:sz w:val="24"/>
        </w:rPr>
        <w:br w:type="page"/>
      </w:r>
    </w:p>
    <w:p>
      <w:pPr>
        <w:pStyle w:val="2"/>
        <w:bidi w:val="0"/>
      </w:pPr>
      <w:bookmarkStart w:id="2" w:name="_Toc516754153"/>
      <w:bookmarkStart w:id="3" w:name="_Toc22493"/>
      <w:bookmarkStart w:id="4" w:name="_Toc322539770"/>
      <w:r>
        <w:t>巡检服务</w:t>
      </w:r>
      <w:bookmarkEnd w:id="2"/>
      <w:r>
        <w:t>概述</w:t>
      </w:r>
      <w:bookmarkEnd w:id="3"/>
      <w:bookmarkEnd w:id="4"/>
    </w:p>
    <w:p>
      <w:pPr>
        <w:pStyle w:val="5"/>
        <w:bidi w:val="0"/>
      </w:pPr>
      <w:bookmarkStart w:id="5" w:name="_Toc5339"/>
      <w:r>
        <w:t xml:space="preserve"> </w:t>
      </w:r>
      <w:bookmarkStart w:id="6" w:name="_Toc677189362"/>
      <w:r>
        <w:t>巡检目标</w:t>
      </w:r>
      <w:bookmarkEnd w:id="5"/>
      <w:bookmarkEnd w:id="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本次巡检服务的主要目标包括：</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采集数据库的主要运行参数，并对数据库的运行状态进行专业分析，以便及时发现数据库隐患，主动进行维护，改善和优化数据库的性能，保证数据库能安全、稳定、正常运行。</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了解客户对数据库的使用情况，对服务的满意程度</w:t>
      </w:r>
      <w:bookmarkStart w:id="7" w:name="_Toc68615073"/>
      <w:bookmarkStart w:id="8" w:name="_Toc68616486"/>
      <w:bookmarkStart w:id="9" w:name="_Toc59339161"/>
      <w:r>
        <w:rPr>
          <w:rFonts w:hint="eastAsia" w:asciiTheme="minorEastAsia" w:hAnsiTheme="minorEastAsia" w:eastAsiaTheme="minorEastAsia" w:cstheme="minorEastAsia"/>
          <w:sz w:val="21"/>
          <w:szCs w:val="21"/>
        </w:rPr>
        <w:t>，并收集客户的宝贵建议。</w:t>
      </w:r>
      <w:bookmarkEnd w:id="7"/>
      <w:bookmarkEnd w:id="8"/>
      <w:bookmarkEnd w:id="9"/>
    </w:p>
    <w:p>
      <w:pPr>
        <w:pStyle w:val="5"/>
        <w:bidi w:val="0"/>
      </w:pPr>
      <w:r>
        <w:t xml:space="preserve"> </w:t>
      </w:r>
      <w:bookmarkStart w:id="10" w:name="_Toc25198"/>
      <w:bookmarkStart w:id="11" w:name="_Toc2005761681"/>
      <w:r>
        <w:t>巡检内容</w:t>
      </w:r>
      <w:bookmarkEnd w:id="10"/>
      <w:bookmarkEnd w:id="11"/>
    </w:p>
    <w:p>
      <w:pPr>
        <w:spacing w:line="360" w:lineRule="auto"/>
        <w:ind w:left="420"/>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本次巡检的主要范围包括：</w:t>
      </w:r>
    </w:p>
    <w:p>
      <w:pPr>
        <w:pStyle w:val="39"/>
        <w:numPr>
          <w:numId w:val="0"/>
        </w:num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lang w:eastAsia="zh-CN"/>
        </w:rPr>
        <w:t>系统资源</w:t>
      </w:r>
      <w:r>
        <w:rPr>
          <w:rFonts w:hint="eastAsia" w:asciiTheme="minorEastAsia" w:hAnsiTheme="minorEastAsia" w:eastAsiaTheme="minorEastAsia" w:cstheme="minorEastAsia"/>
          <w:lang w:eastAsia="zh-CN"/>
        </w:rPr>
        <w:t>、数据库配、</w:t>
      </w:r>
      <w:r>
        <w:rPr>
          <w:rFonts w:hint="eastAsia" w:asciiTheme="minorEastAsia" w:hAnsiTheme="minorEastAsia" w:eastAsiaTheme="minorEastAsia" w:cstheme="minorEastAsia"/>
          <w:lang w:eastAsia="zh-CN"/>
        </w:rPr>
        <w:t>数据库</w:t>
      </w:r>
      <w:r>
        <w:rPr>
          <w:rFonts w:hint="eastAsia" w:asciiTheme="minorEastAsia" w:hAnsiTheme="minorEastAsia" w:eastAsiaTheme="minorEastAsia" w:cstheme="minorEastAsia"/>
          <w:lang w:eastAsia="zh-CN"/>
        </w:rPr>
        <w:t>性能、</w:t>
      </w:r>
      <w:r>
        <w:rPr>
          <w:rFonts w:hint="eastAsia" w:asciiTheme="minorEastAsia" w:hAnsiTheme="minorEastAsia" w:eastAsiaTheme="minorEastAsia" w:cstheme="minorEastAsia"/>
          <w:lang w:eastAsia="zh-CN"/>
        </w:rPr>
        <w:t>数据库</w:t>
      </w:r>
      <w:r>
        <w:rPr>
          <w:rFonts w:hint="eastAsia" w:asciiTheme="minorEastAsia" w:hAnsiTheme="minorEastAsia" w:eastAsiaTheme="minorEastAsia" w:cstheme="minorEastAsia"/>
          <w:lang w:eastAsia="zh-CN"/>
        </w:rPr>
        <w:t>安全、</w:t>
      </w:r>
      <w:r>
        <w:rPr>
          <w:rFonts w:hint="eastAsia" w:asciiTheme="minorEastAsia" w:hAnsiTheme="minorEastAsia" w:eastAsiaTheme="minorEastAsia" w:cstheme="minorEastAsia"/>
          <w:lang w:eastAsia="zh-CN"/>
        </w:rPr>
        <w:t>数据库</w:t>
      </w:r>
      <w:r>
        <w:rPr>
          <w:rFonts w:hint="eastAsia" w:asciiTheme="minorEastAsia" w:hAnsiTheme="minorEastAsia" w:eastAsiaTheme="minorEastAsia" w:cstheme="minorEastAsia"/>
          <w:lang w:eastAsia="zh-CN"/>
        </w:rPr>
        <w:t>管理、</w:t>
      </w:r>
      <w:r>
        <w:rPr>
          <w:rFonts w:hint="eastAsia" w:asciiTheme="minorEastAsia" w:hAnsiTheme="minorEastAsia" w:eastAsiaTheme="minorEastAsia" w:cstheme="minorEastAsia"/>
          <w:b/>
          <w:sz w:val="24"/>
        </w:rPr>
        <w:t>数据库备份</w:t>
      </w:r>
    </w:p>
    <w:p>
      <w:pPr>
        <w:pStyle w:val="5"/>
        <w:bidi w:val="0"/>
      </w:pPr>
      <w:r>
        <w:t xml:space="preserve"> </w:t>
      </w:r>
      <w:bookmarkStart w:id="12" w:name="_Toc14586"/>
      <w:bookmarkStart w:id="13" w:name="_Toc1785765608"/>
      <w:r>
        <w:t>巡检数据库清单</w:t>
      </w:r>
      <w:bookmarkEnd w:id="12"/>
      <w:bookmarkEnd w:id="13"/>
    </w:p>
    <w:tbl>
      <w:tblPr>
        <w:tblStyle w:val="26"/>
        <w:tblW w:w="82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879"/>
        <w:gridCol w:w="1801"/>
        <w:gridCol w:w="3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序号</w:t>
            </w:r>
          </w:p>
        </w:tc>
        <w:tc>
          <w:tcPr>
            <w:tcW w:w="1879"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数据库名称</w:t>
            </w:r>
          </w:p>
        </w:tc>
        <w:tc>
          <w:tcPr>
            <w:tcW w:w="1801"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数据库版本</w:t>
            </w:r>
          </w:p>
        </w:tc>
        <w:tc>
          <w:tcPr>
            <w:tcW w:w="354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bl>
    <w:p>
      <w:pPr>
        <w:pStyle w:val="2"/>
        <w:bidi w:val="0"/>
      </w:pPr>
      <w:bookmarkStart w:id="14" w:name="_Toc20666"/>
      <w:bookmarkStart w:id="15" w:name="_Toc505585645"/>
      <w:bookmarkStart w:id="16" w:name="_Toc22479"/>
      <w:bookmarkStart w:id="17" w:name="_Toc131123184"/>
      <w:r>
        <w:t>数据库巡检情况报告</w:t>
      </w:r>
      <w:bookmarkEnd w:id="14"/>
      <w:bookmarkEnd w:id="15"/>
      <w:bookmarkEnd w:id="16"/>
      <w:bookmarkEnd w:id="17"/>
    </w:p>
    <w:p>
      <w:pPr>
        <w:pStyle w:val="5"/>
        <w:bidi w:val="0"/>
      </w:pPr>
      <w:bookmarkStart w:id="18" w:name="_Toc469131666"/>
      <w:r>
        <w:rPr>
          <w:rFonts w:hint="default"/>
        </w:rPr>
        <w:t>系统资源</w:t>
      </w:r>
      <w:bookmarkEnd w:id="18"/>
    </w:p>
    <w:p>
      <w:pPr>
        <w:pStyle w:val="6"/>
        <w:rPr>
          <w:rFonts w:ascii="微软雅黑" w:hAnsi="微软雅黑" w:eastAsia="微软雅黑" w:cs="Times New Roman"/>
        </w:rPr>
      </w:pPr>
      <w:bookmarkStart w:id="19" w:name="_Toc1283442325"/>
      <w:r>
        <w:rPr>
          <w:rFonts w:ascii="微软雅黑" w:hAnsi="微软雅黑" w:eastAsia="微软雅黑" w:cs="Times New Roman"/>
        </w:rPr>
        <w:t>Top</w:t>
      </w:r>
      <w:bookmarkEnd w:id="19"/>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1845"/>
        <w:gridCol w:w="1565"/>
        <w:gridCol w:w="1843"/>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88"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TOP</w:t>
            </w:r>
          </w:p>
        </w:tc>
        <w:tc>
          <w:tcPr>
            <w:tcW w:w="1845"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1565"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c>
          <w:tcPr>
            <w:tcW w:w="1843"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c>
          <w:tcPr>
            <w:tcW w:w="2036"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r>
              <w:rPr>
                <w:rFonts w:hint="eastAsia"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r>
      <w:tr>
        <w:trPr>
          <w:trHeight w:val="454" w:hRule="atLeast"/>
          <w:jc w:val="center"/>
        </w:trPr>
        <w:tc>
          <w:tcPr>
            <w:tcW w:w="1688" w:type="dxa"/>
            <w:vAlign w:val="center"/>
          </w:tcPr>
          <w:p>
            <w:pPr>
              <w:bidi w:val="0"/>
              <w:jc w:val="both"/>
              <w:rPr>
                <w:rFonts w:hint="eastAsia" w:asciiTheme="minorEastAsia" w:hAnsiTheme="minorEastAsia" w:eastAsiaTheme="minorEastAsia" w:cstheme="minorEastAsia"/>
                <w:sz w:val="15"/>
                <w:szCs w:val="15"/>
              </w:rPr>
            </w:pPr>
          </w:p>
        </w:tc>
        <w:tc>
          <w:tcPr>
            <w:tcW w:w="1845"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1565"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node_load1 }}</w:t>
            </w:r>
          </w:p>
        </w:tc>
        <w:tc>
          <w:tcPr>
            <w:tcW w:w="1843"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w:t>
            </w:r>
            <w:r>
              <w:rPr>
                <w:rFonts w:hint="default"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 xml:space="preserve"> }}</w:t>
            </w:r>
          </w:p>
        </w:tc>
        <w:tc>
          <w:tcPr>
            <w:tcW w:w="2036"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node_load1</w:t>
            </w:r>
            <w:r>
              <w:rPr>
                <w:rFonts w:hint="default"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 xml:space="preserve"> }}</w:t>
            </w:r>
          </w:p>
        </w:tc>
      </w:tr>
    </w:tbl>
    <w:p/>
    <w:p>
      <w:pPr>
        <w:pStyle w:val="6"/>
        <w:bidi w:val="0"/>
      </w:pPr>
      <w:bookmarkStart w:id="20" w:name="_Toc1489405807"/>
      <w:r>
        <w:t>vmstat</w:t>
      </w:r>
      <w:bookmarkEnd w:id="2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94" w:type="dxa"/>
          </w:tcPr>
          <w:p>
            <w:pPr>
              <w:rPr>
                <w:vertAlign w:val="baseline"/>
              </w:rPr>
            </w:pPr>
            <w:r>
              <w:rPr>
                <w:rFonts w:hint="eastAsia" w:ascii="宋体" w:hAnsi="宋体" w:eastAsia="宋体" w:cs="宋体"/>
                <w:sz w:val="15"/>
                <w:szCs w:val="15"/>
                <w:shd w:val="clear" w:color="auto" w:fill="auto"/>
                <w:lang w:val="en-US"/>
              </w:rPr>
              <w:t>{</w:t>
            </w:r>
            <w:r>
              <w:rPr>
                <w:rFonts w:hint="default" w:ascii="宋体" w:hAnsi="宋体" w:eastAsia="宋体" w:cs="宋体"/>
                <w:sz w:val="15"/>
                <w:szCs w:val="15"/>
                <w:shd w:val="clear" w:color="auto" w:fill="auto"/>
              </w:rPr>
              <w:t>{ vmstat }</w:t>
            </w:r>
            <w:r>
              <w:rPr>
                <w:rFonts w:hint="eastAsia" w:ascii="宋体" w:hAnsi="宋体" w:eastAsia="宋体" w:cs="宋体"/>
                <w:sz w:val="15"/>
                <w:szCs w:val="15"/>
                <w:shd w:val="clear" w:color="auto" w:fill="auto"/>
                <w:lang w:val="en-US"/>
              </w:rPr>
              <w:t>}</w:t>
            </w:r>
          </w:p>
        </w:tc>
      </w:tr>
    </w:tbl>
    <w:p>
      <w:pPr>
        <w:pStyle w:val="6"/>
        <w:bidi w:val="0"/>
      </w:pPr>
      <w:bookmarkStart w:id="21" w:name="_Toc1374008817"/>
      <w:r>
        <w:t>系统空间</w:t>
      </w:r>
      <w:bookmarkEnd w:id="21"/>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8"/>
        <w:gridCol w:w="2546"/>
        <w:gridCol w:w="1843"/>
        <w:gridCol w:w="2036"/>
      </w:tblGrid>
      <w:tr>
        <w:trPr>
          <w:trHeight w:val="454" w:hRule="atLeast"/>
          <w:jc w:val="center"/>
        </w:trPr>
        <w:tc>
          <w:tcPr>
            <w:tcW w:w="704"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序号</w:t>
            </w:r>
          </w:p>
        </w:tc>
        <w:tc>
          <w:tcPr>
            <w:tcW w:w="1848"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2546"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操作系统</w:t>
            </w:r>
          </w:p>
        </w:tc>
        <w:tc>
          <w:tcPr>
            <w:tcW w:w="1843"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物理CPU数量</w:t>
            </w:r>
          </w:p>
        </w:tc>
        <w:tc>
          <w:tcPr>
            <w:tcW w:w="2036"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主机内存</w:t>
            </w:r>
          </w:p>
        </w:tc>
      </w:tr>
      <w:tr>
        <w:trPr>
          <w:trHeight w:val="454" w:hRule="atLeast"/>
          <w:jc w:val="center"/>
        </w:trPr>
        <w:tc>
          <w:tcPr>
            <w:tcW w:w="7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p>
        </w:tc>
        <w:tc>
          <w:tcPr>
            <w:tcW w:w="1848"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2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release }}</w:t>
            </w:r>
          </w:p>
        </w:tc>
        <w:tc>
          <w:tcPr>
            <w:tcW w:w="184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8c</w:t>
            </w:r>
          </w:p>
        </w:tc>
        <w:tc>
          <w:tcPr>
            <w:tcW w:w="203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32G</w:t>
            </w:r>
          </w:p>
        </w:tc>
      </w:tr>
    </w:tbl>
    <w:p>
      <w:bookmarkStart w:id="67" w:name="_GoBack"/>
      <w:bookmarkEnd w:id="67"/>
    </w:p>
    <w:p>
      <w:pPr>
        <w:pStyle w:val="6"/>
        <w:bidi w:val="0"/>
      </w:pPr>
      <w:bookmarkStart w:id="22" w:name="_Toc1074531128"/>
      <w:r>
        <w:t>内存</w:t>
      </w:r>
      <w:bookmarkEnd w:id="2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94" w:type="dxa"/>
          </w:tcPr>
          <w:p>
            <w:pPr>
              <w:rPr>
                <w:vertAlign w:val="baseline"/>
              </w:rPr>
            </w:pPr>
            <w:r>
              <w:rPr>
                <w:rFonts w:hint="eastAsia" w:ascii="宋体" w:hAnsi="宋体" w:eastAsia="宋体" w:cs="宋体"/>
                <w:sz w:val="15"/>
                <w:szCs w:val="15"/>
                <w:shd w:val="clear" w:color="auto" w:fill="auto"/>
                <w:lang w:val="en-US"/>
              </w:rPr>
              <w:t>{</w:t>
            </w:r>
            <w:r>
              <w:rPr>
                <w:rFonts w:hint="default" w:ascii="宋体" w:hAnsi="宋体" w:eastAsia="宋体" w:cs="宋体"/>
                <w:sz w:val="15"/>
                <w:szCs w:val="15"/>
                <w:shd w:val="clear" w:color="auto" w:fill="auto"/>
              </w:rPr>
              <w:t>{ free }</w:t>
            </w:r>
            <w:r>
              <w:rPr>
                <w:rFonts w:hint="eastAsia" w:ascii="宋体" w:hAnsi="宋体" w:eastAsia="宋体" w:cs="宋体"/>
                <w:sz w:val="15"/>
                <w:szCs w:val="15"/>
                <w:shd w:val="clear" w:color="auto" w:fill="auto"/>
                <w:lang w:val="en-US"/>
              </w:rPr>
              <w:t>}</w:t>
            </w:r>
          </w:p>
        </w:tc>
      </w:tr>
    </w:tbl>
    <w:p>
      <w:pPr>
        <w:pStyle w:val="5"/>
      </w:pPr>
      <w:bookmarkStart w:id="23" w:name="_Toc27586"/>
      <w:bookmarkStart w:id="24" w:name="_Toc1454680673"/>
      <w:r>
        <w:rPr>
          <w:rFonts w:ascii="微软雅黑" w:hAnsi="微软雅黑" w:eastAsia="微软雅黑" w:cs="Times New Roman"/>
        </w:rPr>
        <w:t>数据库</w:t>
      </w:r>
      <w:r>
        <w:rPr>
          <w:rFonts w:hint="eastAsia" w:ascii="微软雅黑" w:hAnsi="微软雅黑" w:eastAsia="微软雅黑" w:cs="Times New Roman"/>
        </w:rPr>
        <w:t>配置</w:t>
      </w:r>
      <w:bookmarkEnd w:id="23"/>
      <w:bookmarkEnd w:id="24"/>
    </w:p>
    <w:p>
      <w:pPr>
        <w:pStyle w:val="6"/>
        <w:bidi w:val="0"/>
      </w:pPr>
      <w:bookmarkStart w:id="25" w:name="_Toc156672505"/>
      <w:bookmarkStart w:id="26" w:name="_Toc5759"/>
      <w:bookmarkStart w:id="27" w:name="_Toc514602641"/>
      <w:bookmarkStart w:id="28" w:name="_Toc131496109"/>
      <w:bookmarkStart w:id="29" w:name="_Toc1864233663"/>
      <w:r>
        <w:t>硬件配置</w:t>
      </w:r>
      <w:bookmarkEnd w:id="25"/>
      <w:bookmarkEnd w:id="26"/>
      <w:bookmarkEnd w:id="27"/>
      <w:bookmarkEnd w:id="28"/>
      <w:bookmarkEnd w:id="29"/>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8"/>
        <w:gridCol w:w="2546"/>
        <w:gridCol w:w="1843"/>
        <w:gridCol w:w="2036"/>
      </w:tblGrid>
      <w:tr>
        <w:trPr>
          <w:trHeight w:val="454" w:hRule="atLeast"/>
          <w:jc w:val="center"/>
        </w:trPr>
        <w:tc>
          <w:tcPr>
            <w:tcW w:w="704"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序号</w:t>
            </w:r>
          </w:p>
        </w:tc>
        <w:tc>
          <w:tcPr>
            <w:tcW w:w="1848"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2546"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操作系统</w:t>
            </w:r>
          </w:p>
        </w:tc>
        <w:tc>
          <w:tcPr>
            <w:tcW w:w="1843"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物理CPU数量</w:t>
            </w:r>
          </w:p>
        </w:tc>
        <w:tc>
          <w:tcPr>
            <w:tcW w:w="2036"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主机内存</w:t>
            </w:r>
          </w:p>
        </w:tc>
      </w:tr>
      <w:tr>
        <w:trPr>
          <w:trHeight w:val="454" w:hRule="atLeast"/>
          <w:jc w:val="center"/>
        </w:trPr>
        <w:tc>
          <w:tcPr>
            <w:tcW w:w="7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p>
        </w:tc>
        <w:tc>
          <w:tcPr>
            <w:tcW w:w="1848"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2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release }}</w:t>
            </w:r>
          </w:p>
        </w:tc>
        <w:tc>
          <w:tcPr>
            <w:tcW w:w="184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8c</w:t>
            </w:r>
          </w:p>
        </w:tc>
        <w:tc>
          <w:tcPr>
            <w:tcW w:w="203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32G</w:t>
            </w:r>
          </w:p>
        </w:tc>
      </w:tr>
    </w:tbl>
    <w:p>
      <w:pPr>
        <w:pStyle w:val="6"/>
        <w:bidi w:val="0"/>
        <w:rPr>
          <w:rFonts w:ascii="微软雅黑" w:hAnsi="微软雅黑" w:eastAsia="微软雅黑" w:cs="Times New Roman"/>
        </w:rPr>
      </w:pPr>
      <w:bookmarkStart w:id="30" w:name="_Toc388764311"/>
      <w:r>
        <w:t>数据库信息</w:t>
      </w:r>
      <w:bookmarkEnd w:id="30"/>
    </w:p>
    <w:p>
      <w:pPr>
        <w:pStyle w:val="6"/>
        <w:bidi w:val="0"/>
      </w:pPr>
      <w:bookmarkStart w:id="31" w:name="_Toc514602642"/>
      <w:bookmarkStart w:id="32" w:name="_Toc131496110"/>
      <w:bookmarkStart w:id="33" w:name="_Toc31417"/>
      <w:bookmarkStart w:id="34" w:name="_Toc156672506"/>
      <w:bookmarkStart w:id="35" w:name="_Toc1316520803"/>
      <w:r>
        <w:t>数据库</w:t>
      </w:r>
      <w:bookmarkEnd w:id="31"/>
      <w:bookmarkEnd w:id="32"/>
      <w:bookmarkEnd w:id="33"/>
      <w:bookmarkEnd w:id="34"/>
      <w:r>
        <w:t>信息</w:t>
      </w:r>
      <w:bookmarkEnd w:id="35"/>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959"/>
        <w:gridCol w:w="815"/>
        <w:gridCol w:w="1080"/>
        <w:gridCol w:w="1200"/>
        <w:gridCol w:w="1838"/>
        <w:gridCol w:w="1162"/>
        <w:gridCol w:w="1029"/>
      </w:tblGrid>
      <w:tr>
        <w:trPr>
          <w:trHeight w:val="393" w:hRule="atLeast"/>
          <w:jc w:val="center"/>
        </w:trPr>
        <w:tc>
          <w:tcPr>
            <w:tcW w:w="1079" w:type="dxa"/>
            <w:shd w:val="clear" w:color="auto" w:fill="00B0F0"/>
            <w:vAlign w:val="center"/>
          </w:tcPr>
          <w:p>
            <w:pPr>
              <w:rPr>
                <w:rFonts w:hint="eastAsia" w:asciiTheme="minorEastAsia" w:hAnsiTheme="minorEastAsia" w:eastAsiaTheme="minorEastAsia" w:cstheme="minorEastAsia"/>
                <w:b/>
                <w:sz w:val="15"/>
                <w:szCs w:val="15"/>
              </w:rPr>
            </w:pPr>
            <w:bookmarkStart w:id="36" w:name="_Toc131496125"/>
            <w:r>
              <w:rPr>
                <w:rFonts w:hint="eastAsia" w:asciiTheme="minorEastAsia" w:hAnsiTheme="minorEastAsia" w:eastAsiaTheme="minorEastAsia" w:cstheme="minorEastAsia"/>
                <w:b/>
                <w:sz w:val="15"/>
                <w:szCs w:val="15"/>
              </w:rPr>
              <w:t>数据库名称</w:t>
            </w:r>
          </w:p>
        </w:tc>
        <w:tc>
          <w:tcPr>
            <w:tcW w:w="95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实例数量</w:t>
            </w:r>
          </w:p>
        </w:tc>
        <w:tc>
          <w:tcPr>
            <w:tcW w:w="815" w:type="dxa"/>
            <w:shd w:val="clear" w:color="auto" w:fill="00B0F0"/>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版本</w:t>
            </w:r>
          </w:p>
        </w:tc>
        <w:tc>
          <w:tcPr>
            <w:tcW w:w="108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归档模式</w:t>
            </w:r>
          </w:p>
        </w:tc>
        <w:tc>
          <w:tcPr>
            <w:tcW w:w="12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打开模式</w:t>
            </w:r>
          </w:p>
        </w:tc>
        <w:tc>
          <w:tcPr>
            <w:tcW w:w="1838"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数据库角色</w:t>
            </w:r>
          </w:p>
        </w:tc>
        <w:tc>
          <w:tcPr>
            <w:tcW w:w="1162"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强制日志</w:t>
            </w:r>
          </w:p>
        </w:tc>
        <w:tc>
          <w:tcPr>
            <w:tcW w:w="1029"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开启闪回</w:t>
            </w:r>
          </w:p>
        </w:tc>
      </w:tr>
      <w:tr>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db_info %}</w:t>
            </w:r>
          </w:p>
        </w:tc>
      </w:tr>
      <w:tr>
        <w:trPr>
          <w:trHeight w:val="393" w:hRule="atLeast"/>
          <w:jc w:val="center"/>
        </w:trPr>
        <w:tc>
          <w:tcPr>
            <w:tcW w:w="10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95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i.INST_CNT }}</w:t>
            </w:r>
          </w:p>
        </w:tc>
        <w:tc>
          <w:tcPr>
            <w:tcW w:w="815"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i.VERSION }}</w:t>
            </w:r>
          </w:p>
        </w:tc>
        <w:tc>
          <w:tcPr>
            <w:tcW w:w="108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i.LOG_MODE }}</w:t>
            </w:r>
          </w:p>
        </w:tc>
        <w:tc>
          <w:tcPr>
            <w:tcW w:w="1200"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i.OPEN_MODE }}</w:t>
            </w:r>
          </w:p>
        </w:tc>
        <w:tc>
          <w:tcPr>
            <w:tcW w:w="1838"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i.DATABASE_ROLE }}</w:t>
            </w:r>
          </w:p>
        </w:tc>
        <w:tc>
          <w:tcPr>
            <w:tcW w:w="1162"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i.FORCE_LOGGING }}</w:t>
            </w:r>
          </w:p>
        </w:tc>
        <w:tc>
          <w:tcPr>
            <w:tcW w:w="1029"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i.FLASHBACK_ON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bookmarkEnd w:id="36"/>
    </w:tbl>
    <w:p>
      <w:pPr>
        <w:pStyle w:val="6"/>
        <w:bidi w:val="0"/>
      </w:pPr>
      <w:bookmarkStart w:id="37" w:name="_Toc1241120980"/>
      <w:r>
        <w:t>实例列表</w:t>
      </w:r>
      <w:bookmarkEnd w:id="37"/>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1"/>
        <w:gridCol w:w="2000"/>
        <w:gridCol w:w="1081"/>
        <w:gridCol w:w="1989"/>
        <w:gridCol w:w="2421"/>
      </w:tblGrid>
      <w:tr>
        <w:trPr>
          <w:trHeight w:val="393" w:hRule="atLeast"/>
          <w:jc w:val="center"/>
        </w:trPr>
        <w:tc>
          <w:tcPr>
            <w:tcW w:w="1671" w:type="dxa"/>
            <w:shd w:val="clear" w:color="auto" w:fill="00B0F0"/>
            <w:vAlign w:val="center"/>
          </w:tcPr>
          <w:p>
            <w:pP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主机名</w:t>
            </w:r>
          </w:p>
        </w:tc>
        <w:tc>
          <w:tcPr>
            <w:tcW w:w="20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实例名</w:t>
            </w:r>
          </w:p>
        </w:tc>
        <w:tc>
          <w:tcPr>
            <w:tcW w:w="1081" w:type="dxa"/>
            <w:shd w:val="clear" w:color="auto" w:fill="00B0F0"/>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实例号</w:t>
            </w:r>
          </w:p>
        </w:tc>
        <w:tc>
          <w:tcPr>
            <w:tcW w:w="198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 xml:space="preserve"> 启动时间</w:t>
            </w:r>
          </w:p>
        </w:tc>
        <w:tc>
          <w:tcPr>
            <w:tcW w:w="2421"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状态</w:t>
            </w:r>
          </w:p>
        </w:tc>
      </w:tr>
      <w:tr>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instance</w:t>
            </w:r>
            <w:r>
              <w:rPr>
                <w:rFonts w:hint="eastAsia" w:asciiTheme="minorEastAsia" w:hAnsiTheme="minorEastAsia" w:eastAsiaTheme="minorEastAsia" w:cstheme="minorEastAsia"/>
                <w:sz w:val="15"/>
                <w:szCs w:val="15"/>
              </w:rPr>
              <w:t>_info %}</w:t>
            </w:r>
          </w:p>
        </w:tc>
      </w:tr>
      <w:tr>
        <w:trPr>
          <w:trHeight w:val="393" w:hRule="atLeast"/>
          <w:jc w:val="center"/>
        </w:trPr>
        <w:tc>
          <w:tcPr>
            <w:tcW w:w="167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i.HOST_NAME }}</w:t>
            </w:r>
          </w:p>
        </w:tc>
        <w:tc>
          <w:tcPr>
            <w:tcW w:w="200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i.INSTANCE_NAME }}</w:t>
            </w:r>
          </w:p>
        </w:tc>
        <w:tc>
          <w:tcPr>
            <w:tcW w:w="1081"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i.INST_ID }}</w:t>
            </w:r>
          </w:p>
        </w:tc>
        <w:tc>
          <w:tcPr>
            <w:tcW w:w="198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i.STARTUP_TIME }} </w:t>
            </w:r>
          </w:p>
        </w:tc>
        <w:tc>
          <w:tcPr>
            <w:tcW w:w="242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i.STATUS }}</w:t>
            </w:r>
          </w:p>
        </w:tc>
      </w:tr>
      <w:tr>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6"/>
        <w:bidi w:val="0"/>
      </w:pPr>
      <w:bookmarkStart w:id="38" w:name="_Toc1011647549"/>
      <w:r>
        <w:t>内存配置</w:t>
      </w:r>
      <w:bookmarkEnd w:id="38"/>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546"/>
        <w:gridCol w:w="1589"/>
        <w:gridCol w:w="1697"/>
        <w:gridCol w:w="1633"/>
        <w:gridCol w:w="1693"/>
      </w:tblGrid>
      <w:tr>
        <w:trPr>
          <w:trHeight w:val="393" w:hRule="atLeast"/>
          <w:jc w:val="center"/>
        </w:trPr>
        <w:tc>
          <w:tcPr>
            <w:tcW w:w="1004" w:type="dxa"/>
            <w:shd w:val="clear" w:color="auto" w:fill="00B0F0"/>
            <w:vAlign w:val="center"/>
          </w:tcPr>
          <w:p>
            <w:pPr>
              <w:bidi w:val="0"/>
              <w:rPr>
                <w:rFonts w:hint="eastAsia"/>
                <w:sz w:val="15"/>
                <w:szCs w:val="15"/>
              </w:rPr>
            </w:pPr>
            <w:bookmarkStart w:id="39" w:name="_Toc22763"/>
            <w:r>
              <w:rPr>
                <w:rFonts w:hint="default"/>
                <w:sz w:val="15"/>
                <w:szCs w:val="15"/>
              </w:rPr>
              <w:t>实例号</w:t>
            </w:r>
          </w:p>
        </w:tc>
        <w:tc>
          <w:tcPr>
            <w:tcW w:w="1546" w:type="dxa"/>
            <w:shd w:val="clear" w:color="auto" w:fill="00B0F0"/>
            <w:vAlign w:val="center"/>
          </w:tcPr>
          <w:p>
            <w:pPr>
              <w:bidi w:val="0"/>
              <w:rPr>
                <w:rFonts w:hint="eastAsia"/>
                <w:sz w:val="15"/>
                <w:szCs w:val="15"/>
              </w:rPr>
            </w:pPr>
            <w:r>
              <w:rPr>
                <w:rFonts w:hint="default"/>
                <w:sz w:val="15"/>
                <w:szCs w:val="15"/>
              </w:rPr>
              <w:t>SGA最大值(GB)</w:t>
            </w:r>
          </w:p>
        </w:tc>
        <w:tc>
          <w:tcPr>
            <w:tcW w:w="1589" w:type="dxa"/>
            <w:shd w:val="clear" w:color="auto" w:fill="00B0F0"/>
            <w:vAlign w:val="center"/>
          </w:tcPr>
          <w:p>
            <w:pPr>
              <w:bidi w:val="0"/>
              <w:rPr>
                <w:rFonts w:hint="eastAsia"/>
                <w:sz w:val="15"/>
                <w:szCs w:val="15"/>
              </w:rPr>
            </w:pPr>
            <w:r>
              <w:rPr>
                <w:rFonts w:hint="default"/>
                <w:sz w:val="15"/>
                <w:szCs w:val="15"/>
              </w:rPr>
              <w:t>空闲SGA大小(GB)</w:t>
            </w:r>
          </w:p>
        </w:tc>
        <w:tc>
          <w:tcPr>
            <w:tcW w:w="1697" w:type="dxa"/>
            <w:shd w:val="clear" w:color="auto" w:fill="00B0F0"/>
            <w:vAlign w:val="center"/>
          </w:tcPr>
          <w:p>
            <w:pPr>
              <w:bidi w:val="0"/>
              <w:rPr>
                <w:rFonts w:hint="eastAsia"/>
                <w:sz w:val="15"/>
                <w:szCs w:val="15"/>
              </w:rPr>
            </w:pPr>
            <w:r>
              <w:rPr>
                <w:rFonts w:hint="default"/>
                <w:sz w:val="15"/>
                <w:szCs w:val="15"/>
              </w:rPr>
              <w:t xml:space="preserve">数据缓冲区(GB) </w:t>
            </w:r>
          </w:p>
        </w:tc>
        <w:tc>
          <w:tcPr>
            <w:tcW w:w="1633" w:type="dxa"/>
            <w:shd w:val="clear" w:color="auto" w:fill="00B0F0"/>
            <w:vAlign w:val="center"/>
          </w:tcPr>
          <w:p>
            <w:pPr>
              <w:bidi w:val="0"/>
              <w:rPr>
                <w:rFonts w:hint="eastAsia"/>
                <w:sz w:val="15"/>
                <w:szCs w:val="15"/>
                <w:lang w:eastAsia="zh-CN"/>
              </w:rPr>
            </w:pPr>
            <w:r>
              <w:rPr>
                <w:rFonts w:hint="default"/>
                <w:sz w:val="15"/>
                <w:szCs w:val="15"/>
              </w:rPr>
              <w:t>共享池</w:t>
            </w:r>
          </w:p>
        </w:tc>
        <w:tc>
          <w:tcPr>
            <w:tcW w:w="1693" w:type="dxa"/>
            <w:shd w:val="clear" w:color="auto" w:fill="00B0F0"/>
            <w:vAlign w:val="center"/>
          </w:tcPr>
          <w:p>
            <w:pPr>
              <w:bidi w:val="0"/>
              <w:rPr>
                <w:rFonts w:hint="eastAsia"/>
                <w:sz w:val="15"/>
                <w:szCs w:val="15"/>
              </w:rPr>
            </w:pPr>
            <w:r>
              <w:rPr>
                <w:rFonts w:hint="default"/>
                <w:sz w:val="15"/>
                <w:szCs w:val="15"/>
                <w:lang w:eastAsia="zh-CN"/>
              </w:rPr>
              <w:t>redo缓冲区</w:t>
            </w:r>
          </w:p>
        </w:tc>
      </w:tr>
      <w:tr>
        <w:trPr>
          <w:trHeight w:val="393" w:hRule="atLeast"/>
          <w:jc w:val="center"/>
        </w:trPr>
        <w:tc>
          <w:tcPr>
            <w:tcW w:w="9162" w:type="dxa"/>
            <w:gridSpan w:val="6"/>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{%tr for i in memory_info %}</w:t>
            </w:r>
          </w:p>
        </w:tc>
      </w:tr>
      <w:tr>
        <w:trPr>
          <w:trHeight w:val="393" w:hRule="atLeast"/>
          <w:jc w:val="center"/>
        </w:trPr>
        <w:tc>
          <w:tcPr>
            <w:tcW w:w="10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i.INST_ID }}</w:t>
            </w:r>
          </w:p>
        </w:tc>
        <w:tc>
          <w:tcPr>
            <w:tcW w:w="1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i.MAXIMUM_SGA }}</w:t>
            </w:r>
          </w:p>
        </w:tc>
        <w:tc>
          <w:tcPr>
            <w:tcW w:w="1589"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i.FREE_SGA }}</w:t>
            </w:r>
          </w:p>
        </w:tc>
        <w:tc>
          <w:tcPr>
            <w:tcW w:w="1697"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xml:space="preserve">{{ i. BUFFER_CACHE}} </w:t>
            </w:r>
          </w:p>
        </w:tc>
        <w:tc>
          <w:tcPr>
            <w:tcW w:w="163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i.SHARED_POOL }}</w:t>
            </w:r>
          </w:p>
        </w:tc>
        <w:tc>
          <w:tcPr>
            <w:tcW w:w="1693" w:type="dxa"/>
            <w:vAlign w:val="center"/>
          </w:tcPr>
          <w:p>
            <w:pPr>
              <w:bidi w:val="0"/>
              <w:rPr>
                <w:rFonts w:hint="eastAsia" w:asciiTheme="minorEastAsia" w:hAnsiTheme="minorEastAsia" w:eastAsiaTheme="minorEastAsia" w:cstheme="minorEastAsia"/>
                <w:sz w:val="15"/>
                <w:szCs w:val="15"/>
                <w:lang w:eastAsia="zh-CN"/>
              </w:rPr>
            </w:pPr>
            <w:r>
              <w:rPr>
                <w:rFonts w:hint="eastAsia" w:asciiTheme="minorEastAsia" w:hAnsiTheme="minorEastAsia" w:eastAsiaTheme="minorEastAsia" w:cstheme="minorEastAsia"/>
                <w:sz w:val="15"/>
                <w:szCs w:val="15"/>
              </w:rPr>
              <w:t>{{ i.REDO_BUFFER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{%tr endfor %}</w:t>
            </w:r>
          </w:p>
        </w:tc>
      </w:tr>
    </w:tbl>
    <w:p>
      <w:pPr>
        <w:pStyle w:val="5"/>
        <w:rPr>
          <w:rFonts w:ascii="微软雅黑" w:hAnsi="微软雅黑" w:eastAsia="微软雅黑" w:cs="Times New Roman"/>
        </w:rPr>
      </w:pPr>
      <w:bookmarkStart w:id="40" w:name="_Toc6561"/>
      <w:bookmarkStart w:id="41" w:name="_Toc1132322744"/>
      <w:r>
        <w:rPr>
          <w:rFonts w:ascii="微软雅黑" w:hAnsi="微软雅黑" w:eastAsia="微软雅黑" w:cs="Times New Roman"/>
        </w:rPr>
        <w:t>数据库</w:t>
      </w:r>
      <w:r>
        <w:rPr>
          <w:rFonts w:hint="eastAsia" w:ascii="微软雅黑" w:hAnsi="微软雅黑" w:eastAsia="微软雅黑" w:cs="Times New Roman"/>
        </w:rPr>
        <w:t>性能</w:t>
      </w:r>
      <w:bookmarkEnd w:id="40"/>
      <w:bookmarkEnd w:id="41"/>
    </w:p>
    <w:p>
      <w:pPr>
        <w:pStyle w:val="6"/>
        <w:keepNext w:val="0"/>
        <w:keepLines w:val="0"/>
        <w:widowControl/>
        <w:rPr>
          <w:rFonts w:hint="default" w:ascii="微软雅黑" w:hAnsi="微软雅黑" w:eastAsia="微软雅黑" w:cs="微软雅黑"/>
          <w:b w:val="0"/>
        </w:rPr>
      </w:pPr>
      <w:bookmarkStart w:id="42" w:name="_Toc2095762341"/>
      <w:r>
        <w:rPr>
          <w:rFonts w:hint="default" w:ascii="微软雅黑" w:hAnsi="微软雅黑" w:eastAsia="微软雅黑" w:cs="微软雅黑"/>
          <w:b w:val="0"/>
        </w:rPr>
        <w:t>数据库top sql</w:t>
      </w:r>
      <w:bookmarkEnd w:id="42"/>
    </w:p>
    <w:tbl>
      <w:tblPr>
        <w:tblStyle w:val="26"/>
        <w:tblpPr w:leftFromText="180" w:rightFromText="180" w:vertAnchor="text" w:horzAnchor="page" w:tblpXSpec="center" w:tblpY="450"/>
        <w:tblOverlap w:val="never"/>
        <w:tblW w:w="91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0"/>
        <w:gridCol w:w="610"/>
        <w:gridCol w:w="610"/>
        <w:gridCol w:w="611"/>
        <w:gridCol w:w="611"/>
        <w:gridCol w:w="611"/>
        <w:gridCol w:w="611"/>
        <w:gridCol w:w="611"/>
        <w:gridCol w:w="611"/>
        <w:gridCol w:w="611"/>
        <w:gridCol w:w="611"/>
        <w:gridCol w:w="611"/>
        <w:gridCol w:w="611"/>
        <w:gridCol w:w="611"/>
        <w:gridCol w:w="613"/>
      </w:tblGrid>
      <w:tr>
        <w:trPr>
          <w:trHeight w:val="391" w:hRule="atLeast"/>
          <w:jc w:val="center"/>
        </w:trPr>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SQL_ID</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活动占比(%)</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平均活跃会话数</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ON CPU</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Other</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Application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Configuration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Cluster</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Administrative</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Network</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Concurrency</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Commit</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User I/O</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System_IO</w:t>
            </w:r>
          </w:p>
        </w:tc>
        <w:tc>
          <w:tcPr>
            <w:tcW w:w="61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Scheduler</w:t>
            </w:r>
          </w:p>
        </w:tc>
      </w:tr>
      <w:tr>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db_top_activity</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i.SQL_ID }}</w:t>
            </w:r>
          </w:p>
        </w:tc>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i.RATIO }}</w:t>
            </w:r>
          </w:p>
        </w:tc>
        <w:tc>
          <w:tcPr>
            <w:tcW w:w="61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i.AVERAGE_ACTIVE_SESSION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i.ON_CPU }}</w:t>
            </w:r>
          </w:p>
        </w:tc>
        <w:tc>
          <w:tcPr>
            <w:tcW w:w="611"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i.Other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i.Application }}</w:t>
            </w:r>
          </w:p>
        </w:tc>
        <w:tc>
          <w:tcPr>
            <w:tcW w:w="611" w:type="dxa"/>
            <w:vAlign w:val="center"/>
          </w:tcPr>
          <w:p>
            <w:pPr>
              <w:jc w:val="both"/>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i.Configuration }}</w:t>
            </w:r>
          </w:p>
        </w:tc>
        <w:tc>
          <w:tcPr>
            <w:tcW w:w="61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i.Cluster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i.Administrative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i.Network</w:t>
            </w:r>
          </w:p>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w:t>
            </w:r>
          </w:p>
        </w:tc>
        <w:tc>
          <w:tcPr>
            <w:tcW w:w="611" w:type="dxa"/>
            <w:vAlign w:val="center"/>
          </w:tcPr>
          <w:p>
            <w:pPr>
              <w:jc w:val="both"/>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i.Concurrency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i.Commit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i.User_IO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i.System_IO }}</w:t>
            </w:r>
          </w:p>
        </w:tc>
        <w:tc>
          <w:tcPr>
            <w:tcW w:w="61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
      <w:pPr>
        <w:pStyle w:val="6"/>
        <w:keepNext w:val="0"/>
        <w:keepLines w:val="0"/>
        <w:widowControl/>
        <w:rPr>
          <w:rFonts w:ascii="微软雅黑" w:hAnsi="微软雅黑" w:eastAsia="微软雅黑" w:cs="微软雅黑"/>
          <w:b w:val="0"/>
        </w:rPr>
      </w:pPr>
      <w:bookmarkStart w:id="43" w:name="_Toc450887093"/>
      <w:r>
        <w:rPr>
          <w:rFonts w:ascii="微软雅黑" w:hAnsi="微软雅黑" w:eastAsia="微软雅黑" w:cs="微软雅黑"/>
          <w:b w:val="0"/>
        </w:rPr>
        <w:t>数据库等待事件</w:t>
      </w:r>
      <w:bookmarkEnd w:id="43"/>
    </w:p>
    <w:p>
      <w:pPr>
        <w:pStyle w:val="6"/>
        <w:keepNext w:val="0"/>
        <w:keepLines w:val="0"/>
        <w:widowControl/>
        <w:rPr>
          <w:rFonts w:ascii="微软雅黑" w:hAnsi="微软雅黑" w:eastAsia="微软雅黑" w:cs="微软雅黑"/>
          <w:b w:val="0"/>
        </w:rPr>
      </w:pPr>
      <w:bookmarkStart w:id="44" w:name="_Toc1737065435"/>
      <w:r>
        <w:rPr>
          <w:rFonts w:ascii="微软雅黑" w:hAnsi="微软雅黑" w:eastAsia="微软雅黑" w:cs="微软雅黑"/>
          <w:b w:val="0"/>
        </w:rPr>
        <w:t>大表无索引检查</w:t>
      </w:r>
      <w:bookmarkEnd w:id="44"/>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9"/>
        <w:gridCol w:w="3966"/>
        <w:gridCol w:w="2717"/>
      </w:tblGrid>
      <w:tr>
        <w:trPr>
          <w:trHeight w:val="391" w:hRule="atLeast"/>
          <w:jc w:val="center"/>
        </w:trPr>
        <w:tc>
          <w:tcPr>
            <w:tcW w:w="2479"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所有者</w:t>
            </w:r>
          </w:p>
        </w:tc>
        <w:tc>
          <w:tcPr>
            <w:tcW w:w="396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表名</w:t>
            </w:r>
          </w:p>
        </w:tc>
        <w:tc>
          <w:tcPr>
            <w:tcW w:w="271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表大小(G)</w:t>
            </w:r>
          </w:p>
        </w:tc>
      </w:tr>
      <w:tr>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big_table_no_index</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24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i.OWNER }}</w:t>
            </w:r>
          </w:p>
        </w:tc>
        <w:tc>
          <w:tcPr>
            <w:tcW w:w="396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271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r>
        <w:t>表大小超过1G并且没有索引</w:t>
      </w:r>
      <w:bookmarkEnd w:id="39"/>
    </w:p>
    <w:p/>
    <w:p>
      <w:pPr>
        <w:pStyle w:val="5"/>
        <w:bidi w:val="0"/>
      </w:pPr>
      <w:bookmarkStart w:id="45" w:name="_Toc1966068727"/>
      <w:bookmarkStart w:id="46" w:name="_Toc20525"/>
      <w:r>
        <w:t>数据库</w:t>
      </w:r>
      <w:r>
        <w:rPr>
          <w:rFonts w:hint="eastAsia"/>
        </w:rPr>
        <w:t>安全</w:t>
      </w:r>
      <w:bookmarkEnd w:id="45"/>
    </w:p>
    <w:p>
      <w:pPr>
        <w:pStyle w:val="5"/>
        <w:bidi w:val="0"/>
      </w:pPr>
      <w:bookmarkStart w:id="47" w:name="_Toc386218300"/>
      <w:r>
        <w:t>数据库</w:t>
      </w:r>
      <w:r>
        <w:rPr>
          <w:rFonts w:hint="eastAsia"/>
        </w:rPr>
        <w:t>管理</w:t>
      </w:r>
      <w:bookmarkEnd w:id="47"/>
    </w:p>
    <w:p>
      <w:pPr>
        <w:pStyle w:val="6"/>
        <w:bidi w:val="0"/>
      </w:pPr>
      <w:bookmarkStart w:id="48" w:name="_Toc1475386866"/>
      <w:r>
        <w:t>表空间使用状态列表</w:t>
      </w:r>
      <w:bookmarkEnd w:id="48"/>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
        <w:gridCol w:w="962"/>
        <w:gridCol w:w="963"/>
        <w:gridCol w:w="1134"/>
        <w:gridCol w:w="995"/>
        <w:gridCol w:w="854"/>
        <w:gridCol w:w="1060"/>
        <w:gridCol w:w="973"/>
        <w:gridCol w:w="673"/>
        <w:gridCol w:w="674"/>
      </w:tblGrid>
      <w:tr>
        <w:trPr>
          <w:trHeight w:val="393" w:hRule="atLeast"/>
          <w:jc w:val="center"/>
        </w:trPr>
        <w:tc>
          <w:tcPr>
            <w:tcW w:w="874"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9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6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表空间类型</w:t>
            </w:r>
          </w:p>
        </w:tc>
        <w:tc>
          <w:tcPr>
            <w:tcW w:w="113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是否自动扩展</w:t>
            </w:r>
          </w:p>
        </w:tc>
        <w:tc>
          <w:tcPr>
            <w:tcW w:w="995"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总大小(MB)</w:t>
            </w:r>
          </w:p>
        </w:tc>
        <w:tc>
          <w:tcPr>
            <w:tcW w:w="85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使用空间(MB)</w:t>
            </w:r>
          </w:p>
        </w:tc>
        <w:tc>
          <w:tcPr>
            <w:tcW w:w="1060"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空闲空间(MB)</w:t>
            </w:r>
          </w:p>
        </w:tc>
        <w:tc>
          <w:tcPr>
            <w:tcW w:w="9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使用百分比</w:t>
            </w:r>
          </w:p>
        </w:tc>
        <w:tc>
          <w:tcPr>
            <w:tcW w:w="6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大小限制(MB)</w:t>
            </w:r>
          </w:p>
        </w:tc>
        <w:tc>
          <w:tcPr>
            <w:tcW w:w="674" w:type="dxa"/>
            <w:shd w:val="clear" w:color="auto" w:fill="00B0F0"/>
            <w:vAlign w:val="center"/>
          </w:tcPr>
          <w:p>
            <w:pP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数据文件数量</w:t>
            </w:r>
          </w:p>
        </w:tc>
      </w:tr>
      <w:tr>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space</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87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i.TABLESPACE_NAME }}</w:t>
            </w:r>
          </w:p>
        </w:tc>
        <w:tc>
          <w:tcPr>
            <w:tcW w:w="96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i.STATUS }}</w:t>
            </w:r>
          </w:p>
        </w:tc>
        <w:tc>
          <w:tcPr>
            <w:tcW w:w="963"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i.CONTENTS }}</w:t>
            </w:r>
          </w:p>
        </w:tc>
        <w:tc>
          <w:tcPr>
            <w:tcW w:w="113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i.AUTOEX }}</w:t>
            </w:r>
          </w:p>
        </w:tc>
        <w:tc>
          <w:tcPr>
            <w:tcW w:w="995"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i.TOTAL_MB }}</w:t>
            </w:r>
          </w:p>
        </w:tc>
        <w:tc>
          <w:tcPr>
            <w:tcW w:w="85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 }}</w:t>
            </w:r>
          </w:p>
        </w:tc>
        <w:tc>
          <w:tcPr>
            <w:tcW w:w="106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973"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i.USED_PCT }}</w:t>
            </w:r>
          </w:p>
        </w:tc>
        <w:tc>
          <w:tcPr>
            <w:tcW w:w="67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i.MAXSIZE }}</w:t>
            </w:r>
          </w:p>
        </w:tc>
        <w:tc>
          <w:tcPr>
            <w:tcW w:w="67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i.DATAFILE_COUNT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b/>
          <w:bCs/>
        </w:rPr>
      </w:pPr>
      <w:r>
        <w:rPr>
          <w:rFonts w:hint="eastAsia" w:ascii="微软雅黑" w:hAnsi="微软雅黑" w:eastAsia="微软雅黑"/>
          <w:b/>
          <w:bCs/>
          <w:color w:val="4472C4" w:themeColor="accent5"/>
          <w14:textFill>
            <w14:solidFill>
              <w14:schemeClr w14:val="accent5"/>
            </w14:solidFill>
          </w14:textFill>
        </w:rPr>
        <w:t>分析数据库表空间</w:t>
      </w:r>
      <w:r>
        <w:rPr>
          <w:rFonts w:hint="eastAsia" w:ascii="微软雅黑" w:hAnsi="微软雅黑" w:eastAsia="微软雅黑"/>
          <w:b/>
          <w:bCs/>
          <w:color w:val="4472C4" w:themeColor="accent5"/>
          <w:szCs w:val="18"/>
          <w14:textFill>
            <w14:solidFill>
              <w14:schemeClr w14:val="accent5"/>
            </w14:solidFill>
          </w14:textFill>
        </w:rPr>
        <w:t xml:space="preserve"> 使用率高达</w:t>
      </w:r>
      <w:r>
        <w:rPr>
          <w:rFonts w:ascii="微软雅黑" w:hAnsi="微软雅黑" w:eastAsia="微软雅黑"/>
          <w:b/>
          <w:bCs/>
          <w:color w:val="4472C4" w:themeColor="accent5"/>
          <w:szCs w:val="18"/>
          <w14:textFill>
            <w14:solidFill>
              <w14:schemeClr w14:val="accent5"/>
            </w14:solidFill>
          </w14:textFill>
        </w:rPr>
        <w:t>99</w:t>
      </w:r>
      <w:r>
        <w:rPr>
          <w:rFonts w:hint="eastAsia" w:ascii="微软雅黑" w:hAnsi="微软雅黑" w:eastAsia="微软雅黑"/>
          <w:b/>
          <w:bCs/>
          <w:color w:val="4472C4" w:themeColor="accent5"/>
          <w:szCs w:val="18"/>
          <w14:textFill>
            <w14:solidFill>
              <w14:schemeClr w14:val="accent5"/>
            </w14:solidFill>
          </w14:textFill>
        </w:rPr>
        <w:t>%以上，需要注意</w:t>
      </w:r>
      <w:r>
        <w:rPr>
          <w:rFonts w:ascii="微软雅黑" w:hAnsi="微软雅黑" w:eastAsia="微软雅黑"/>
          <w:b/>
          <w:bCs/>
        </w:rPr>
        <w:t xml:space="preserve">                                                                                                                                                                                                                                                                                                                                                                                                                                                                                                                                                                                                                                                                                                                                                                                                                                                                                                                                                                                                                                             </w:t>
      </w:r>
    </w:p>
    <w:p>
      <w:pPr>
        <w:pStyle w:val="6"/>
        <w:bidi w:val="0"/>
      </w:pPr>
      <w:bookmarkStart w:id="49" w:name="_Toc1980868600"/>
      <w:r>
        <w:t>磁盘组状态信息</w:t>
      </w:r>
      <w:bookmarkEnd w:id="49"/>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5"/>
        <w:gridCol w:w="1145"/>
        <w:gridCol w:w="1145"/>
        <w:gridCol w:w="1145"/>
        <w:gridCol w:w="1146"/>
        <w:gridCol w:w="1146"/>
      </w:tblGrid>
      <w:tr>
        <w:trPr>
          <w:trHeight w:val="391" w:hRule="atLeast"/>
          <w:jc w:val="center"/>
        </w:trPr>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冗余模式</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使用比例(%)</w:t>
            </w:r>
          </w:p>
        </w:tc>
        <w:tc>
          <w:tcPr>
            <w:tcW w:w="56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offline磁盘数量</w:t>
            </w:r>
          </w:p>
        </w:tc>
      </w:tr>
      <w:tr>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disk_group</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i.STATE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i.TYPE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i.TOTAL_GB }}</w:t>
            </w:r>
          </w:p>
        </w:tc>
        <w:tc>
          <w:tcPr>
            <w:tcW w:w="567"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i.FREE_GB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i.USED_GB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56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i.USED_PCT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Pr>
        <w:pStyle w:val="42"/>
        <w:rPr>
          <w:rFonts w:ascii="微软雅黑" w:hAnsi="微软雅黑" w:eastAsia="微软雅黑"/>
        </w:rPr>
      </w:pPr>
      <w:r>
        <w:rPr>
          <w:rFonts w:ascii="微软雅黑" w:hAnsi="微软雅黑" w:eastAsia="微软雅黑" w:cs="Times New Roman"/>
        </w:rPr>
        <w:t xml:space="preserve">                                                                                                                                                                                                                                                                                                                                                                                                                                                                                                                                                                                                                                                                                                     </w:t>
      </w:r>
    </w:p>
    <w:p>
      <w:pPr>
        <w:pStyle w:val="42"/>
        <w:ind w:left="0"/>
        <w:rPr>
          <w:rFonts w:ascii="微软雅黑" w:hAnsi="微软雅黑" w:eastAsia="微软雅黑"/>
        </w:rPr>
      </w:pPr>
      <w:r>
        <w:rPr>
          <w:rFonts w:hint="default" w:ascii="微软雅黑" w:hAnsi="微软雅黑" w:eastAsia="微软雅黑"/>
        </w:rPr>
        <w:t>磁盘组</w:t>
      </w:r>
      <w:r>
        <w:rPr>
          <w:rFonts w:hint="eastAsia" w:ascii="微软雅黑" w:hAnsi="微软雅黑" w:eastAsia="微软雅黑"/>
        </w:rPr>
        <w:t>，在2月份的归档，</w:t>
      </w:r>
    </w:p>
    <w:p>
      <w:pPr>
        <w:pStyle w:val="6"/>
        <w:bidi w:val="0"/>
      </w:pPr>
      <w:bookmarkStart w:id="50" w:name="_Toc21302"/>
      <w:bookmarkStart w:id="51" w:name="_Toc19580759"/>
      <w:r>
        <w:rPr>
          <w:rFonts w:hint="default"/>
        </w:rPr>
        <w:t>告警</w:t>
      </w:r>
      <w:r>
        <w:rPr>
          <w:rFonts w:hint="eastAsia"/>
        </w:rPr>
        <w:t>日志</w:t>
      </w:r>
      <w:bookmarkEnd w:id="50"/>
      <w:bookmarkEnd w:id="51"/>
    </w:p>
    <w:p>
      <w:pPr>
        <w:rPr>
          <w:rFonts w:ascii="微软雅黑" w:hAnsi="微软雅黑" w:eastAsia="微软雅黑"/>
        </w:rPr>
      </w:pPr>
    </w:p>
    <w:p>
      <w:pPr>
        <w:pStyle w:val="42"/>
        <w:ind w:left="0"/>
        <w:rPr>
          <w:rFonts w:ascii="微软雅黑" w:hAnsi="微软雅黑" w:eastAsia="微软雅黑"/>
        </w:rPr>
      </w:pPr>
      <w:r>
        <w:rPr>
          <w:rFonts w:hint="eastAsia" w:ascii="微软雅黑" w:hAnsi="微软雅黑" w:eastAsia="微软雅黑"/>
        </w:rPr>
        <w:t>分析：数据库里有个索引失效报错，其他数据库告警日志无异常</w:t>
      </w:r>
    </w:p>
    <w:p>
      <w:pPr>
        <w:pStyle w:val="6"/>
        <w:bidi w:val="0"/>
      </w:pPr>
      <w:bookmarkStart w:id="52" w:name="_Toc9743"/>
      <w:bookmarkStart w:id="53" w:name="_Toc514602656"/>
      <w:bookmarkStart w:id="54" w:name="_Toc528818522"/>
      <w:r>
        <w:t>数据库补丁信息</w:t>
      </w:r>
      <w:bookmarkEnd w:id="52"/>
      <w:bookmarkEnd w:id="53"/>
      <w:bookmarkEnd w:id="54"/>
    </w:p>
    <w:p>
      <w:pPr>
        <w:pStyle w:val="5"/>
        <w:bidi w:val="0"/>
      </w:pPr>
      <w:bookmarkStart w:id="55" w:name="_Toc1565567968"/>
      <w:r>
        <w:rPr>
          <w:rFonts w:hint="default"/>
        </w:rPr>
        <w:t>数据库</w:t>
      </w:r>
      <w:r>
        <w:rPr>
          <w:rFonts w:hint="eastAsia"/>
        </w:rPr>
        <w:t>备份</w:t>
      </w:r>
      <w:bookmarkEnd w:id="46"/>
      <w:bookmarkEnd w:id="55"/>
    </w:p>
    <w:p>
      <w:pPr>
        <w:pStyle w:val="6"/>
        <w:rPr>
          <w:lang w:val="en-GB"/>
        </w:rPr>
      </w:pPr>
      <w:bookmarkStart w:id="56" w:name="_Toc1531195132"/>
      <w:bookmarkStart w:id="57" w:name="_Toc514602664"/>
      <w:r>
        <w:t>用户配置与密码过期</w:t>
      </w:r>
      <w:bookmarkEnd w:id="56"/>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733"/>
        <w:gridCol w:w="1465"/>
        <w:gridCol w:w="1431"/>
        <w:gridCol w:w="1388"/>
        <w:gridCol w:w="1484"/>
      </w:tblGrid>
      <w:tr>
        <w:trPr>
          <w:trHeight w:val="393" w:hRule="atLeast"/>
          <w:jc w:val="center"/>
        </w:trPr>
        <w:tc>
          <w:tcPr>
            <w:tcW w:w="168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用户名</w:t>
            </w:r>
          </w:p>
        </w:tc>
        <w:tc>
          <w:tcPr>
            <w:tcW w:w="173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用户状态</w:t>
            </w:r>
          </w:p>
        </w:tc>
        <w:tc>
          <w:tcPr>
            <w:tcW w:w="1465"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剩余过期天数</w:t>
            </w:r>
          </w:p>
        </w:tc>
        <w:tc>
          <w:tcPr>
            <w:tcW w:w="143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默认表空间</w:t>
            </w:r>
          </w:p>
        </w:tc>
        <w:tc>
          <w:tcPr>
            <w:tcW w:w="1388"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默认临时表空间</w:t>
            </w:r>
          </w:p>
        </w:tc>
        <w:tc>
          <w:tcPr>
            <w:tcW w:w="1484"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是否含有dba权限</w:t>
            </w:r>
          </w:p>
        </w:tc>
      </w:tr>
      <w:tr>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user_expire_days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8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i.USERNAME }}</w:t>
            </w:r>
          </w:p>
        </w:tc>
        <w:tc>
          <w:tcPr>
            <w:tcW w:w="173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i.ACCOUNT_STATUS }}</w:t>
            </w:r>
          </w:p>
        </w:tc>
        <w:tc>
          <w:tcPr>
            <w:tcW w:w="1465"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i.EXPIRED_DAYS }}</w:t>
            </w:r>
          </w:p>
        </w:tc>
        <w:tc>
          <w:tcPr>
            <w:tcW w:w="143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i.DEFAULT_TABLESPACE }}</w:t>
            </w:r>
          </w:p>
        </w:tc>
        <w:tc>
          <w:tcPr>
            <w:tcW w:w="1388"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i.TEMPORARY_TABLESPACE }}</w:t>
            </w:r>
          </w:p>
        </w:tc>
        <w:tc>
          <w:tcPr>
            <w:tcW w:w="148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i.HAS_DB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42"/>
        <w:ind w:left="0" w:leftChars="0" w:firstLine="0" w:firstLineChars="0"/>
        <w:rPr>
          <w:rFonts w:ascii="微软雅黑" w:hAnsi="微软雅黑" w:eastAsia="微软雅黑"/>
        </w:rPr>
      </w:pPr>
    </w:p>
    <w:p>
      <w:pPr>
        <w:pStyle w:val="42"/>
        <w:ind w:left="0" w:leftChars="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分析：数据库策略显示正常。</w:t>
      </w:r>
    </w:p>
    <w:p>
      <w:pPr>
        <w:pStyle w:val="6"/>
        <w:rPr>
          <w:rFonts w:ascii="微软雅黑" w:hAnsi="微软雅黑" w:eastAsia="微软雅黑"/>
        </w:rPr>
      </w:pPr>
      <w:bookmarkStart w:id="58" w:name="_Toc1500041523"/>
      <w:r>
        <w:rPr>
          <w:rFonts w:ascii="微软雅黑" w:hAnsi="微软雅黑" w:eastAsia="微软雅黑" w:cs="Times New Roman"/>
        </w:rPr>
        <w:t>数据库备份信息</w:t>
      </w:r>
      <w:bookmarkEnd w:id="58"/>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736"/>
        <w:gridCol w:w="1000"/>
        <w:gridCol w:w="943"/>
        <w:gridCol w:w="1162"/>
        <w:gridCol w:w="953"/>
        <w:gridCol w:w="748"/>
        <w:gridCol w:w="932"/>
        <w:gridCol w:w="1089"/>
        <w:gridCol w:w="893"/>
      </w:tblGrid>
      <w:tr>
        <w:trPr>
          <w:trHeight w:val="393" w:hRule="atLeast"/>
          <w:jc w:val="center"/>
        </w:trPr>
        <w:tc>
          <w:tcPr>
            <w:tcW w:w="72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eastAsia" w:asciiTheme="minorEastAsia" w:hAnsiTheme="minorEastAsia" w:eastAsiaTheme="minorEastAsia" w:cstheme="minorEastAsia"/>
                <w:b/>
                <w:bCs w:val="0"/>
                <w:sz w:val="15"/>
                <w:szCs w:val="15"/>
              </w:rPr>
              <w:t>设备类型</w:t>
            </w:r>
          </w:p>
        </w:tc>
        <w:tc>
          <w:tcPr>
            <w:tcW w:w="73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备份类型</w:t>
            </w:r>
          </w:p>
        </w:tc>
        <w:tc>
          <w:tcPr>
            <w:tcW w:w="100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开始时间</w:t>
            </w:r>
          </w:p>
        </w:tc>
        <w:tc>
          <w:tcPr>
            <w:tcW w:w="94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结束时间</w:t>
            </w:r>
          </w:p>
        </w:tc>
        <w:tc>
          <w:tcPr>
            <w:tcW w:w="11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增量0级别备份</w:t>
            </w:r>
          </w:p>
        </w:tc>
        <w:tc>
          <w:tcPr>
            <w:tcW w:w="95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增量1级别备份</w:t>
            </w:r>
          </w:p>
        </w:tc>
        <w:tc>
          <w:tcPr>
            <w:tcW w:w="748"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3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包含归档日志</w:t>
            </w:r>
          </w:p>
        </w:tc>
        <w:tc>
          <w:tcPr>
            <w:tcW w:w="1089"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备份大小(MB)</w:t>
            </w:r>
          </w:p>
        </w:tc>
        <w:tc>
          <w:tcPr>
            <w:tcW w:w="89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周几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backup</w:t>
            </w:r>
            <w:r>
              <w:rPr>
                <w:rFonts w:hint="eastAsia" w:asciiTheme="minorEastAsia" w:hAnsiTheme="minorEastAsia" w:eastAsiaTheme="minorEastAsia" w:cstheme="minorEastAsia"/>
                <w:sz w:val="15"/>
                <w:szCs w:val="15"/>
              </w:rPr>
              <w:t>_</w:t>
            </w:r>
            <w:r>
              <w:rPr>
                <w:rFonts w:hint="default" w:asciiTheme="minorEastAsia" w:hAnsiTheme="minorEastAsia" w:eastAsiaTheme="minorEastAsia" w:cstheme="minorEastAsia"/>
                <w:sz w:val="15"/>
                <w:szCs w:val="15"/>
              </w:rPr>
              <w:t>info</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72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i.DEVICE_TYPE }}</w:t>
            </w:r>
          </w:p>
        </w:tc>
        <w:tc>
          <w:tcPr>
            <w:tcW w:w="73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i.INPUT_TYPE }}</w:t>
            </w:r>
          </w:p>
        </w:tc>
        <w:tc>
          <w:tcPr>
            <w:tcW w:w="100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i.START_TIME }}</w:t>
            </w:r>
          </w:p>
        </w:tc>
        <w:tc>
          <w:tcPr>
            <w:tcW w:w="94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i.END_TIME }}</w:t>
            </w:r>
          </w:p>
        </w:tc>
        <w:tc>
          <w:tcPr>
            <w:tcW w:w="1162"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i.I0 }}</w:t>
            </w:r>
          </w:p>
        </w:tc>
        <w:tc>
          <w:tcPr>
            <w:tcW w:w="95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i.I1 }}</w:t>
            </w:r>
          </w:p>
        </w:tc>
        <w:tc>
          <w:tcPr>
            <w:tcW w:w="748"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i.STATUS }}</w:t>
            </w:r>
          </w:p>
        </w:tc>
        <w:tc>
          <w:tcPr>
            <w:tcW w:w="932"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i.L }}</w:t>
            </w:r>
          </w:p>
        </w:tc>
        <w:tc>
          <w:tcPr>
            <w:tcW w:w="1089"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i.OUTPUT_MBYTES }}</w:t>
            </w:r>
          </w:p>
        </w:tc>
        <w:tc>
          <w:tcPr>
            <w:tcW w:w="89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i.WEEK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rPr>
      </w:pPr>
    </w:p>
    <w:p>
      <w:pPr>
        <w:rPr>
          <w:rFonts w:ascii="微软雅黑" w:hAnsi="微软雅黑" w:eastAsia="微软雅黑" w:cs="微软雅黑"/>
          <w:b w:val="0"/>
        </w:rPr>
      </w:pPr>
      <w:r>
        <w:rPr>
          <w:rFonts w:ascii="微软雅黑" w:hAnsi="微软雅黑" w:eastAsia="微软雅黑" w:cs="Times New Roman"/>
          <w:b/>
          <w:color w:val="0000FF"/>
          <w:kern w:val="0"/>
          <w:sz w:val="18"/>
          <w:szCs w:val="20"/>
        </w:rPr>
        <w:t>分析：</w:t>
      </w:r>
      <w:r>
        <w:rPr>
          <w:rFonts w:hint="default" w:ascii="微软雅黑" w:hAnsi="微软雅黑" w:eastAsia="微软雅黑" w:cs="Times New Roman"/>
          <w:b/>
          <w:color w:val="0000FF"/>
          <w:kern w:val="0"/>
          <w:sz w:val="18"/>
          <w:szCs w:val="20"/>
        </w:rPr>
        <w:t>备份</w:t>
      </w:r>
      <w:r>
        <w:rPr>
          <w:rFonts w:hint="eastAsia" w:ascii="微软雅黑" w:hAnsi="微软雅黑" w:eastAsia="微软雅黑" w:cs="Times New Roman"/>
          <w:b/>
          <w:color w:val="0000FF"/>
          <w:kern w:val="0"/>
          <w:sz w:val="18"/>
          <w:szCs w:val="20"/>
        </w:rPr>
        <w:t>正常状态</w:t>
      </w:r>
      <w:bookmarkEnd w:id="57"/>
    </w:p>
    <w:p>
      <w:pPr>
        <w:pStyle w:val="2"/>
        <w:bidi w:val="0"/>
      </w:pPr>
      <w:bookmarkStart w:id="59" w:name="_Toc514602640"/>
      <w:bookmarkStart w:id="60" w:name="_Toc29301"/>
      <w:bookmarkStart w:id="61" w:name="_Toc91280917"/>
      <w:bookmarkStart w:id="62" w:name="_Toc156672504"/>
      <w:bookmarkStart w:id="63" w:name="_Toc137386968"/>
      <w:bookmarkStart w:id="64" w:name="_Toc1887344928"/>
      <w:r>
        <w:t>巡检结论和概述</w:t>
      </w:r>
      <w:bookmarkEnd w:id="59"/>
      <w:bookmarkEnd w:id="60"/>
      <w:bookmarkEnd w:id="61"/>
      <w:bookmarkEnd w:id="62"/>
      <w:bookmarkEnd w:id="63"/>
      <w:bookmarkEnd w:id="64"/>
    </w:p>
    <w:p>
      <w:pPr>
        <w:pStyle w:val="14"/>
        <w:spacing w:line="360" w:lineRule="auto"/>
        <w:ind w:firstLine="480" w:firstLineChars="200"/>
        <w:rPr>
          <w:rFonts w:ascii="微软雅黑" w:hAnsi="微软雅黑" w:eastAsia="微软雅黑" w:cs="Times New Roman"/>
        </w:rPr>
      </w:pPr>
      <w:r>
        <w:rPr>
          <w:rFonts w:hint="eastAsia" w:asciiTheme="minorEastAsia" w:hAnsiTheme="minorEastAsia" w:eastAsiaTheme="minorEastAsia" w:cstheme="minorEastAsia"/>
          <w:sz w:val="24"/>
          <w:szCs w:val="24"/>
        </w:rPr>
        <w:t>此次数据库健康检查主要针对宁波北三集司的数据库。从硬件配置、数据库配置、数据库整体架构、数据库运行状况、数据库性能以及数据库扩展性等六个方面对数据库进行全面的检查工作。总的情况以及系统所存在的问题如下：</w:t>
      </w:r>
    </w:p>
    <w:tbl>
      <w:tblPr>
        <w:tblStyle w:val="25"/>
        <w:tblW w:w="88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5"/>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检查方面</w:t>
            </w:r>
          </w:p>
        </w:tc>
        <w:tc>
          <w:tcPr>
            <w:tcW w:w="4908"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评价/发现情况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数据库管理</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数据库性能</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数据库安全</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数据库备份</w:t>
            </w:r>
          </w:p>
        </w:tc>
        <w:tc>
          <w:tcPr>
            <w:tcW w:w="4908" w:type="dxa"/>
          </w:tcPr>
          <w:p>
            <w:pPr>
              <w:pStyle w:val="42"/>
              <w:ind w:left="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b w:val="0"/>
                <w:sz w:val="21"/>
                <w:szCs w:val="21"/>
              </w:rPr>
              <w:t>良好</w:t>
            </w:r>
          </w:p>
        </w:tc>
      </w:tr>
    </w:tbl>
    <w:p>
      <w:pPr>
        <w:spacing w:line="360" w:lineRule="auto"/>
        <w:rPr>
          <w:rFonts w:ascii="微软雅黑" w:hAnsi="微软雅黑" w:eastAsia="微软雅黑" w:cs="Times New Roman"/>
        </w:rPr>
      </w:pPr>
    </w:p>
    <w:p>
      <w:pPr>
        <w:widowControl/>
        <w:jc w:val="left"/>
        <w:rPr>
          <w:rFonts w:ascii="微软雅黑" w:hAnsi="微软雅黑" w:eastAsia="微软雅黑" w:cs="Times New Roman"/>
        </w:rPr>
      </w:pPr>
      <w:r>
        <w:rPr>
          <w:rFonts w:ascii="微软雅黑" w:hAnsi="微软雅黑" w:eastAsia="微软雅黑" w:cs="Times New Roman"/>
        </w:rPr>
        <w:br w:type="page"/>
      </w:r>
    </w:p>
    <w:p>
      <w:pPr>
        <w:pStyle w:val="2"/>
        <w:ind w:hanging="136"/>
        <w:rPr>
          <w:rFonts w:ascii="微软雅黑" w:hAnsi="微软雅黑" w:eastAsia="微软雅黑"/>
          <w:b/>
        </w:rPr>
      </w:pPr>
      <w:bookmarkStart w:id="65" w:name="_Toc3521"/>
      <w:bookmarkStart w:id="66" w:name="_Toc125255059"/>
      <w:r>
        <w:rPr>
          <w:rFonts w:ascii="微软雅黑" w:hAnsi="微软雅黑" w:eastAsia="微软雅黑"/>
          <w:b/>
        </w:rPr>
        <w:t>签字确认</w:t>
      </w:r>
      <w:bookmarkEnd w:id="65"/>
      <w:bookmarkEnd w:id="66"/>
    </w:p>
    <w:p>
      <w:pPr>
        <w:ind w:left="288"/>
        <w:rPr>
          <w:rFonts w:ascii="微软雅黑" w:hAnsi="微软雅黑" w:eastAsia="微软雅黑" w:cs="Times New Roman"/>
        </w:rPr>
      </w:pPr>
    </w:p>
    <w:p>
      <w:pPr>
        <w:spacing w:line="360" w:lineRule="auto"/>
        <w:ind w:firstLine="482"/>
        <w:rPr>
          <w:rFonts w:ascii="微软雅黑" w:hAnsi="微软雅黑" w:eastAsia="微软雅黑" w:cs="Times New Roman"/>
          <w:sz w:val="24"/>
        </w:rPr>
      </w:pPr>
      <w:r>
        <w:rPr>
          <w:rFonts w:ascii="微软雅黑" w:hAnsi="微软雅黑" w:eastAsia="微软雅黑" w:cs="Times New Roman"/>
          <w:sz w:val="24"/>
        </w:rPr>
        <w:t>在</w:t>
      </w:r>
      <w:r>
        <w:rPr>
          <w:rFonts w:hint="eastAsia" w:ascii="微软雅黑" w:hAnsi="微软雅黑" w:eastAsia="微软雅黑" w:cs="Times New Roman"/>
          <w:sz w:val="24"/>
        </w:rPr>
        <w:t>北三集司</w:t>
      </w:r>
      <w:r>
        <w:rPr>
          <w:rFonts w:ascii="微软雅黑" w:hAnsi="微软雅黑" w:eastAsia="微软雅黑" w:cs="Times New Roman"/>
          <w:sz w:val="24"/>
        </w:rPr>
        <w:t>领导的指导和支持下，我公司于顺利完成了此次</w:t>
      </w:r>
      <w:r>
        <w:rPr>
          <w:rFonts w:hint="eastAsia" w:ascii="微软雅黑" w:hAnsi="微软雅黑" w:eastAsia="微软雅黑" w:cs="Times New Roman"/>
          <w:sz w:val="24"/>
        </w:rPr>
        <w:t>北三集司</w:t>
      </w:r>
      <w:r>
        <w:rPr>
          <w:rFonts w:ascii="微软雅黑" w:hAnsi="微软雅黑" w:eastAsia="微软雅黑" w:cs="Times New Roman"/>
          <w:sz w:val="24"/>
        </w:rPr>
        <w:t>数据库的巡检工作，在此对贵公司的大力协助表示衷心地感谢！同时，为了我们能够不断改善工作质量，加强技术能力，提高服务水平，更好地为贵单位服务，希望</w:t>
      </w:r>
      <w:r>
        <w:rPr>
          <w:rFonts w:hint="eastAsia" w:ascii="微软雅黑" w:hAnsi="微软雅黑" w:eastAsia="微软雅黑" w:cs="Times New Roman"/>
          <w:sz w:val="24"/>
        </w:rPr>
        <w:t>北三集司I</w:t>
      </w:r>
      <w:r>
        <w:rPr>
          <w:rFonts w:ascii="微软雅黑" w:hAnsi="微软雅黑" w:eastAsia="微软雅黑" w:cs="Times New Roman"/>
          <w:sz w:val="24"/>
        </w:rPr>
        <w:t>T信息部门领导能给我们提出宝贵意见，您的意见和建议将是对我们公司最大的信任和支持！</w:t>
      </w:r>
      <w:r>
        <w:rPr>
          <w:rFonts w:ascii="微软雅黑" w:hAnsi="微软雅黑" w:eastAsia="微软雅黑" w:cs="Times New Roman"/>
          <w:sz w:val="24"/>
        </w:rPr>
        <w:tab/>
      </w:r>
    </w:p>
    <w:p>
      <w:pPr>
        <w:spacing w:line="360" w:lineRule="auto"/>
        <w:ind w:firstLine="482"/>
        <w:rPr>
          <w:rFonts w:ascii="微软雅黑" w:hAnsi="微软雅黑" w:eastAsia="微软雅黑" w:cs="Times New Roman"/>
          <w:sz w:val="24"/>
        </w:rPr>
      </w:pPr>
    </w:p>
    <w:p>
      <w:pPr>
        <w:spacing w:line="360" w:lineRule="auto"/>
        <w:ind w:firstLine="482"/>
        <w:rPr>
          <w:rFonts w:ascii="微软雅黑" w:hAnsi="微软雅黑" w:eastAsia="微软雅黑" w:cs="Times New Roman"/>
          <w:sz w:val="24"/>
        </w:rPr>
      </w:pPr>
    </w:p>
    <w:p>
      <w:pPr>
        <w:spacing w:line="360" w:lineRule="auto"/>
        <w:ind w:firstLine="482"/>
        <w:rPr>
          <w:rFonts w:ascii="微软雅黑" w:hAnsi="微软雅黑" w:eastAsia="微软雅黑" w:cs="Times New Roman"/>
          <w:sz w:val="24"/>
        </w:rPr>
      </w:pPr>
    </w:p>
    <w:p>
      <w:pPr>
        <w:spacing w:line="360" w:lineRule="auto"/>
        <w:rPr>
          <w:rFonts w:ascii="微软雅黑" w:hAnsi="微软雅黑" w:eastAsia="微软雅黑" w:cs="Times New Roman"/>
          <w:b/>
          <w:sz w:val="24"/>
        </w:rPr>
      </w:pPr>
      <w:r>
        <w:rPr>
          <w:rFonts w:ascii="微软雅黑" w:hAnsi="微软雅黑" w:eastAsia="微软雅黑" w:cs="Times New Roman"/>
          <w:b/>
          <w:sz w:val="24"/>
        </w:rPr>
        <w:t>客户意见：</w:t>
      </w:r>
    </w:p>
    <w:p>
      <w:pPr>
        <w:rPr>
          <w:rFonts w:ascii="微软雅黑" w:hAnsi="微软雅黑" w:eastAsia="微软雅黑" w:cs="Times New Roman"/>
        </w:rPr>
      </w:pPr>
    </w:p>
    <w:p>
      <w:pPr>
        <w:rPr>
          <w:rFonts w:ascii="微软雅黑" w:hAnsi="微软雅黑" w:eastAsia="微软雅黑" w:cs="Times New Roman"/>
        </w:rPr>
      </w:pPr>
    </w:p>
    <w:p>
      <w:pPr>
        <w:rPr>
          <w:rFonts w:ascii="微软雅黑" w:hAnsi="微软雅黑" w:eastAsia="微软雅黑" w:cs="Times New Roman"/>
          <w:sz w:val="24"/>
        </w:rPr>
      </w:pPr>
      <w:r>
        <w:rPr>
          <w:rFonts w:ascii="微软雅黑" w:hAnsi="微软雅黑" w:eastAsia="微软雅黑" w:cs="Times New Roman"/>
          <w:sz w:val="24"/>
        </w:rPr>
        <w:t>甲方：</w:t>
      </w:r>
      <w:r>
        <w:rPr>
          <w:rFonts w:hint="default" w:ascii="微软雅黑" w:hAnsi="微软雅黑" w:eastAsia="微软雅黑" w:cs="Times New Roman"/>
          <w:sz w:val="24"/>
        </w:rPr>
        <w:t>{{ company_name }}</w:t>
      </w:r>
      <w:r>
        <w:rPr>
          <w:rFonts w:ascii="微软雅黑" w:hAnsi="微软雅黑" w:eastAsia="微软雅黑" w:cs="Times New Roman"/>
          <w:sz w:val="24"/>
        </w:rPr>
        <w:t xml:space="preserve">     </w:t>
      </w:r>
      <w:r>
        <w:rPr>
          <w:rFonts w:ascii="微软雅黑" w:hAnsi="微软雅黑" w:eastAsia="微软雅黑" w:cs="Times New Roman"/>
          <w:color w:val="333333"/>
          <w:shd w:val="clear" w:color="auto" w:fill="FFFFFF"/>
        </w:rPr>
        <w:t xml:space="preserve">     </w:t>
      </w:r>
      <w:r>
        <w:rPr>
          <w:rFonts w:ascii="微软雅黑" w:hAnsi="微软雅黑" w:eastAsia="微软雅黑" w:cs="Times New Roman"/>
        </w:rPr>
        <w:t xml:space="preserve"> </w:t>
      </w:r>
      <w:r>
        <w:rPr>
          <w:rFonts w:ascii="微软雅黑" w:hAnsi="微软雅黑" w:eastAsia="微软雅黑" w:cs="Times New Roman"/>
          <w:sz w:val="24"/>
        </w:rPr>
        <w:t xml:space="preserve">          乙方：</w:t>
      </w:r>
      <w:r>
        <w:rPr>
          <w:rFonts w:hint="eastAsia" w:ascii="微软雅黑" w:hAnsi="微软雅黑" w:eastAsia="微软雅黑" w:cs="Times New Roman"/>
          <w:sz w:val="24"/>
        </w:rPr>
        <w:t>浙江</w:t>
      </w:r>
      <w:r>
        <w:rPr>
          <w:rFonts w:ascii="微软雅黑" w:hAnsi="微软雅黑" w:eastAsia="微软雅黑" w:cs="Times New Roman"/>
          <w:sz w:val="24"/>
        </w:rPr>
        <w:t>云趣网络科技有限公司</w:t>
      </w:r>
    </w:p>
    <w:p>
      <w:pPr>
        <w:rPr>
          <w:rFonts w:ascii="微软雅黑" w:hAnsi="微软雅黑" w:eastAsia="微软雅黑" w:cs="Times New Roman"/>
          <w:sz w:val="24"/>
        </w:rPr>
      </w:pPr>
    </w:p>
    <w:p>
      <w:pPr>
        <w:rPr>
          <w:rFonts w:ascii="微软雅黑" w:hAnsi="微软雅黑" w:eastAsia="微软雅黑" w:cs="Times New Roman"/>
          <w:sz w:val="24"/>
          <w:u w:val="single"/>
        </w:rPr>
      </w:pPr>
      <w:r>
        <w:rPr>
          <w:rFonts w:ascii="微软雅黑" w:hAnsi="微软雅黑" w:eastAsia="微软雅黑" w:cs="Times New Roman"/>
          <w:sz w:val="24"/>
        </w:rPr>
        <w:t>甲方代表（签字）：</w:t>
      </w:r>
      <w:r>
        <w:rPr>
          <w:rFonts w:ascii="微软雅黑" w:hAnsi="微软雅黑" w:eastAsia="微软雅黑" w:cs="Times New Roman"/>
          <w:sz w:val="24"/>
          <w:u w:val="single"/>
        </w:rPr>
        <w:t xml:space="preserve">            </w:t>
      </w:r>
      <w:r>
        <w:rPr>
          <w:rFonts w:ascii="微软雅黑" w:hAnsi="微软雅黑" w:eastAsia="微软雅黑" w:cs="Times New Roman"/>
          <w:sz w:val="24"/>
        </w:rPr>
        <w:t xml:space="preserve">          乙方代表（签字）：</w:t>
      </w:r>
      <w:r>
        <w:rPr>
          <w:rFonts w:ascii="微软雅黑" w:hAnsi="微软雅黑" w:eastAsia="微软雅黑" w:cs="Times New Roman"/>
          <w:sz w:val="24"/>
          <w:u w:val="single"/>
        </w:rPr>
        <w:t xml:space="preserve">             </w:t>
      </w:r>
    </w:p>
    <w:p>
      <w:pPr>
        <w:rPr>
          <w:rFonts w:ascii="微软雅黑" w:hAnsi="微软雅黑" w:eastAsia="微软雅黑" w:cs="Times New Roman"/>
          <w:sz w:val="24"/>
          <w:u w:val="single"/>
        </w:rPr>
      </w:pPr>
    </w:p>
    <w:p>
      <w:pPr>
        <w:rPr>
          <w:rFonts w:ascii="微软雅黑" w:hAnsi="微软雅黑" w:eastAsia="微软雅黑" w:cs="Times New Roman"/>
          <w:sz w:val="24"/>
          <w:u w:val="single"/>
        </w:rPr>
      </w:pPr>
      <w:r>
        <w:rPr>
          <w:rFonts w:ascii="微软雅黑" w:hAnsi="微软雅黑" w:eastAsia="微软雅黑" w:cs="Times New Roman"/>
          <w:sz w:val="24"/>
        </w:rPr>
        <w:t>日    期：</w:t>
      </w:r>
      <w:r>
        <w:rPr>
          <w:rFonts w:ascii="微软雅黑" w:hAnsi="微软雅黑" w:eastAsia="微软雅黑" w:cs="Times New Roman"/>
          <w:sz w:val="24"/>
          <w:u w:val="single"/>
        </w:rPr>
        <w:t xml:space="preserve">      </w:t>
      </w:r>
      <w:r>
        <w:rPr>
          <w:rFonts w:ascii="微软雅黑" w:hAnsi="微软雅黑" w:eastAsia="微软雅黑" w:cs="Times New Roman"/>
          <w:sz w:val="24"/>
        </w:rPr>
        <w:t>年</w:t>
      </w:r>
      <w:r>
        <w:rPr>
          <w:rFonts w:ascii="微软雅黑" w:hAnsi="微软雅黑" w:eastAsia="微软雅黑" w:cs="Times New Roman"/>
          <w:sz w:val="24"/>
          <w:u w:val="single"/>
        </w:rPr>
        <w:t xml:space="preserve">    </w:t>
      </w:r>
      <w:r>
        <w:rPr>
          <w:rFonts w:ascii="微软雅黑" w:hAnsi="微软雅黑" w:eastAsia="微软雅黑" w:cs="Times New Roman"/>
          <w:sz w:val="24"/>
        </w:rPr>
        <w:t>月</w:t>
      </w:r>
      <w:r>
        <w:rPr>
          <w:rFonts w:ascii="微软雅黑" w:hAnsi="微软雅黑" w:eastAsia="微软雅黑" w:cs="Times New Roman"/>
          <w:sz w:val="24"/>
          <w:u w:val="single"/>
        </w:rPr>
        <w:t xml:space="preserve">    </w:t>
      </w:r>
      <w:r>
        <w:rPr>
          <w:rFonts w:ascii="微软雅黑" w:hAnsi="微软雅黑" w:eastAsia="微软雅黑" w:cs="Times New Roman"/>
          <w:sz w:val="24"/>
        </w:rPr>
        <w:t>日          日    期：</w:t>
      </w:r>
      <w:r>
        <w:rPr>
          <w:rFonts w:ascii="微软雅黑" w:hAnsi="微软雅黑" w:eastAsia="微软雅黑" w:cs="Times New Roman"/>
          <w:sz w:val="24"/>
          <w:u w:val="single"/>
        </w:rPr>
        <w:t xml:space="preserve">  20</w:t>
      </w:r>
      <w:r>
        <w:rPr>
          <w:rFonts w:hint="eastAsia" w:ascii="微软雅黑" w:hAnsi="微软雅黑" w:eastAsia="微软雅黑" w:cs="Times New Roman"/>
          <w:sz w:val="24"/>
          <w:u w:val="single"/>
        </w:rPr>
        <w:t>20</w:t>
      </w:r>
      <w:r>
        <w:rPr>
          <w:rFonts w:ascii="微软雅黑" w:hAnsi="微软雅黑" w:eastAsia="微软雅黑" w:cs="Times New Roman"/>
          <w:sz w:val="24"/>
          <w:u w:val="single"/>
        </w:rPr>
        <w:t xml:space="preserve">  </w:t>
      </w:r>
      <w:r>
        <w:rPr>
          <w:rFonts w:ascii="微软雅黑" w:hAnsi="微软雅黑" w:eastAsia="微软雅黑" w:cs="Times New Roman"/>
          <w:sz w:val="24"/>
        </w:rPr>
        <w:t>年</w:t>
      </w:r>
      <w:r>
        <w:rPr>
          <w:rFonts w:ascii="微软雅黑" w:hAnsi="微软雅黑" w:eastAsia="微软雅黑" w:cs="Times New Roman"/>
          <w:sz w:val="24"/>
          <w:u w:val="single"/>
        </w:rPr>
        <w:t xml:space="preserve"> </w:t>
      </w:r>
      <w:r>
        <w:rPr>
          <w:rFonts w:hint="eastAsia" w:ascii="微软雅黑" w:hAnsi="微软雅黑" w:eastAsia="微软雅黑" w:cs="Times New Roman"/>
          <w:sz w:val="24"/>
          <w:u w:val="single"/>
        </w:rPr>
        <w:t>0</w:t>
      </w:r>
      <w:r>
        <w:rPr>
          <w:rFonts w:ascii="微软雅黑" w:hAnsi="微软雅黑" w:eastAsia="微软雅黑" w:cs="Times New Roman"/>
          <w:sz w:val="24"/>
          <w:u w:val="single"/>
        </w:rPr>
        <w:t>7</w:t>
      </w:r>
      <w:r>
        <w:rPr>
          <w:rFonts w:ascii="微软雅黑" w:hAnsi="微软雅黑" w:eastAsia="微软雅黑" w:cs="Times New Roman"/>
          <w:sz w:val="24"/>
        </w:rPr>
        <w:t>月</w:t>
      </w:r>
      <w:r>
        <w:rPr>
          <w:rFonts w:ascii="微软雅黑" w:hAnsi="微软雅黑" w:eastAsia="微软雅黑" w:cs="Times New Roman"/>
          <w:sz w:val="24"/>
          <w:u w:val="single"/>
        </w:rPr>
        <w:t xml:space="preserve"> </w:t>
      </w:r>
      <w:r>
        <w:rPr>
          <w:rFonts w:hint="eastAsia" w:ascii="微软雅黑" w:hAnsi="微软雅黑" w:eastAsia="微软雅黑" w:cs="Times New Roman"/>
          <w:sz w:val="24"/>
          <w:u w:val="single"/>
        </w:rPr>
        <w:t>2</w:t>
      </w:r>
      <w:r>
        <w:rPr>
          <w:rFonts w:ascii="微软雅黑" w:hAnsi="微软雅黑" w:eastAsia="微软雅黑" w:cs="Times New Roman"/>
          <w:sz w:val="24"/>
          <w:u w:val="single"/>
        </w:rPr>
        <w:t xml:space="preserve">3 </w:t>
      </w:r>
      <w:r>
        <w:rPr>
          <w:rFonts w:ascii="微软雅黑" w:hAnsi="微软雅黑" w:eastAsia="微软雅黑" w:cs="Times New Roman"/>
          <w:sz w:val="24"/>
        </w:rPr>
        <w:t>日</w:t>
      </w:r>
    </w:p>
    <w:sectPr>
      <w:headerReference r:id="rId3" w:type="default"/>
      <w:footerReference r:id="rId4" w:type="default"/>
      <w:pgSz w:w="11906" w:h="16838"/>
      <w:pgMar w:top="1440" w:right="1514" w:bottom="1440" w:left="1514" w:header="851" w:footer="425"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KW"/>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Book Antiqua">
    <w:altName w:val="苹方-简"/>
    <w:panose1 w:val="02040602050305030304"/>
    <w:charset w:val="00"/>
    <w:family w:val="roman"/>
    <w:pitch w:val="default"/>
    <w:sig w:usb0="00000000" w:usb1="00000000" w:usb2="00000000" w:usb3="00000000" w:csb0="0000009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86"/>
    <w:family w:val="modern"/>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altName w:val="苹方-简"/>
    <w:panose1 w:val="020B0609020204030204"/>
    <w:charset w:val="86"/>
    <w:family w:val="auto"/>
    <w:pitch w:val="default"/>
    <w:sig w:usb0="00000000" w:usb1="00000000" w:usb2="00000001" w:usb3="00000000" w:csb0="6000019F" w:csb1="DFD70000"/>
  </w:font>
  <w:font w:name="楷体_GB2312">
    <w:altName w:val="汉仪楷体KW"/>
    <w:panose1 w:val="00000000000000000000"/>
    <w:charset w:val="86"/>
    <w:family w:val="modern"/>
    <w:pitch w:val="default"/>
    <w:sig w:usb0="00000000" w:usb1="00000000" w:usb2="00000010" w:usb3="00000000" w:csb0="00040000" w:csb1="00000000"/>
  </w:font>
  <w:font w:name="华文仿宋">
    <w:altName w:val="华文宋体"/>
    <w:panose1 w:val="02010600040101010101"/>
    <w:charset w:val="86"/>
    <w:family w:val="auto"/>
    <w:pitch w:val="default"/>
    <w:sig w:usb0="00000000" w:usb1="00000000" w:usb2="00000000" w:usb3="00000000" w:csb0="0004009F" w:csb1="DFD70000"/>
  </w:font>
  <w:font w:name="华文中宋">
    <w:altName w:val="华文宋体"/>
    <w:panose1 w:val="02010600040101010101"/>
    <w:charset w:val="86"/>
    <w:family w:val="auto"/>
    <w:pitch w:val="default"/>
    <w:sig w:usb0="00000000" w:usb1="00000000" w:usb2="00000000" w:usb3="00000000" w:csb0="0004009F" w:csb1="DFD70000"/>
  </w:font>
  <w:font w:name="Consolas">
    <w:altName w:val="苹方-简"/>
    <w:panose1 w:val="020B0609020204030204"/>
    <w:charset w:val="00"/>
    <w:family w:val="modern"/>
    <w:pitch w:val="default"/>
    <w:sig w:usb0="00000000" w:usb1="00000000" w:usb2="00000001" w:usb3="00000000" w:csb0="6000019F" w:csb1="DFD70000"/>
  </w:font>
  <w:font w:name="楷体">
    <w:altName w:val="汉仪楷体KW"/>
    <w:panose1 w:val="02010609060101010101"/>
    <w:charset w:val="86"/>
    <w:family w:val="modern"/>
    <w:pitch w:val="default"/>
    <w:sig w:usb0="00000000" w:usb1="00000000" w:usb2="00000016" w:usb3="00000000" w:csb0="00040001" w:csb1="00000000"/>
  </w:font>
  <w:font w:name="微软雅黑 Light">
    <w:altName w:val="苹方-简"/>
    <w:panose1 w:val="020B0502040204020203"/>
    <w:charset w:val="86"/>
    <w:family w:val="auto"/>
    <w:pitch w:val="default"/>
    <w:sig w:usb0="00000000" w:usb1="00000000" w:usb2="00000016" w:usb3="00000000" w:csb0="0004001F" w:csb1="00000000"/>
  </w:font>
  <w:font w:name="新宋体">
    <w:altName w:val="华文宋体"/>
    <w:panose1 w:val="02010609030101010101"/>
    <w:charset w:val="86"/>
    <w:family w:val="auto"/>
    <w:pitch w:val="default"/>
    <w:sig w:usb0="00000000" w:usb1="00000000" w:usb2="00000006" w:usb3="00000000" w:csb0="00040001" w:csb1="00000000"/>
  </w:font>
  <w:font w:name="方正兰亭超细黑简体">
    <w:altName w:val="冬青黑体简体中文"/>
    <w:panose1 w:val="02000000000000000000"/>
    <w:charset w:val="86"/>
    <w:family w:val="auto"/>
    <w:pitch w:val="default"/>
    <w:sig w:usb0="00000000" w:usb1="00000000" w:usb2="0000000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Malgun Gothic Semilight">
    <w:altName w:val="苹方-简"/>
    <w:panose1 w:val="020B0502040204020203"/>
    <w:charset w:val="86"/>
    <w:family w:val="auto"/>
    <w:pitch w:val="default"/>
    <w:sig w:usb0="00000000" w:usb1="00000000" w:usb2="00000012" w:usb3="00000000" w:csb0="203E01BD" w:csb1="D7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w:altName w:val="苹方-简"/>
    <w:panose1 w:val="020B06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Microsoft YaHei UI">
    <w:altName w:val="苹方-简"/>
    <w:panose1 w:val="020B0503020204020204"/>
    <w:charset w:val="86"/>
    <w:family w:val="auto"/>
    <w:pitch w:val="default"/>
    <w:sig w:usb0="00000000" w:usb1="00000000" w:usb2="00000016" w:usb3="00000000" w:csb0="0004001F" w:csb1="00000000"/>
  </w:font>
  <w:font w:name="Microsoft YaHei UI Light">
    <w:altName w:val="苹方-简"/>
    <w:panose1 w:val="020B0502040204020203"/>
    <w:charset w:val="86"/>
    <w:family w:val="auto"/>
    <w:pitch w:val="default"/>
    <w:sig w:usb0="00000000" w:usb1="00000000" w:usb2="00000016" w:usb3="00000000" w:csb0="0004001F" w:csb1="00000000"/>
  </w:font>
  <w:font w:name="MingLiU-ExtB">
    <w:altName w:val="苹方-简"/>
    <w:panose1 w:val="02020500000000000000"/>
    <w:charset w:val="88"/>
    <w:family w:val="auto"/>
    <w:pitch w:val="default"/>
    <w:sig w:usb0="00000000" w:usb1="00000000" w:usb2="00000000" w:usb3="00000000" w:csb0="00100001" w:csb1="00000000"/>
  </w:font>
  <w:font w:name="MS Gothic">
    <w:altName w:val="Hiragino Sans"/>
    <w:panose1 w:val="020B0609070205080204"/>
    <w:charset w:val="80"/>
    <w:family w:val="auto"/>
    <w:pitch w:val="default"/>
    <w:sig w:usb0="00000000" w:usb1="00000000" w:usb2="08000012" w:usb3="00000000" w:csb0="4002009F" w:csb1="DFD70000"/>
  </w:font>
  <w:font w:name="MS UI Gothic">
    <w:altName w:val="Hiragino Sans"/>
    <w:panose1 w:val="020B0600070205080204"/>
    <w:charset w:val="80"/>
    <w:family w:val="auto"/>
    <w:pitch w:val="default"/>
    <w:sig w:usb0="00000000" w:usb1="00000000" w:usb2="08000012" w:usb3="00000000" w:csb0="4002009F" w:csb1="DFD70000"/>
  </w:font>
  <w:font w:name="PMingLiU-ExtB">
    <w:altName w:val="苹方-简"/>
    <w:panose1 w:val="02020500000000000000"/>
    <w:charset w:val="88"/>
    <w:family w:val="auto"/>
    <w:pitch w:val="default"/>
    <w:sig w:usb0="00000000" w:usb1="00000000" w:usb2="00000000" w:usb3="00000000" w:csb0="00100001" w:csb1="00000000"/>
  </w:font>
  <w:font w:name="DejaVu Sans Mono">
    <w:altName w:val="苹方-简"/>
    <w:panose1 w:val="020B0609030804020204"/>
    <w:charset w:val="00"/>
    <w:family w:val="auto"/>
    <w:pitch w:val="default"/>
    <w:sig w:usb0="00000000" w:usb1="00000000" w:usb2="02000028" w:usb3="00000000" w:csb0="600001DF" w:csb1="DFDF0000"/>
  </w:font>
  <w:font w:name="Corbel">
    <w:altName w:val="苹方-简"/>
    <w:panose1 w:val="020B0503020204020204"/>
    <w:charset w:val="00"/>
    <w:family w:val="auto"/>
    <w:pitch w:val="default"/>
    <w:sig w:usb0="00000000" w:usb1="00000000" w:usb2="00000000" w:usb3="00000000" w:csb0="2000019F" w:csb1="00000000"/>
  </w:font>
  <w:font w:name="DejaVu Sans Mon">
    <w:altName w:val="苹方-简"/>
    <w:panose1 w:val="00000000000000000000"/>
    <w:charset w:val="00"/>
    <w:family w:val="auto"/>
    <w:pitch w:val="default"/>
    <w:sig w:usb0="00000000" w:usb1="00000000" w:usb2="00000000" w:usb3="00000000" w:csb0="00000000" w:csb1="00000000"/>
  </w:font>
  <w:font w:name="DejaVu Sans Mo">
    <w:altName w:val="苹方-简"/>
    <w:panose1 w:val="00000000000000000000"/>
    <w:charset w:val="00"/>
    <w:family w:val="auto"/>
    <w:pitch w:val="default"/>
    <w:sig w:usb0="00000000" w:usb1="00000000" w:usb2="00000000" w:usb3="00000000" w:csb0="00000000" w:csb1="00000000"/>
  </w:font>
  <w:font w:name="DejaVu Sans M">
    <w:altName w:val="苹方-简"/>
    <w:panose1 w:val="00000000000000000000"/>
    <w:charset w:val="00"/>
    <w:family w:val="auto"/>
    <w:pitch w:val="default"/>
    <w:sig w:usb0="00000000" w:usb1="00000000" w:usb2="00000000" w:usb3="00000000" w:csb0="00000000" w:csb1="00000000"/>
  </w:font>
  <w:font w:name="DejaVu Sa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Malgun Gothic">
    <w:altName w:val="Apple SD Gothic Neo"/>
    <w:panose1 w:val="020B0503020000020004"/>
    <w:charset w:val="81"/>
    <w:family w:val="auto"/>
    <w:pitch w:val="default"/>
    <w:sig w:usb0="00000000" w:usb1="00000000" w:usb2="00000012" w:usb3="00000000" w:csb0="00080001" w:csb1="00000000"/>
  </w:font>
  <w:font w:name="Microsoft JhengHei">
    <w:altName w:val="苹方-简"/>
    <w:panose1 w:val="020B0604030504040204"/>
    <w:charset w:val="88"/>
    <w:family w:val="auto"/>
    <w:pitch w:val="default"/>
    <w:sig w:usb0="00000000" w:usb1="00000000" w:usb2="00000016" w:usb3="00000000" w:csb0="00100009" w:csb1="00000000"/>
  </w:font>
  <w:font w:name="MS PGothic">
    <w:altName w:val="Hiragino Sans"/>
    <w:panose1 w:val="020B0600070205080204"/>
    <w:charset w:val="80"/>
    <w:family w:val="auto"/>
    <w:pitch w:val="default"/>
    <w:sig w:usb0="00000000" w:usb1="00000000" w:usb2="08000012" w:usb3="00000000" w:csb0="4002009F" w:csb1="DFD70000"/>
  </w:font>
  <w:font w:name="MingLiU_HKSCS-ExtB">
    <w:altName w:val="苹方-简"/>
    <w:panose1 w:val="02020500000000000000"/>
    <w:charset w:val="88"/>
    <w:family w:val="auto"/>
    <w:pitch w:val="default"/>
    <w:sig w:usb0="00000000" w:usb1="00000000" w:usb2="00000000" w:usb3="00000000" w:csb0="00100001" w:csb1="00000000"/>
  </w:font>
  <w:font w:name="Yu Gothic UI Light">
    <w:altName w:val="Hiragino Sans"/>
    <w:panose1 w:val="020B0300000000000000"/>
    <w:charset w:val="80"/>
    <w:family w:val="auto"/>
    <w:pitch w:val="default"/>
    <w:sig w:usb0="00000000" w:usb1="00000000" w:usb2="00000016" w:usb3="00000000" w:csb0="2002009F" w:csb1="00000000"/>
  </w:font>
  <w:font w:name="Comic Sans MS">
    <w:panose1 w:val="030F0902030302020204"/>
    <w:charset w:val="00"/>
    <w:family w:val="auto"/>
    <w:pitch w:val="default"/>
    <w:sig w:usb0="00000287" w:usb1="00000000" w:usb2="00000000" w:usb3="00000000" w:csb0="2000009F" w:csb1="00000000"/>
  </w:font>
  <w:font w:name="Gabriola">
    <w:altName w:val="苹方-简"/>
    <w:panose1 w:val="04040605051002020D02"/>
    <w:charset w:val="00"/>
    <w:family w:val="auto"/>
    <w:pitch w:val="default"/>
    <w:sig w:usb0="00000000" w:usb1="00000000" w:usb2="00000000" w:usb3="00000000" w:csb0="2000009F" w:csb1="00000000"/>
  </w:font>
  <w:font w:name="Gadugi">
    <w:altName w:val="苹方-简"/>
    <w:panose1 w:val="020B0502040204020203"/>
    <w:charset w:val="00"/>
    <w:family w:val="auto"/>
    <w:pitch w:val="default"/>
    <w:sig w:usb0="00000000" w:usb1="00000000" w:usb2="00003000" w:usb3="00000000" w:csb0="00000001" w:csb1="00000000"/>
  </w:font>
  <w:font w:name="Franklin Gothic Medium">
    <w:altName w:val="苹方-简"/>
    <w:panose1 w:val="020B0603020102020204"/>
    <w:charset w:val="00"/>
    <w:family w:val="auto"/>
    <w:pitch w:val="default"/>
    <w:sig w:usb0="00000000" w:usb1="00000000" w:usb2="00000000" w:usb3="00000000" w:csb0="2000009F" w:csb1="DFD70000"/>
  </w:font>
  <w:font w:name="Ebrima">
    <w:altName w:val="苹方-简"/>
    <w:panose1 w:val="02000000000000000000"/>
    <w:charset w:val="00"/>
    <w:family w:val="auto"/>
    <w:pitch w:val="default"/>
    <w:sig w:usb0="00000000" w:usb1="00000000" w:usb2="00000800" w:usb3="00000404" w:csb0="00000093" w:csb1="00000000"/>
  </w:font>
  <w:font w:name="Georgia">
    <w:panose1 w:val="02040802050405020203"/>
    <w:charset w:val="00"/>
    <w:family w:val="auto"/>
    <w:pitch w:val="default"/>
    <w:sig w:usb0="00000287" w:usb1="00000000" w:usb2="00000000" w:usb3="00000000" w:csb0="2000009F" w:csb1="00000000"/>
  </w:font>
  <w:font w:name="Marlett">
    <w:altName w:val="苹方-简"/>
    <w:panose1 w:val="00000000000000000000"/>
    <w:charset w:val="00"/>
    <w:family w:val="auto"/>
    <w:pitch w:val="default"/>
    <w:sig w:usb0="00000000" w:usb1="00000000" w:usb2="00000000" w:usb3="00000000" w:csb0="80000000" w:csb1="00000000"/>
  </w:font>
  <w:font w:name="Microsoft Himalaya">
    <w:altName w:val="苹方-简"/>
    <w:panose1 w:val="01010100010101010101"/>
    <w:charset w:val="00"/>
    <w:family w:val="auto"/>
    <w:pitch w:val="default"/>
    <w:sig w:usb0="00000000" w:usb1="00000000" w:usb2="00000040" w:usb3="00000000" w:csb0="00000001" w:csb1="00000000"/>
  </w:font>
  <w:font w:name="Microsoft New Tai Lue">
    <w:altName w:val="苹方-简"/>
    <w:panose1 w:val="020B0502040204020203"/>
    <w:charset w:val="00"/>
    <w:family w:val="auto"/>
    <w:pitch w:val="default"/>
    <w:sig w:usb0="00000000" w:usb1="00000000" w:usb2="8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楷体_GB2312">
    <w:altName w:val="汉仪楷体KW"/>
    <w:panose1 w:val="00000000000000000000"/>
    <w:charset w:val="00"/>
    <w:family w:val="auto"/>
    <w:pitch w:val="default"/>
    <w:sig w:usb0="00000000" w:usb1="00000000" w:usb2="00000000" w:usb3="00000000" w:csb0="00000000" w:csb1="00000000"/>
  </w:font>
  <w:font w:name="华文细黑">
    <w:altName w:val="黑体-简"/>
    <w:panose1 w:val="02010600040101010101"/>
    <w:charset w:val="86"/>
    <w:family w:val="auto"/>
    <w:pitch w:val="default"/>
    <w:sig w:usb0="00000000" w:usb1="00000000" w:usb2="00000000" w:usb3="00000000" w:csb0="0004009F" w:csb1="DFD70000"/>
  </w:font>
  <w:font w:name="仿宋_GB2312">
    <w:altName w:val="汉仪仿宋KW"/>
    <w:panose1 w:val="00000000000000000000"/>
    <w:charset w:val="86"/>
    <w:family w:val="modern"/>
    <w:pitch w:val="default"/>
    <w:sig w:usb0="00000000" w:usb1="00000000" w:usb2="00000010" w:usb3="00000000" w:csb0="00040000" w:csb1="00000000"/>
  </w:font>
  <w:font w:name="隶书">
    <w:altName w:val="宋体-简"/>
    <w:panose1 w:val="02010509060101010101"/>
    <w:charset w:val="86"/>
    <w:family w:val="modern"/>
    <w:pitch w:val="default"/>
    <w:sig w:usb0="00000000" w:usb1="00000000" w:usb2="00000000" w:usb3="00000000" w:csb0="00040000" w:csb1="00000000"/>
  </w:font>
  <w:font w:name="Tahoma">
    <w:panose1 w:val="020B0804030504040204"/>
    <w:charset w:val="00"/>
    <w:family w:val="swiss"/>
    <w:pitch w:val="default"/>
    <w:sig w:usb0="E1002A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Futura Bk">
    <w:altName w:val="苹方-简"/>
    <w:panose1 w:val="00000000000000000000"/>
    <w:charset w:val="00"/>
    <w:family w:val="swiss"/>
    <w:pitch w:val="default"/>
    <w:sig w:usb0="00000000" w:usb1="00000000" w:usb2="00000000" w:usb3="00000000" w:csb0="0000009F" w:csb1="00000000"/>
  </w:font>
  <w:font w:name="Arial Narrow">
    <w:panose1 w:val="020B0606020202030204"/>
    <w:charset w:val="00"/>
    <w:family w:val="swiss"/>
    <w:pitch w:val="default"/>
    <w:sig w:usb0="00000287" w:usb1="00000800" w:usb2="00000000" w:usb3="00000000" w:csb0="2000009F" w:csb1="DFD70000"/>
  </w:font>
  <w:font w:name="Helvetica 95 Black">
    <w:altName w:val="Apple SD Gothic Neo"/>
    <w:panose1 w:val="00000000000000000000"/>
    <w:charset w:val="81"/>
    <w:family w:val="swiss"/>
    <w:pitch w:val="default"/>
    <w:sig w:usb0="00000000" w:usb1="00000000" w:usb2="00000010" w:usb3="00000000" w:csb0="00080000" w:csb1="00000000"/>
  </w:font>
  <w:font w:name="Segoe UI">
    <w:altName w:val="苹方-简"/>
    <w:panose1 w:val="020B0502040204020203"/>
    <w:charset w:val="00"/>
    <w:family w:val="auto"/>
    <w:pitch w:val="default"/>
    <w:sig w:usb0="00000000" w:usb1="00000000" w:usb2="00000009" w:usb3="00000000" w:csb0="200001FF" w:csb1="00000000"/>
  </w:font>
  <w:font w:name="Times New Roman Bold">
    <w:altName w:val="苹方-简"/>
    <w:panose1 w:val="02020803070505020304"/>
    <w:charset w:val="00"/>
    <w:family w:val="auto"/>
    <w:pitch w:val="default"/>
    <w:sig w:usb0="00000000" w:usb1="00000000" w:usb2="00000000" w:usb3="00000000" w:csb0="00040001" w:csb1="00000000"/>
  </w:font>
  <w:font w:name="华文楷体">
    <w:panose1 w:val="02010600040101010101"/>
    <w:charset w:val="86"/>
    <w:family w:val="auto"/>
    <w:pitch w:val="default"/>
    <w:sig w:usb0="80000287" w:usb1="280F3C52" w:usb2="00000016" w:usb3="00000000" w:csb0="0004001F" w:csb1="00000000"/>
  </w:font>
  <w:font w:name="华文琥珀">
    <w:altName w:val="宋体-简"/>
    <w:panose1 w:val="02010800040101010101"/>
    <w:charset w:val="86"/>
    <w:family w:val="auto"/>
    <w:pitch w:val="default"/>
    <w:sig w:usb0="00000000" w:usb1="00000000" w:usb2="00000000" w:usb3="00000000" w:csb0="00040000" w:csb1="00000000"/>
  </w:font>
  <w:font w:name="华文行楷">
    <w:altName w:val="宋体-简"/>
    <w:panose1 w:val="02010800040101010101"/>
    <w:charset w:val="86"/>
    <w:family w:val="auto"/>
    <w:pitch w:val="default"/>
    <w:sig w:usb0="00000000" w:usb1="00000000" w:usb2="00000000" w:usb3="00000000" w:csb0="00040000" w:csb1="00000000"/>
  </w:font>
  <w:font w:name="华文隶书">
    <w:altName w:val="宋体-简"/>
    <w:panose1 w:val="02010800040101010101"/>
    <w:charset w:val="86"/>
    <w:family w:val="auto"/>
    <w:pitch w:val="default"/>
    <w:sig w:usb0="00000000" w:usb1="00000000" w:usb2="00000000" w:usb3="00000000" w:csb0="00040000" w:csb1="00000000"/>
  </w:font>
  <w:font w:name="CIDFont+F2">
    <w:altName w:val="苹方-简"/>
    <w:panose1 w:val="00000000000000000000"/>
    <w:charset w:val="86"/>
    <w:family w:val="auto"/>
    <w:pitch w:val="default"/>
    <w:sig w:usb0="00000000" w:usb1="00000000" w:usb2="00000000" w:usb3="00000000" w:csb0="00040000" w:csb1="00000000"/>
  </w:font>
  <w:font w:name="Lucida Sans Unicode">
    <w:altName w:val="苹方-简"/>
    <w:panose1 w:val="020B0602030504020204"/>
    <w:charset w:val="00"/>
    <w:family w:val="swiss"/>
    <w:pitch w:val="default"/>
    <w:sig w:usb0="00000000" w:usb1="00000000" w:usb2="00000000" w:usb3="00000000" w:csb0="200000BF" w:csb1="D7F70000"/>
  </w:font>
  <w:font w:name="Heiti SC Light">
    <w:altName w:val="苹方-简"/>
    <w:panose1 w:val="02000000000000000000"/>
    <w:charset w:val="88"/>
    <w:family w:val="auto"/>
    <w:pitch w:val="default"/>
    <w:sig w:usb0="00000000" w:usb1="00000000" w:usb2="00000010" w:usb3="00000000" w:csb0="003E0000" w:csb1="00000000"/>
  </w:font>
  <w:font w:name="方正兰亭粗黑简体">
    <w:altName w:val="苹方-简"/>
    <w:panose1 w:val="00000000000000000000"/>
    <w:charset w:val="86"/>
    <w:family w:val="auto"/>
    <w:pitch w:val="default"/>
    <w:sig w:usb0="00000000" w:usb1="00000000" w:usb2="00000010" w:usb3="00000000" w:csb0="00040000" w:csb1="00000000"/>
  </w:font>
  <w:font w:name="方正兰亭特黑简体">
    <w:altName w:val="苹方-简"/>
    <w:panose1 w:val="00000000000000000000"/>
    <w:charset w:val="86"/>
    <w:family w:val="auto"/>
    <w:pitch w:val="default"/>
    <w:sig w:usb0="00000000" w:usb1="00000000" w:usb2="00000010" w:usb3="00000000" w:csb0="00040000" w:csb1="00000000"/>
  </w:font>
  <w:font w:name="微软雅黑">
    <w:altName w:val="汉仪旗黑KW"/>
    <w:panose1 w:val="020B0503020204020204"/>
    <w:charset w:val="88"/>
    <w:family w:val="auto"/>
    <w:pitch w:val="default"/>
    <w:sig w:usb0="00000000" w:usb1="00000000" w:usb2="00000016" w:usb3="00000000" w:csb0="0004001F" w:csb1="00000000"/>
  </w:font>
  <w:font w:name="黑体">
    <w:altName w:val="汉仪中黑KW"/>
    <w:panose1 w:val="02010609060101010101"/>
    <w:charset w:val="88"/>
    <w:family w:val="auto"/>
    <w:pitch w:val="default"/>
    <w:sig w:usb0="00000000" w:usb1="00000000" w:usb2="00000016" w:usb3="00000000" w:csb0="00040001" w:csb1="00000000"/>
  </w:font>
  <w:font w:name="Kaiti SC Black">
    <w:altName w:val="苹方-简"/>
    <w:panose1 w:val="02010800040101010101"/>
    <w:charset w:val="88"/>
    <w:family w:val="auto"/>
    <w:pitch w:val="default"/>
    <w:sig w:usb0="00000000" w:usb1="00000000" w:usb2="00000010" w:usb3="00000000" w:csb0="00140000" w:csb1="00000000"/>
  </w:font>
  <w:font w:name="Menlo Regular">
    <w:altName w:val="苹方-简"/>
    <w:panose1 w:val="00000000000000000000"/>
    <w:charset w:val="00"/>
    <w:family w:val="auto"/>
    <w:pitch w:val="default"/>
    <w:sig w:usb0="00000000" w:usb1="00000000" w:usb2="02000028" w:usb3="00000000" w:csb0="000001DF" w:csb1="00000000"/>
  </w:font>
  <w:font w:name="HelveticaNeue">
    <w:altName w:val="苹方-简"/>
    <w:panose1 w:val="00000000000000000000"/>
    <w:charset w:val="00"/>
    <w:family w:val="auto"/>
    <w:pitch w:val="default"/>
    <w:sig w:usb0="00000000" w:usb1="00000000" w:usb2="00000010" w:usb3="00000000" w:csb0="00000001" w:csb1="00000000"/>
  </w:font>
  <w:font w:name="Meiryo">
    <w:altName w:val="Hiragino Sans"/>
    <w:panose1 w:val="020B0604030504040204"/>
    <w:charset w:val="80"/>
    <w:family w:val="auto"/>
    <w:pitch w:val="default"/>
    <w:sig w:usb0="00000000" w:usb1="00000000" w:usb2="08000012" w:usb3="00000000" w:csb0="0002009F" w:csb1="00000000"/>
  </w:font>
  <w:font w:name="Malgun Gothic Semilight">
    <w:altName w:val="苹方-简"/>
    <w:panose1 w:val="020B0502040204020203"/>
    <w:charset w:val="88"/>
    <w:family w:val="auto"/>
    <w:pitch w:val="default"/>
    <w:sig w:usb0="00000000" w:usb1="00000000" w:usb2="00000012" w:usb3="00000000" w:csb0="203E01BD" w:csb1="D7FF0000"/>
  </w:font>
  <w:font w:name="Yu Gothic UI">
    <w:altName w:val="Hiragino Sans"/>
    <w:panose1 w:val="020B0500000000000000"/>
    <w:charset w:val="80"/>
    <w:family w:val="auto"/>
    <w:pitch w:val="default"/>
    <w:sig w:usb0="00000000" w:usb1="00000000" w:usb2="00000016" w:usb3="00000000" w:csb0="2002009F" w:csb1="00000000"/>
  </w:font>
  <w:font w:name="华文宋体">
    <w:panose1 w:val="02010600040101010101"/>
    <w:charset w:val="86"/>
    <w:family w:val="auto"/>
    <w:pitch w:val="default"/>
    <w:sig w:usb0="80000287" w:usb1="280F3C52" w:usb2="00000016" w:usb3="00000000" w:csb0="0004001F"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1"/>
    <w:family w:val="auto"/>
    <w:pitch w:val="default"/>
    <w:sig w:usb0="00000203" w:usb1="21D12C10" w:usb2="00000010" w:usb3="00000000" w:csb0="00280005" w:csb1="00000000"/>
  </w:font>
  <w:font w:name="黑体-简">
    <w:panose1 w:val="02000000000000000000"/>
    <w:charset w:val="86"/>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中文正文">
    <w:altName w:val="苹方-简"/>
    <w:panose1 w:val="00000000000000000000"/>
    <w:charset w:val="00"/>
    <w:family w:val="auto"/>
    <w:pitch w:val="default"/>
    <w:sig w:usb0="00000000" w:usb1="00000000" w:usb2="00000000" w:usb3="00000000" w:csb0="00000000" w:csb1="00000000"/>
  </w:font>
  <w:font w:name="+西文正文">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系统字体">
    <w:panose1 w:val="00000400000000000000"/>
    <w:charset w:val="00"/>
    <w:family w:val="auto"/>
    <w:pitch w:val="default"/>
    <w:sig w:usb0="2000028F" w:usb1="02000003" w:usb2="00000000" w:usb3="00000000" w:csb0="2000019F" w:csb1="00000000"/>
  </w:font>
  <w:font w:name="+中文正">
    <w:altName w:val="苹方-简"/>
    <w:panose1 w:val="00000000000000000000"/>
    <w:charset w:val="00"/>
    <w:family w:val="auto"/>
    <w:pitch w:val="default"/>
    <w:sig w:usb0="00000000" w:usb1="00000000" w:usb2="00000000" w:usb3="00000000" w:csb0="00000000" w:csb1="00000000"/>
  </w:font>
  <w:font w:name="+中文">
    <w:altName w:val="苹方-简"/>
    <w:panose1 w:val="00000000000000000000"/>
    <w:charset w:val="00"/>
    <w:family w:val="auto"/>
    <w:pitch w:val="default"/>
    <w:sig w:usb0="00000000" w:usb1="00000000" w:usb2="00000000" w:usb3="00000000" w:csb0="00000000" w:csb1="00000000"/>
  </w:font>
  <w:font w:name="+中">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宋体">
    <w:altName w:val="苹方-简"/>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微软雅黑" w:hAnsi="微软雅黑" w:eastAsia="微软雅黑"/>
        <w:sz w:val="13"/>
      </w:rPr>
    </w:pPr>
    <w:r>
      <w:rPr>
        <w:rFonts w:hint="eastAsia" w:ascii="仿宋" w:hAnsi="仿宋" w:eastAsia="仿宋"/>
        <w:b/>
        <w:sz w:val="20"/>
        <w:u w:val="single"/>
      </w:rPr>
      <w:t xml:space="preserve"> </w:t>
    </w:r>
    <w:r>
      <w:rPr>
        <w:rFonts w:ascii="仿宋" w:hAnsi="仿宋" w:eastAsia="仿宋"/>
        <w:b/>
        <w:sz w:val="20"/>
        <w:u w:val="single"/>
      </w:rPr>
      <w:t xml:space="preserve">                                                                                        </w:t>
    </w:r>
    <w:r>
      <w:rPr>
        <w:rFonts w:ascii="微软雅黑" w:hAnsi="微软雅黑" w:eastAsia="微软雅黑"/>
        <w:sz w:val="20"/>
      </w:rPr>
      <w:t>地址：宁波市高新区汇海路52号三方大厦B座5楼                          第</w:t>
    </w:r>
    <w:r>
      <w:rPr>
        <w:rFonts w:ascii="微软雅黑" w:hAnsi="微软雅黑" w:eastAsia="微软雅黑"/>
        <w:sz w:val="20"/>
      </w:rPr>
      <w:fldChar w:fldCharType="begin"/>
    </w:r>
    <w:r>
      <w:rPr>
        <w:rFonts w:ascii="微软雅黑" w:hAnsi="微软雅黑" w:eastAsia="微软雅黑"/>
        <w:sz w:val="20"/>
      </w:rPr>
      <w:instrText xml:space="preserve">PAGE  \* MERGEFORMAT</w:instrText>
    </w:r>
    <w:r>
      <w:rPr>
        <w:rFonts w:ascii="微软雅黑" w:hAnsi="微软雅黑" w:eastAsia="微软雅黑"/>
        <w:sz w:val="20"/>
      </w:rPr>
      <w:fldChar w:fldCharType="separate"/>
    </w:r>
    <w:r>
      <w:rPr>
        <w:rFonts w:ascii="微软雅黑" w:hAnsi="微软雅黑" w:eastAsia="微软雅黑"/>
        <w:sz w:val="20"/>
      </w:rPr>
      <w:t>8</w:t>
    </w:r>
    <w:r>
      <w:rPr>
        <w:rFonts w:ascii="微软雅黑" w:hAnsi="微软雅黑" w:eastAsia="微软雅黑"/>
        <w:sz w:val="20"/>
      </w:rPr>
      <w:fldChar w:fldCharType="end"/>
    </w:r>
    <w:r>
      <w:rPr>
        <w:rFonts w:ascii="微软雅黑" w:hAnsi="微软雅黑" w:eastAsia="微软雅黑"/>
        <w:sz w:val="20"/>
      </w:rPr>
      <w:t>页，共</w:t>
    </w:r>
    <w:r>
      <w:rPr>
        <w:rFonts w:ascii="微软雅黑" w:hAnsi="微软雅黑" w:eastAsia="微软雅黑"/>
        <w:sz w:val="20"/>
      </w:rPr>
      <w:fldChar w:fldCharType="begin"/>
    </w:r>
    <w:r>
      <w:rPr>
        <w:rFonts w:ascii="微软雅黑" w:hAnsi="微软雅黑" w:eastAsia="微软雅黑"/>
        <w:sz w:val="20"/>
      </w:rPr>
      <w:instrText xml:space="preserve">NUMPAGES  \* MERGEFORMAT</w:instrText>
    </w:r>
    <w:r>
      <w:rPr>
        <w:rFonts w:ascii="微软雅黑" w:hAnsi="微软雅黑" w:eastAsia="微软雅黑"/>
        <w:sz w:val="20"/>
      </w:rPr>
      <w:fldChar w:fldCharType="separate"/>
    </w:r>
    <w:r>
      <w:rPr>
        <w:rFonts w:ascii="微软雅黑" w:hAnsi="微软雅黑" w:eastAsia="微软雅黑"/>
        <w:sz w:val="20"/>
      </w:rPr>
      <w:t>18</w:t>
    </w:r>
    <w:r>
      <w:rPr>
        <w:rFonts w:ascii="微软雅黑" w:hAnsi="微软雅黑" w:eastAsia="微软雅黑"/>
        <w:sz w:val="20"/>
      </w:rPr>
      <w:fldChar w:fldCharType="end"/>
    </w:r>
    <w:r>
      <w:rPr>
        <w:rFonts w:ascii="微软雅黑" w:hAnsi="微软雅黑" w:eastAsia="微软雅黑"/>
        <w:sz w:val="20"/>
      </w:rPr>
      <w:t>页</w:t>
    </w:r>
  </w:p>
  <w:p>
    <w:pPr>
      <w:pStyle w:val="18"/>
      <w:rPr>
        <w:rFonts w:ascii="微软雅黑" w:hAnsi="微软雅黑" w:eastAsia="微软雅黑" w:cs="宋体"/>
        <w:sz w:val="20"/>
      </w:rPr>
    </w:pPr>
    <w:r>
      <w:rPr>
        <w:rFonts w:ascii="微软雅黑" w:hAnsi="微软雅黑" w:eastAsia="微软雅黑"/>
        <w:sz w:val="20"/>
      </w:rPr>
      <w:t xml:space="preserve">电话：（0574）87560680  </w:t>
    </w:r>
    <w:r>
      <w:rPr>
        <w:rFonts w:hint="eastAsia" w:ascii="微软雅黑" w:hAnsi="微软雅黑" w:eastAsia="微软雅黑" w:cs="宋体"/>
        <w:sz w:val="20"/>
      </w:rPr>
      <w:t>传真：（0574）87560679</w:t>
    </w:r>
  </w:p>
  <w:p>
    <w:pPr>
      <w:pStyle w:val="18"/>
      <w:rPr>
        <w:rFonts w:ascii="微软雅黑" w:hAnsi="微软雅黑" w:eastAsia="微软雅黑"/>
        <w:sz w:val="13"/>
      </w:rPr>
    </w:pPr>
    <w:r>
      <w:rPr>
        <w:rFonts w:ascii="微软雅黑" w:hAnsi="微软雅黑" w:eastAsia="微软雅黑"/>
        <w:sz w:val="20"/>
      </w:rPr>
      <w:t>邮箱：Service@yunqutech.com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微软雅黑" w:hAnsi="微软雅黑" w:eastAsia="微软雅黑"/>
        <w:bCs/>
        <w:sz w:val="20"/>
        <w:szCs w:val="16"/>
      </w:rPr>
    </w:pPr>
    <w:r>
      <w:rPr>
        <w:rFonts w:hint="eastAsia" w:eastAsiaTheme="minorEastAsia"/>
        <w:b/>
        <w:bCs/>
        <w:sz w:val="20"/>
      </w:rPr>
      <w:drawing>
        <wp:inline distT="0" distB="0" distL="0" distR="0">
          <wp:extent cx="971550" cy="273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000" cy="273600"/>
                  </a:xfrm>
                  <a:prstGeom prst="rect">
                    <a:avLst/>
                  </a:prstGeom>
                </pic:spPr>
              </pic:pic>
            </a:graphicData>
          </a:graphic>
        </wp:inline>
      </w:drawing>
    </w:r>
    <w:r>
      <w:rPr>
        <w:rFonts w:eastAsiaTheme="minorEastAsia"/>
        <w:b/>
        <w:bCs/>
        <w:sz w:val="20"/>
      </w:rPr>
      <w:tab/>
    </w:r>
    <w:r>
      <w:rPr>
        <w:rFonts w:eastAsiaTheme="minorEastAsia"/>
        <w:b/>
        <w:bCs/>
        <w:sz w:val="20"/>
      </w:rPr>
      <w:tab/>
    </w:r>
    <w:r>
      <w:rPr>
        <w:rFonts w:eastAsiaTheme="minorEastAsia"/>
        <w:b/>
        <w:bCs/>
        <w:sz w:val="20"/>
      </w:rPr>
      <w:t xml:space="preserve">                  {{ company_name }} </w:t>
    </w:r>
    <w:r>
      <w:rPr>
        <w:rFonts w:ascii="微软雅黑" w:hAnsi="微软雅黑" w:eastAsia="微软雅黑"/>
        <w:bCs/>
        <w:sz w:val="20"/>
        <w:szCs w:val="16"/>
      </w:rPr>
      <w:t>巡检报告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7EA899"/>
    <w:multiLevelType w:val="multilevel"/>
    <w:tmpl w:val="9D7EA899"/>
    <w:lvl w:ilvl="0" w:tentative="0">
      <w:start w:val="1"/>
      <w:numFmt w:val="chineseCounting"/>
      <w:pStyle w:val="2"/>
      <w:suff w:val="nothing"/>
      <w:lvlText w:val="第%1章 "/>
      <w:lvlJc w:val="left"/>
      <w:pPr>
        <w:ind w:left="432" w:hanging="432"/>
      </w:pPr>
      <w:rPr>
        <w:rFonts w:hint="eastAsia"/>
      </w:rPr>
    </w:lvl>
    <w:lvl w:ilvl="1" w:tentative="0">
      <w:start w:val="1"/>
      <w:numFmt w:val="decimal"/>
      <w:pStyle w:val="5"/>
      <w:isLgl/>
      <w:lvlText w:val="%1.%2."/>
      <w:lvlJc w:val="left"/>
      <w:pPr>
        <w:ind w:left="575" w:hanging="575"/>
      </w:pPr>
      <w:rPr>
        <w:rFonts w:hint="eastAsia"/>
      </w:rPr>
    </w:lvl>
    <w:lvl w:ilvl="2" w:tentative="0">
      <w:start w:val="1"/>
      <w:numFmt w:val="decimal"/>
      <w:pStyle w:val="6"/>
      <w:isLgl/>
      <w:lvlText w:val="%1.%2.%3."/>
      <w:lvlJc w:val="left"/>
      <w:pPr>
        <w:ind w:left="720" w:hanging="720"/>
      </w:pPr>
      <w:rPr>
        <w:rFonts w:hint="eastAsia"/>
      </w:rPr>
    </w:lvl>
    <w:lvl w:ilvl="3" w:tentative="0">
      <w:start w:val="1"/>
      <w:numFmt w:val="decimal"/>
      <w:pStyle w:val="7"/>
      <w:isLgl/>
      <w:lvlText w:val="%1.%2.%3.%4."/>
      <w:lvlJc w:val="left"/>
      <w:pPr>
        <w:ind w:left="864" w:hanging="864"/>
      </w:pPr>
      <w:rPr>
        <w:rFonts w:hint="eastAsia"/>
      </w:rPr>
    </w:lvl>
    <w:lvl w:ilvl="4" w:tentative="0">
      <w:start w:val="1"/>
      <w:numFmt w:val="decimal"/>
      <w:pStyle w:val="8"/>
      <w:isLgl/>
      <w:lvlText w:val="%1.%2.%3.%4.%5."/>
      <w:lvlJc w:val="left"/>
      <w:pPr>
        <w:ind w:left="1008" w:hanging="1008"/>
      </w:pPr>
      <w:rPr>
        <w:rFonts w:hint="eastAsia"/>
      </w:rPr>
    </w:lvl>
    <w:lvl w:ilvl="5" w:tentative="0">
      <w:start w:val="1"/>
      <w:numFmt w:val="decimal"/>
      <w:pStyle w:val="9"/>
      <w:isLgl/>
      <w:lvlText w:val="%1.%2.%3.%4.%5.%6."/>
      <w:lvlJc w:val="left"/>
      <w:pPr>
        <w:ind w:left="1151" w:hanging="1151"/>
      </w:pPr>
      <w:rPr>
        <w:rFonts w:hint="eastAsia"/>
      </w:rPr>
    </w:lvl>
    <w:lvl w:ilvl="6" w:tentative="0">
      <w:start w:val="1"/>
      <w:numFmt w:val="decimal"/>
      <w:pStyle w:val="10"/>
      <w:isLgl/>
      <w:lvlText w:val="%1.%2.%3.%4.%5.%6.%7."/>
      <w:lvlJc w:val="left"/>
      <w:pPr>
        <w:ind w:left="1296" w:hanging="1296"/>
      </w:pPr>
      <w:rPr>
        <w:rFonts w:hint="eastAsia"/>
      </w:rPr>
    </w:lvl>
    <w:lvl w:ilvl="7" w:tentative="0">
      <w:start w:val="1"/>
      <w:numFmt w:val="decimal"/>
      <w:pStyle w:val="11"/>
      <w:isLgl/>
      <w:lvlText w:val="%1.%2.%3.%4.%5.%6.%7.%8."/>
      <w:lvlJc w:val="left"/>
      <w:pPr>
        <w:ind w:left="1440" w:hanging="1440"/>
      </w:pPr>
      <w:rPr>
        <w:rFonts w:hint="eastAsia"/>
      </w:rPr>
    </w:lvl>
    <w:lvl w:ilvl="8" w:tentative="0">
      <w:start w:val="1"/>
      <w:numFmt w:val="decimal"/>
      <w:pStyle w:val="12"/>
      <w:isLgl/>
      <w:lvlText w:val="%1.%2.%3.%4.%5.%6.%7.%8.%9."/>
      <w:lvlJc w:val="left"/>
      <w:pPr>
        <w:ind w:left="1583" w:hanging="1583"/>
      </w:pPr>
      <w:rPr>
        <w:rFonts w:hint="eastAsia"/>
      </w:rPr>
    </w:lvl>
  </w:abstractNum>
  <w:abstractNum w:abstractNumId="1">
    <w:nsid w:val="5FF1995D"/>
    <w:multiLevelType w:val="singleLevel"/>
    <w:tmpl w:val="5FF1995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246"/>
    <w:rsid w:val="00001BAE"/>
    <w:rsid w:val="0000596F"/>
    <w:rsid w:val="00025685"/>
    <w:rsid w:val="00026D96"/>
    <w:rsid w:val="00041BC4"/>
    <w:rsid w:val="00044458"/>
    <w:rsid w:val="00052EF0"/>
    <w:rsid w:val="00053800"/>
    <w:rsid w:val="00056FF0"/>
    <w:rsid w:val="00084838"/>
    <w:rsid w:val="00091B23"/>
    <w:rsid w:val="000949C1"/>
    <w:rsid w:val="000A0E30"/>
    <w:rsid w:val="000A13DC"/>
    <w:rsid w:val="000D5BA0"/>
    <w:rsid w:val="000D6666"/>
    <w:rsid w:val="000F3AB9"/>
    <w:rsid w:val="00107C38"/>
    <w:rsid w:val="00111C21"/>
    <w:rsid w:val="00120BC6"/>
    <w:rsid w:val="00126B85"/>
    <w:rsid w:val="00126C8D"/>
    <w:rsid w:val="00126F25"/>
    <w:rsid w:val="001668B1"/>
    <w:rsid w:val="00167795"/>
    <w:rsid w:val="001914CB"/>
    <w:rsid w:val="001A6DBF"/>
    <w:rsid w:val="001D15CF"/>
    <w:rsid w:val="001E4D71"/>
    <w:rsid w:val="001F3409"/>
    <w:rsid w:val="001F35EA"/>
    <w:rsid w:val="001F7783"/>
    <w:rsid w:val="00206796"/>
    <w:rsid w:val="00213716"/>
    <w:rsid w:val="00223527"/>
    <w:rsid w:val="00231268"/>
    <w:rsid w:val="00235FC9"/>
    <w:rsid w:val="00240797"/>
    <w:rsid w:val="00261B36"/>
    <w:rsid w:val="002806B1"/>
    <w:rsid w:val="002853AC"/>
    <w:rsid w:val="0029074B"/>
    <w:rsid w:val="002A776C"/>
    <w:rsid w:val="002B570B"/>
    <w:rsid w:val="002D4FCA"/>
    <w:rsid w:val="002D62E6"/>
    <w:rsid w:val="002F32B2"/>
    <w:rsid w:val="002F73A9"/>
    <w:rsid w:val="00303C67"/>
    <w:rsid w:val="00324D8E"/>
    <w:rsid w:val="00332B02"/>
    <w:rsid w:val="00334165"/>
    <w:rsid w:val="0033689E"/>
    <w:rsid w:val="0035006C"/>
    <w:rsid w:val="0035330A"/>
    <w:rsid w:val="00354EEF"/>
    <w:rsid w:val="00360C73"/>
    <w:rsid w:val="00375747"/>
    <w:rsid w:val="00377756"/>
    <w:rsid w:val="003874E5"/>
    <w:rsid w:val="003901F5"/>
    <w:rsid w:val="003A0746"/>
    <w:rsid w:val="003A132A"/>
    <w:rsid w:val="003A2036"/>
    <w:rsid w:val="003C5269"/>
    <w:rsid w:val="003E59A3"/>
    <w:rsid w:val="003F0D6F"/>
    <w:rsid w:val="003F2594"/>
    <w:rsid w:val="003F536A"/>
    <w:rsid w:val="0040606B"/>
    <w:rsid w:val="00406230"/>
    <w:rsid w:val="00411D07"/>
    <w:rsid w:val="00427A2C"/>
    <w:rsid w:val="00432DE6"/>
    <w:rsid w:val="00436417"/>
    <w:rsid w:val="0045245E"/>
    <w:rsid w:val="00452A3F"/>
    <w:rsid w:val="00455DE6"/>
    <w:rsid w:val="004666BB"/>
    <w:rsid w:val="004672E5"/>
    <w:rsid w:val="004704F7"/>
    <w:rsid w:val="00470EF9"/>
    <w:rsid w:val="004765EE"/>
    <w:rsid w:val="00490799"/>
    <w:rsid w:val="00492068"/>
    <w:rsid w:val="00494483"/>
    <w:rsid w:val="00497DFD"/>
    <w:rsid w:val="004D43C2"/>
    <w:rsid w:val="004D7E28"/>
    <w:rsid w:val="004E1A11"/>
    <w:rsid w:val="004F4D7F"/>
    <w:rsid w:val="005116F0"/>
    <w:rsid w:val="00512D08"/>
    <w:rsid w:val="00530465"/>
    <w:rsid w:val="00530B53"/>
    <w:rsid w:val="00540AEC"/>
    <w:rsid w:val="005513E2"/>
    <w:rsid w:val="005562C9"/>
    <w:rsid w:val="00561563"/>
    <w:rsid w:val="005746CE"/>
    <w:rsid w:val="00580806"/>
    <w:rsid w:val="00580C00"/>
    <w:rsid w:val="0058433F"/>
    <w:rsid w:val="0059012E"/>
    <w:rsid w:val="005A3F20"/>
    <w:rsid w:val="005B613E"/>
    <w:rsid w:val="005C2CCD"/>
    <w:rsid w:val="005C45F4"/>
    <w:rsid w:val="005D69E0"/>
    <w:rsid w:val="005F52DD"/>
    <w:rsid w:val="006139BA"/>
    <w:rsid w:val="006171CC"/>
    <w:rsid w:val="00621846"/>
    <w:rsid w:val="006242E1"/>
    <w:rsid w:val="006351C6"/>
    <w:rsid w:val="0064254D"/>
    <w:rsid w:val="006531F9"/>
    <w:rsid w:val="00655C5A"/>
    <w:rsid w:val="006632AF"/>
    <w:rsid w:val="00672089"/>
    <w:rsid w:val="00675683"/>
    <w:rsid w:val="0069386B"/>
    <w:rsid w:val="006979B4"/>
    <w:rsid w:val="006B0699"/>
    <w:rsid w:val="006B0CBA"/>
    <w:rsid w:val="006C4F2A"/>
    <w:rsid w:val="006D0BF1"/>
    <w:rsid w:val="006D6651"/>
    <w:rsid w:val="006D6A25"/>
    <w:rsid w:val="006E40A1"/>
    <w:rsid w:val="006F5F65"/>
    <w:rsid w:val="00702246"/>
    <w:rsid w:val="00721647"/>
    <w:rsid w:val="00721E9A"/>
    <w:rsid w:val="00736201"/>
    <w:rsid w:val="00741F68"/>
    <w:rsid w:val="00755B43"/>
    <w:rsid w:val="007566C5"/>
    <w:rsid w:val="00774C2E"/>
    <w:rsid w:val="007B3B05"/>
    <w:rsid w:val="007C1D4F"/>
    <w:rsid w:val="007C304D"/>
    <w:rsid w:val="007C3463"/>
    <w:rsid w:val="008113F5"/>
    <w:rsid w:val="008273B0"/>
    <w:rsid w:val="0083631F"/>
    <w:rsid w:val="00843121"/>
    <w:rsid w:val="00865076"/>
    <w:rsid w:val="008714F5"/>
    <w:rsid w:val="008905CA"/>
    <w:rsid w:val="00890683"/>
    <w:rsid w:val="00897199"/>
    <w:rsid w:val="008A6338"/>
    <w:rsid w:val="008B4138"/>
    <w:rsid w:val="008D6EE2"/>
    <w:rsid w:val="008E0AB3"/>
    <w:rsid w:val="008F7090"/>
    <w:rsid w:val="00901452"/>
    <w:rsid w:val="0092003B"/>
    <w:rsid w:val="009211DB"/>
    <w:rsid w:val="00936BD8"/>
    <w:rsid w:val="00942C5C"/>
    <w:rsid w:val="0094344E"/>
    <w:rsid w:val="009550E2"/>
    <w:rsid w:val="00971906"/>
    <w:rsid w:val="00976D9C"/>
    <w:rsid w:val="009A2A61"/>
    <w:rsid w:val="009A577B"/>
    <w:rsid w:val="009B0BDB"/>
    <w:rsid w:val="009B7888"/>
    <w:rsid w:val="009C3D09"/>
    <w:rsid w:val="009C46F0"/>
    <w:rsid w:val="009D0F7B"/>
    <w:rsid w:val="009D18BF"/>
    <w:rsid w:val="009D4EDC"/>
    <w:rsid w:val="009D7D18"/>
    <w:rsid w:val="009E04BF"/>
    <w:rsid w:val="009E3F32"/>
    <w:rsid w:val="009F0F08"/>
    <w:rsid w:val="009F1C3B"/>
    <w:rsid w:val="009F7F6C"/>
    <w:rsid w:val="00A00317"/>
    <w:rsid w:val="00A21AF5"/>
    <w:rsid w:val="00A2345E"/>
    <w:rsid w:val="00A46D18"/>
    <w:rsid w:val="00A516BF"/>
    <w:rsid w:val="00A55A68"/>
    <w:rsid w:val="00A67E28"/>
    <w:rsid w:val="00A708EF"/>
    <w:rsid w:val="00A715F3"/>
    <w:rsid w:val="00A77CCE"/>
    <w:rsid w:val="00A906AF"/>
    <w:rsid w:val="00AA782D"/>
    <w:rsid w:val="00AC08E8"/>
    <w:rsid w:val="00AC4A7D"/>
    <w:rsid w:val="00AC79A4"/>
    <w:rsid w:val="00AD329B"/>
    <w:rsid w:val="00AD6906"/>
    <w:rsid w:val="00AD6E76"/>
    <w:rsid w:val="00AE2DE0"/>
    <w:rsid w:val="00AE7517"/>
    <w:rsid w:val="00AF0763"/>
    <w:rsid w:val="00AF56BD"/>
    <w:rsid w:val="00B07076"/>
    <w:rsid w:val="00B11B91"/>
    <w:rsid w:val="00B16AA8"/>
    <w:rsid w:val="00B20262"/>
    <w:rsid w:val="00B216A3"/>
    <w:rsid w:val="00B23A9B"/>
    <w:rsid w:val="00B34B4A"/>
    <w:rsid w:val="00B42344"/>
    <w:rsid w:val="00B51357"/>
    <w:rsid w:val="00B51E26"/>
    <w:rsid w:val="00B74059"/>
    <w:rsid w:val="00B87005"/>
    <w:rsid w:val="00B948CF"/>
    <w:rsid w:val="00BC3D0D"/>
    <w:rsid w:val="00BD0D0D"/>
    <w:rsid w:val="00BE29E8"/>
    <w:rsid w:val="00BE5D8F"/>
    <w:rsid w:val="00C163DE"/>
    <w:rsid w:val="00C24F32"/>
    <w:rsid w:val="00C3344E"/>
    <w:rsid w:val="00C4240E"/>
    <w:rsid w:val="00C46AF3"/>
    <w:rsid w:val="00C50DCE"/>
    <w:rsid w:val="00C516EE"/>
    <w:rsid w:val="00C578F7"/>
    <w:rsid w:val="00C65DEE"/>
    <w:rsid w:val="00C72AE8"/>
    <w:rsid w:val="00C74336"/>
    <w:rsid w:val="00C74CFB"/>
    <w:rsid w:val="00C811A7"/>
    <w:rsid w:val="00C92666"/>
    <w:rsid w:val="00CA23A2"/>
    <w:rsid w:val="00CA2731"/>
    <w:rsid w:val="00CA3066"/>
    <w:rsid w:val="00CC4BAB"/>
    <w:rsid w:val="00CD1520"/>
    <w:rsid w:val="00CF6359"/>
    <w:rsid w:val="00D0379D"/>
    <w:rsid w:val="00D16FC6"/>
    <w:rsid w:val="00D2252C"/>
    <w:rsid w:val="00D255AF"/>
    <w:rsid w:val="00D426FD"/>
    <w:rsid w:val="00D60224"/>
    <w:rsid w:val="00D7333D"/>
    <w:rsid w:val="00D73813"/>
    <w:rsid w:val="00D92246"/>
    <w:rsid w:val="00D97554"/>
    <w:rsid w:val="00DB19D1"/>
    <w:rsid w:val="00DB250D"/>
    <w:rsid w:val="00DC025E"/>
    <w:rsid w:val="00DC5728"/>
    <w:rsid w:val="00DD071A"/>
    <w:rsid w:val="00DD2093"/>
    <w:rsid w:val="00DD232F"/>
    <w:rsid w:val="00E162C6"/>
    <w:rsid w:val="00E30D4B"/>
    <w:rsid w:val="00E32718"/>
    <w:rsid w:val="00E43C6B"/>
    <w:rsid w:val="00E54BA3"/>
    <w:rsid w:val="00E57BFB"/>
    <w:rsid w:val="00E83763"/>
    <w:rsid w:val="00E86ABF"/>
    <w:rsid w:val="00EA50F8"/>
    <w:rsid w:val="00EA55B3"/>
    <w:rsid w:val="00EB1B4D"/>
    <w:rsid w:val="00ED13DF"/>
    <w:rsid w:val="00EF0DE0"/>
    <w:rsid w:val="00F014F7"/>
    <w:rsid w:val="00F0324E"/>
    <w:rsid w:val="00F04FCF"/>
    <w:rsid w:val="00F05CFE"/>
    <w:rsid w:val="00F05E18"/>
    <w:rsid w:val="00F3699B"/>
    <w:rsid w:val="00F46084"/>
    <w:rsid w:val="00F558F6"/>
    <w:rsid w:val="00F623C1"/>
    <w:rsid w:val="00F63CF4"/>
    <w:rsid w:val="00F80C87"/>
    <w:rsid w:val="00F94870"/>
    <w:rsid w:val="00FC2DEA"/>
    <w:rsid w:val="00FD0D81"/>
    <w:rsid w:val="00FD0E42"/>
    <w:rsid w:val="00FF4F57"/>
    <w:rsid w:val="01FC7527"/>
    <w:rsid w:val="037C00EA"/>
    <w:rsid w:val="063A4EB0"/>
    <w:rsid w:val="067B72A2"/>
    <w:rsid w:val="0767AC55"/>
    <w:rsid w:val="07BF10CD"/>
    <w:rsid w:val="082D4D9F"/>
    <w:rsid w:val="0985C877"/>
    <w:rsid w:val="099F389A"/>
    <w:rsid w:val="09DDF595"/>
    <w:rsid w:val="0DD36FD5"/>
    <w:rsid w:val="0DFF1922"/>
    <w:rsid w:val="0DFF3FDE"/>
    <w:rsid w:val="0FBB3CF9"/>
    <w:rsid w:val="0FFD7D6B"/>
    <w:rsid w:val="117F6906"/>
    <w:rsid w:val="137FE05D"/>
    <w:rsid w:val="13FF6566"/>
    <w:rsid w:val="13FFAB77"/>
    <w:rsid w:val="15772395"/>
    <w:rsid w:val="159D372E"/>
    <w:rsid w:val="159FB0C0"/>
    <w:rsid w:val="15FDB82B"/>
    <w:rsid w:val="16272676"/>
    <w:rsid w:val="168FAE58"/>
    <w:rsid w:val="16BF7F23"/>
    <w:rsid w:val="17A9587F"/>
    <w:rsid w:val="17DAC29E"/>
    <w:rsid w:val="17DFC80E"/>
    <w:rsid w:val="186E009C"/>
    <w:rsid w:val="18C21AD1"/>
    <w:rsid w:val="19A74D6E"/>
    <w:rsid w:val="19B772E5"/>
    <w:rsid w:val="19BB3016"/>
    <w:rsid w:val="1A3F2C7A"/>
    <w:rsid w:val="1A3F7890"/>
    <w:rsid w:val="1A5E804C"/>
    <w:rsid w:val="1AEA07E0"/>
    <w:rsid w:val="1B921FF4"/>
    <w:rsid w:val="1BBF2E00"/>
    <w:rsid w:val="1BEF31A0"/>
    <w:rsid w:val="1BFB13D9"/>
    <w:rsid w:val="1C2A2737"/>
    <w:rsid w:val="1CC6E845"/>
    <w:rsid w:val="1DDFAF42"/>
    <w:rsid w:val="1DFBCFE2"/>
    <w:rsid w:val="1DFF0A7B"/>
    <w:rsid w:val="1DFFB552"/>
    <w:rsid w:val="1E4634AF"/>
    <w:rsid w:val="1E57D973"/>
    <w:rsid w:val="1EE59E75"/>
    <w:rsid w:val="1F5A0CE7"/>
    <w:rsid w:val="1F5F4810"/>
    <w:rsid w:val="1F794CE4"/>
    <w:rsid w:val="1F8E3596"/>
    <w:rsid w:val="1FABDAF5"/>
    <w:rsid w:val="1FB5B894"/>
    <w:rsid w:val="1FBAE2FC"/>
    <w:rsid w:val="1FCF4141"/>
    <w:rsid w:val="1FDAAEA2"/>
    <w:rsid w:val="1FF1A678"/>
    <w:rsid w:val="200C086E"/>
    <w:rsid w:val="20EFEF52"/>
    <w:rsid w:val="229761AB"/>
    <w:rsid w:val="257C1220"/>
    <w:rsid w:val="25F64B00"/>
    <w:rsid w:val="25FE7FF6"/>
    <w:rsid w:val="273F2F8E"/>
    <w:rsid w:val="277E5307"/>
    <w:rsid w:val="27D6D17C"/>
    <w:rsid w:val="27FFFC41"/>
    <w:rsid w:val="287F2BB0"/>
    <w:rsid w:val="2992687B"/>
    <w:rsid w:val="29F2B9EB"/>
    <w:rsid w:val="29F75632"/>
    <w:rsid w:val="2AFF68FA"/>
    <w:rsid w:val="2B1FFE38"/>
    <w:rsid w:val="2B7D91A6"/>
    <w:rsid w:val="2BE740AD"/>
    <w:rsid w:val="2BE95979"/>
    <w:rsid w:val="2C3CA0BE"/>
    <w:rsid w:val="2CA40E90"/>
    <w:rsid w:val="2CD0468A"/>
    <w:rsid w:val="2D5F818C"/>
    <w:rsid w:val="2DF70D16"/>
    <w:rsid w:val="2E8613B5"/>
    <w:rsid w:val="2E9FEFFE"/>
    <w:rsid w:val="2EDF229B"/>
    <w:rsid w:val="2EF1BCC5"/>
    <w:rsid w:val="2EFCD42E"/>
    <w:rsid w:val="2F2781E6"/>
    <w:rsid w:val="2F7A1EF8"/>
    <w:rsid w:val="2FBF03B8"/>
    <w:rsid w:val="2FCD81C3"/>
    <w:rsid w:val="2FDBA6A7"/>
    <w:rsid w:val="2FE61324"/>
    <w:rsid w:val="2FEB5AFF"/>
    <w:rsid w:val="2FEFBFB1"/>
    <w:rsid w:val="2FF5D1A7"/>
    <w:rsid w:val="2FFBC6E6"/>
    <w:rsid w:val="2FFDA73B"/>
    <w:rsid w:val="303A773E"/>
    <w:rsid w:val="314A1395"/>
    <w:rsid w:val="3174032B"/>
    <w:rsid w:val="32FFD08E"/>
    <w:rsid w:val="335ECD76"/>
    <w:rsid w:val="339E6C77"/>
    <w:rsid w:val="33DE0FFF"/>
    <w:rsid w:val="33FA0914"/>
    <w:rsid w:val="34881CB2"/>
    <w:rsid w:val="357AB45C"/>
    <w:rsid w:val="35FCDA07"/>
    <w:rsid w:val="36007FFB"/>
    <w:rsid w:val="36293D0F"/>
    <w:rsid w:val="367D6DC7"/>
    <w:rsid w:val="36972CB5"/>
    <w:rsid w:val="36CB611B"/>
    <w:rsid w:val="37339CD0"/>
    <w:rsid w:val="37577966"/>
    <w:rsid w:val="377D73DA"/>
    <w:rsid w:val="377DB95B"/>
    <w:rsid w:val="377E288C"/>
    <w:rsid w:val="377ECE2D"/>
    <w:rsid w:val="377F1D7A"/>
    <w:rsid w:val="3796018A"/>
    <w:rsid w:val="37BFEBAE"/>
    <w:rsid w:val="37DF455E"/>
    <w:rsid w:val="37E3F257"/>
    <w:rsid w:val="397F22E9"/>
    <w:rsid w:val="39F6AD34"/>
    <w:rsid w:val="3A3BA8B1"/>
    <w:rsid w:val="3A4C185F"/>
    <w:rsid w:val="3A9F0DF4"/>
    <w:rsid w:val="3AF677E0"/>
    <w:rsid w:val="3B735D73"/>
    <w:rsid w:val="3B9F7777"/>
    <w:rsid w:val="3BBFBFF7"/>
    <w:rsid w:val="3BEB2E47"/>
    <w:rsid w:val="3BF316BA"/>
    <w:rsid w:val="3BF3EC3B"/>
    <w:rsid w:val="3BFEB72D"/>
    <w:rsid w:val="3C4D2376"/>
    <w:rsid w:val="3C9FEF5A"/>
    <w:rsid w:val="3CD7FEE0"/>
    <w:rsid w:val="3CDF2018"/>
    <w:rsid w:val="3D3FE207"/>
    <w:rsid w:val="3D59937A"/>
    <w:rsid w:val="3D7F1529"/>
    <w:rsid w:val="3D93AD82"/>
    <w:rsid w:val="3DB07B03"/>
    <w:rsid w:val="3DBB0637"/>
    <w:rsid w:val="3DCFB0FB"/>
    <w:rsid w:val="3DDF4271"/>
    <w:rsid w:val="3DEB023D"/>
    <w:rsid w:val="3DEB3ECE"/>
    <w:rsid w:val="3DEB6847"/>
    <w:rsid w:val="3DEBB477"/>
    <w:rsid w:val="3DEEB14D"/>
    <w:rsid w:val="3DEF0DC5"/>
    <w:rsid w:val="3DFB85EB"/>
    <w:rsid w:val="3DFE9301"/>
    <w:rsid w:val="3E4F0130"/>
    <w:rsid w:val="3E63D3D0"/>
    <w:rsid w:val="3E7B5C43"/>
    <w:rsid w:val="3EDEDB95"/>
    <w:rsid w:val="3EEF9B81"/>
    <w:rsid w:val="3EF3AB0E"/>
    <w:rsid w:val="3EF3F882"/>
    <w:rsid w:val="3EF5E666"/>
    <w:rsid w:val="3EFF35C9"/>
    <w:rsid w:val="3EFF3D34"/>
    <w:rsid w:val="3EFF8FF9"/>
    <w:rsid w:val="3EFFBBEE"/>
    <w:rsid w:val="3EFFE346"/>
    <w:rsid w:val="3F0E9B7D"/>
    <w:rsid w:val="3F4D1ADB"/>
    <w:rsid w:val="3F525BF5"/>
    <w:rsid w:val="3F775304"/>
    <w:rsid w:val="3F78A491"/>
    <w:rsid w:val="3FAB7A64"/>
    <w:rsid w:val="3FB1014B"/>
    <w:rsid w:val="3FB67337"/>
    <w:rsid w:val="3FB7A7E3"/>
    <w:rsid w:val="3FB7D60A"/>
    <w:rsid w:val="3FB7F60E"/>
    <w:rsid w:val="3FBA2919"/>
    <w:rsid w:val="3FBB284E"/>
    <w:rsid w:val="3FBEC3AB"/>
    <w:rsid w:val="3FBF1C69"/>
    <w:rsid w:val="3FCC7D9A"/>
    <w:rsid w:val="3FDFF19C"/>
    <w:rsid w:val="3FE7BD5C"/>
    <w:rsid w:val="3FE7DB85"/>
    <w:rsid w:val="3FEBFC7F"/>
    <w:rsid w:val="3FEC5900"/>
    <w:rsid w:val="3FEE39D2"/>
    <w:rsid w:val="3FEF40EB"/>
    <w:rsid w:val="3FF3D54B"/>
    <w:rsid w:val="3FF5C219"/>
    <w:rsid w:val="3FF6F1DA"/>
    <w:rsid w:val="3FFB15DC"/>
    <w:rsid w:val="3FFB2657"/>
    <w:rsid w:val="3FFCBD8B"/>
    <w:rsid w:val="3FFD222B"/>
    <w:rsid w:val="3FFDF756"/>
    <w:rsid w:val="3FFE8960"/>
    <w:rsid w:val="3FFFEB69"/>
    <w:rsid w:val="40BA6C1F"/>
    <w:rsid w:val="413FC2A5"/>
    <w:rsid w:val="41522574"/>
    <w:rsid w:val="41FFA82C"/>
    <w:rsid w:val="429312FE"/>
    <w:rsid w:val="438D6A79"/>
    <w:rsid w:val="43BD8E60"/>
    <w:rsid w:val="45EC97E9"/>
    <w:rsid w:val="45F2A417"/>
    <w:rsid w:val="4627D9F4"/>
    <w:rsid w:val="466E02CE"/>
    <w:rsid w:val="46B40C05"/>
    <w:rsid w:val="46DD71B6"/>
    <w:rsid w:val="47D7803C"/>
    <w:rsid w:val="47DD8051"/>
    <w:rsid w:val="47E82EF1"/>
    <w:rsid w:val="47F72768"/>
    <w:rsid w:val="481B25F1"/>
    <w:rsid w:val="490941EC"/>
    <w:rsid w:val="49DC29AC"/>
    <w:rsid w:val="4ACDE610"/>
    <w:rsid w:val="4AD34ACE"/>
    <w:rsid w:val="4AEF64B6"/>
    <w:rsid w:val="4B7F4CE1"/>
    <w:rsid w:val="4BDF37A1"/>
    <w:rsid w:val="4BFEBE20"/>
    <w:rsid w:val="4C7F30F5"/>
    <w:rsid w:val="4D1E2833"/>
    <w:rsid w:val="4D8F281F"/>
    <w:rsid w:val="4DB74E4F"/>
    <w:rsid w:val="4DD76F22"/>
    <w:rsid w:val="4DF96E8A"/>
    <w:rsid w:val="4DFF4465"/>
    <w:rsid w:val="4E7F17FD"/>
    <w:rsid w:val="4E7FA5C1"/>
    <w:rsid w:val="4EBFCB6B"/>
    <w:rsid w:val="4EFDDF59"/>
    <w:rsid w:val="4EFF9AF5"/>
    <w:rsid w:val="4EFFD8A9"/>
    <w:rsid w:val="4EFFDDBE"/>
    <w:rsid w:val="4F6F5C99"/>
    <w:rsid w:val="4FA30919"/>
    <w:rsid w:val="4FB10258"/>
    <w:rsid w:val="4FB77C63"/>
    <w:rsid w:val="4FC1CCB4"/>
    <w:rsid w:val="4FCBB0BD"/>
    <w:rsid w:val="4FD268A1"/>
    <w:rsid w:val="4FEF6D79"/>
    <w:rsid w:val="4FFE449E"/>
    <w:rsid w:val="51BB5B59"/>
    <w:rsid w:val="51EC3E2A"/>
    <w:rsid w:val="52253E12"/>
    <w:rsid w:val="52FF2BC4"/>
    <w:rsid w:val="533E36E1"/>
    <w:rsid w:val="5354684E"/>
    <w:rsid w:val="53B320B9"/>
    <w:rsid w:val="53DF1854"/>
    <w:rsid w:val="53EF0C73"/>
    <w:rsid w:val="54FF272A"/>
    <w:rsid w:val="553FBDD9"/>
    <w:rsid w:val="555FAFC7"/>
    <w:rsid w:val="5569176E"/>
    <w:rsid w:val="5573635B"/>
    <w:rsid w:val="55AB14FD"/>
    <w:rsid w:val="55E79808"/>
    <w:rsid w:val="573DCDBD"/>
    <w:rsid w:val="573FF794"/>
    <w:rsid w:val="5774AC49"/>
    <w:rsid w:val="57BF61DA"/>
    <w:rsid w:val="57C76693"/>
    <w:rsid w:val="57EEC316"/>
    <w:rsid w:val="57F2B6D3"/>
    <w:rsid w:val="57F6D819"/>
    <w:rsid w:val="57FB6B06"/>
    <w:rsid w:val="57FE51EB"/>
    <w:rsid w:val="57FF3AF3"/>
    <w:rsid w:val="57FF52C6"/>
    <w:rsid w:val="57FFFAB4"/>
    <w:rsid w:val="58442A6C"/>
    <w:rsid w:val="587F27E0"/>
    <w:rsid w:val="59BEF168"/>
    <w:rsid w:val="59F755CA"/>
    <w:rsid w:val="59F7A05C"/>
    <w:rsid w:val="59FF59AC"/>
    <w:rsid w:val="5AB70E55"/>
    <w:rsid w:val="5ABEE33F"/>
    <w:rsid w:val="5AF7CE94"/>
    <w:rsid w:val="5B263F69"/>
    <w:rsid w:val="5B2B252C"/>
    <w:rsid w:val="5B7B4EF7"/>
    <w:rsid w:val="5B7F75F1"/>
    <w:rsid w:val="5BD36703"/>
    <w:rsid w:val="5BE8AE45"/>
    <w:rsid w:val="5BEA6204"/>
    <w:rsid w:val="5BEBFF78"/>
    <w:rsid w:val="5BFBBD87"/>
    <w:rsid w:val="5BFD84C3"/>
    <w:rsid w:val="5BFF8543"/>
    <w:rsid w:val="5C3D5652"/>
    <w:rsid w:val="5CB91B7E"/>
    <w:rsid w:val="5CBECAB0"/>
    <w:rsid w:val="5CDB719A"/>
    <w:rsid w:val="5CFDC896"/>
    <w:rsid w:val="5D4FE60C"/>
    <w:rsid w:val="5D6FC892"/>
    <w:rsid w:val="5D791AAB"/>
    <w:rsid w:val="5D7A632D"/>
    <w:rsid w:val="5DB74350"/>
    <w:rsid w:val="5DCA0E55"/>
    <w:rsid w:val="5DE5F368"/>
    <w:rsid w:val="5DF48BC4"/>
    <w:rsid w:val="5DFB7A60"/>
    <w:rsid w:val="5DFD1887"/>
    <w:rsid w:val="5DFD8B50"/>
    <w:rsid w:val="5DFEA58F"/>
    <w:rsid w:val="5EAFA453"/>
    <w:rsid w:val="5EBD7E9F"/>
    <w:rsid w:val="5EBEC6B4"/>
    <w:rsid w:val="5ED3B7CA"/>
    <w:rsid w:val="5EF9D14D"/>
    <w:rsid w:val="5EFF16C5"/>
    <w:rsid w:val="5F2943BD"/>
    <w:rsid w:val="5F337BBA"/>
    <w:rsid w:val="5F39FE40"/>
    <w:rsid w:val="5F3B4203"/>
    <w:rsid w:val="5F3E36EE"/>
    <w:rsid w:val="5F417B23"/>
    <w:rsid w:val="5F57F3E1"/>
    <w:rsid w:val="5F6E4BB7"/>
    <w:rsid w:val="5F6F5EF8"/>
    <w:rsid w:val="5F7279A1"/>
    <w:rsid w:val="5F76DF4D"/>
    <w:rsid w:val="5F7D8950"/>
    <w:rsid w:val="5F7F184C"/>
    <w:rsid w:val="5F7F6804"/>
    <w:rsid w:val="5F8D645C"/>
    <w:rsid w:val="5FB32C24"/>
    <w:rsid w:val="5FBB753E"/>
    <w:rsid w:val="5FD5CBA3"/>
    <w:rsid w:val="5FDC1CDA"/>
    <w:rsid w:val="5FDD7D12"/>
    <w:rsid w:val="5FDE4465"/>
    <w:rsid w:val="5FDF417C"/>
    <w:rsid w:val="5FE3FEC5"/>
    <w:rsid w:val="5FEB125B"/>
    <w:rsid w:val="5FEDC72C"/>
    <w:rsid w:val="5FF321FC"/>
    <w:rsid w:val="5FF58D53"/>
    <w:rsid w:val="5FF5DC1A"/>
    <w:rsid w:val="5FF74599"/>
    <w:rsid w:val="5FF7AE86"/>
    <w:rsid w:val="5FF998AC"/>
    <w:rsid w:val="5FFA037A"/>
    <w:rsid w:val="5FFD526B"/>
    <w:rsid w:val="5FFD7CC4"/>
    <w:rsid w:val="5FFD8055"/>
    <w:rsid w:val="62EFDF96"/>
    <w:rsid w:val="63FC0897"/>
    <w:rsid w:val="64D772CD"/>
    <w:rsid w:val="65122F77"/>
    <w:rsid w:val="65C7716F"/>
    <w:rsid w:val="65FFB2BA"/>
    <w:rsid w:val="664B1B75"/>
    <w:rsid w:val="6669A511"/>
    <w:rsid w:val="66A61C9E"/>
    <w:rsid w:val="66C35419"/>
    <w:rsid w:val="66CF43C1"/>
    <w:rsid w:val="66D52A1B"/>
    <w:rsid w:val="66EC9587"/>
    <w:rsid w:val="66F79DE2"/>
    <w:rsid w:val="66FC38C4"/>
    <w:rsid w:val="67356603"/>
    <w:rsid w:val="6767C0BF"/>
    <w:rsid w:val="67B74339"/>
    <w:rsid w:val="67BC18B6"/>
    <w:rsid w:val="67BF3D63"/>
    <w:rsid w:val="67CAEF5A"/>
    <w:rsid w:val="67DF6703"/>
    <w:rsid w:val="67E671D0"/>
    <w:rsid w:val="67EF5C1C"/>
    <w:rsid w:val="67EFD9D5"/>
    <w:rsid w:val="67F0406B"/>
    <w:rsid w:val="67F70D96"/>
    <w:rsid w:val="67FF2D46"/>
    <w:rsid w:val="6817A032"/>
    <w:rsid w:val="68C718E1"/>
    <w:rsid w:val="68DF7F62"/>
    <w:rsid w:val="6A765B88"/>
    <w:rsid w:val="6A7D7085"/>
    <w:rsid w:val="6A8ADFF4"/>
    <w:rsid w:val="6AD0321A"/>
    <w:rsid w:val="6B3C640F"/>
    <w:rsid w:val="6B534436"/>
    <w:rsid w:val="6B6B1596"/>
    <w:rsid w:val="6B7D63F5"/>
    <w:rsid w:val="6B7F0327"/>
    <w:rsid w:val="6BCF99BD"/>
    <w:rsid w:val="6BEFFC51"/>
    <w:rsid w:val="6BF3FB56"/>
    <w:rsid w:val="6BF86C74"/>
    <w:rsid w:val="6BFF531C"/>
    <w:rsid w:val="6BFF60EF"/>
    <w:rsid w:val="6C577902"/>
    <w:rsid w:val="6CEF19F6"/>
    <w:rsid w:val="6CFFEF9A"/>
    <w:rsid w:val="6D5AE2FC"/>
    <w:rsid w:val="6D5E7E16"/>
    <w:rsid w:val="6D73BC7B"/>
    <w:rsid w:val="6D7BACC7"/>
    <w:rsid w:val="6D7F2B4B"/>
    <w:rsid w:val="6DBA0395"/>
    <w:rsid w:val="6DBC04CD"/>
    <w:rsid w:val="6DBF29C5"/>
    <w:rsid w:val="6DDFAF07"/>
    <w:rsid w:val="6DEB9EBB"/>
    <w:rsid w:val="6DFB66B5"/>
    <w:rsid w:val="6DFF782A"/>
    <w:rsid w:val="6E7E9F73"/>
    <w:rsid w:val="6E7F8EA1"/>
    <w:rsid w:val="6E9A8941"/>
    <w:rsid w:val="6E9F73DB"/>
    <w:rsid w:val="6EE74465"/>
    <w:rsid w:val="6EEDFB28"/>
    <w:rsid w:val="6EF7B213"/>
    <w:rsid w:val="6EF7BCFC"/>
    <w:rsid w:val="6EF7E2A3"/>
    <w:rsid w:val="6EFD8BA2"/>
    <w:rsid w:val="6EFE65F7"/>
    <w:rsid w:val="6EFED997"/>
    <w:rsid w:val="6EFFBB11"/>
    <w:rsid w:val="6F0BE19A"/>
    <w:rsid w:val="6F279E5B"/>
    <w:rsid w:val="6F398617"/>
    <w:rsid w:val="6F3F616D"/>
    <w:rsid w:val="6F5EEE49"/>
    <w:rsid w:val="6F615C79"/>
    <w:rsid w:val="6F6F546B"/>
    <w:rsid w:val="6F7127F1"/>
    <w:rsid w:val="6F766BA2"/>
    <w:rsid w:val="6F7B2BEF"/>
    <w:rsid w:val="6F7D32E1"/>
    <w:rsid w:val="6F7DCFB8"/>
    <w:rsid w:val="6F7F2CB2"/>
    <w:rsid w:val="6FA732C8"/>
    <w:rsid w:val="6FB54EB4"/>
    <w:rsid w:val="6FBC9FEC"/>
    <w:rsid w:val="6FBF347A"/>
    <w:rsid w:val="6FBF8939"/>
    <w:rsid w:val="6FDE1674"/>
    <w:rsid w:val="6FDF9579"/>
    <w:rsid w:val="6FE3F001"/>
    <w:rsid w:val="6FE95F30"/>
    <w:rsid w:val="6FEA7881"/>
    <w:rsid w:val="6FEAC2A1"/>
    <w:rsid w:val="6FEB6BC0"/>
    <w:rsid w:val="6FED1F32"/>
    <w:rsid w:val="6FF693AC"/>
    <w:rsid w:val="6FF999EA"/>
    <w:rsid w:val="6FFA9353"/>
    <w:rsid w:val="6FFB428D"/>
    <w:rsid w:val="6FFBA9B4"/>
    <w:rsid w:val="6FFCF7E6"/>
    <w:rsid w:val="6FFD7F6A"/>
    <w:rsid w:val="6FFD89AA"/>
    <w:rsid w:val="6FFF007D"/>
    <w:rsid w:val="6FFFC0AC"/>
    <w:rsid w:val="6FFFC59B"/>
    <w:rsid w:val="6FFFD52C"/>
    <w:rsid w:val="707A4420"/>
    <w:rsid w:val="70FE80C1"/>
    <w:rsid w:val="713BF188"/>
    <w:rsid w:val="713DB9BE"/>
    <w:rsid w:val="71678E5B"/>
    <w:rsid w:val="71FF23A1"/>
    <w:rsid w:val="72095B1A"/>
    <w:rsid w:val="72DE2BB4"/>
    <w:rsid w:val="735FF3BA"/>
    <w:rsid w:val="7365DBD7"/>
    <w:rsid w:val="736F7A6B"/>
    <w:rsid w:val="737F2D02"/>
    <w:rsid w:val="73AA2F40"/>
    <w:rsid w:val="73CFDBA1"/>
    <w:rsid w:val="73F75642"/>
    <w:rsid w:val="73FE2BE6"/>
    <w:rsid w:val="74EB346A"/>
    <w:rsid w:val="74F70FD1"/>
    <w:rsid w:val="751F3A91"/>
    <w:rsid w:val="755CB17C"/>
    <w:rsid w:val="75665E4A"/>
    <w:rsid w:val="75BE6C0F"/>
    <w:rsid w:val="75EEA14A"/>
    <w:rsid w:val="75EFC293"/>
    <w:rsid w:val="75F1F159"/>
    <w:rsid w:val="75F9D53B"/>
    <w:rsid w:val="75FFD224"/>
    <w:rsid w:val="760C40DA"/>
    <w:rsid w:val="76116C40"/>
    <w:rsid w:val="761E2DA8"/>
    <w:rsid w:val="765C9A40"/>
    <w:rsid w:val="765D5FE7"/>
    <w:rsid w:val="769F483C"/>
    <w:rsid w:val="76AD9937"/>
    <w:rsid w:val="76D67E51"/>
    <w:rsid w:val="76FB15E3"/>
    <w:rsid w:val="76FFE211"/>
    <w:rsid w:val="773FC5CD"/>
    <w:rsid w:val="774817CE"/>
    <w:rsid w:val="775C8B83"/>
    <w:rsid w:val="776FE37E"/>
    <w:rsid w:val="777713B7"/>
    <w:rsid w:val="777F454F"/>
    <w:rsid w:val="777F6889"/>
    <w:rsid w:val="777F7251"/>
    <w:rsid w:val="777FAB35"/>
    <w:rsid w:val="777FD924"/>
    <w:rsid w:val="778F8C46"/>
    <w:rsid w:val="77948C6D"/>
    <w:rsid w:val="779AD54E"/>
    <w:rsid w:val="77AFC8F5"/>
    <w:rsid w:val="77B7C04E"/>
    <w:rsid w:val="77BD0242"/>
    <w:rsid w:val="77BD416D"/>
    <w:rsid w:val="77BF302D"/>
    <w:rsid w:val="77BF8877"/>
    <w:rsid w:val="77BF9407"/>
    <w:rsid w:val="77D5F4A1"/>
    <w:rsid w:val="77DBD1BF"/>
    <w:rsid w:val="77DBF08B"/>
    <w:rsid w:val="77DE178A"/>
    <w:rsid w:val="77DFB894"/>
    <w:rsid w:val="77EC24B9"/>
    <w:rsid w:val="77EED3DD"/>
    <w:rsid w:val="77F64135"/>
    <w:rsid w:val="77F7935A"/>
    <w:rsid w:val="77F7CED6"/>
    <w:rsid w:val="77F84F21"/>
    <w:rsid w:val="77FF5D2D"/>
    <w:rsid w:val="77FF613E"/>
    <w:rsid w:val="78DF4E86"/>
    <w:rsid w:val="78E03A90"/>
    <w:rsid w:val="78E53AFF"/>
    <w:rsid w:val="7979510C"/>
    <w:rsid w:val="799B5163"/>
    <w:rsid w:val="799F31C7"/>
    <w:rsid w:val="79B9BEB4"/>
    <w:rsid w:val="79EC8FEA"/>
    <w:rsid w:val="79EE0C4B"/>
    <w:rsid w:val="79FFAAAD"/>
    <w:rsid w:val="7A2C9F4B"/>
    <w:rsid w:val="7A8BFDB0"/>
    <w:rsid w:val="7ABA45EF"/>
    <w:rsid w:val="7ACFE48B"/>
    <w:rsid w:val="7AE76038"/>
    <w:rsid w:val="7AFB29F3"/>
    <w:rsid w:val="7AFF1A2B"/>
    <w:rsid w:val="7B13C95B"/>
    <w:rsid w:val="7B2FFC3E"/>
    <w:rsid w:val="7B35E854"/>
    <w:rsid w:val="7B3E2F63"/>
    <w:rsid w:val="7B4FE77B"/>
    <w:rsid w:val="7B57D04C"/>
    <w:rsid w:val="7B6F3971"/>
    <w:rsid w:val="7B7F37BC"/>
    <w:rsid w:val="7B7FAF07"/>
    <w:rsid w:val="7B7FCB3A"/>
    <w:rsid w:val="7B96399F"/>
    <w:rsid w:val="7BB3499E"/>
    <w:rsid w:val="7BBD8D0C"/>
    <w:rsid w:val="7BCFA6BB"/>
    <w:rsid w:val="7BD5BECC"/>
    <w:rsid w:val="7BDBFAF3"/>
    <w:rsid w:val="7BDE07D0"/>
    <w:rsid w:val="7BE9E6E5"/>
    <w:rsid w:val="7BED8772"/>
    <w:rsid w:val="7BEEB557"/>
    <w:rsid w:val="7BEFD097"/>
    <w:rsid w:val="7BF537C4"/>
    <w:rsid w:val="7BF72A77"/>
    <w:rsid w:val="7BF8E58C"/>
    <w:rsid w:val="7BF9A29A"/>
    <w:rsid w:val="7BFC44EA"/>
    <w:rsid w:val="7BFDE1DC"/>
    <w:rsid w:val="7BFF4A83"/>
    <w:rsid w:val="7BFFC22D"/>
    <w:rsid w:val="7BFFE82F"/>
    <w:rsid w:val="7C1EA34C"/>
    <w:rsid w:val="7C2DC144"/>
    <w:rsid w:val="7C478560"/>
    <w:rsid w:val="7C4F6068"/>
    <w:rsid w:val="7C654D43"/>
    <w:rsid w:val="7C9622E9"/>
    <w:rsid w:val="7C9AA86C"/>
    <w:rsid w:val="7CA4F6F4"/>
    <w:rsid w:val="7CAF12A4"/>
    <w:rsid w:val="7CBF33B0"/>
    <w:rsid w:val="7CD3C2FB"/>
    <w:rsid w:val="7CD705B7"/>
    <w:rsid w:val="7CEED886"/>
    <w:rsid w:val="7CF7F79C"/>
    <w:rsid w:val="7CFFE8FC"/>
    <w:rsid w:val="7D3B108B"/>
    <w:rsid w:val="7D3F3690"/>
    <w:rsid w:val="7D4FA235"/>
    <w:rsid w:val="7D570A5F"/>
    <w:rsid w:val="7D5FD619"/>
    <w:rsid w:val="7D63A555"/>
    <w:rsid w:val="7D665434"/>
    <w:rsid w:val="7D9F8427"/>
    <w:rsid w:val="7DB7E6EA"/>
    <w:rsid w:val="7DC9A9D6"/>
    <w:rsid w:val="7DD96930"/>
    <w:rsid w:val="7DDE08B2"/>
    <w:rsid w:val="7DDF03F7"/>
    <w:rsid w:val="7DDF4B6D"/>
    <w:rsid w:val="7DEA0C11"/>
    <w:rsid w:val="7DEB3FDA"/>
    <w:rsid w:val="7DEEA10D"/>
    <w:rsid w:val="7DEF1CA0"/>
    <w:rsid w:val="7DEFBC62"/>
    <w:rsid w:val="7DF79D4A"/>
    <w:rsid w:val="7DFD06D0"/>
    <w:rsid w:val="7DFDA010"/>
    <w:rsid w:val="7DFDE8D7"/>
    <w:rsid w:val="7DFFA3DA"/>
    <w:rsid w:val="7DFFF100"/>
    <w:rsid w:val="7E1B8EDC"/>
    <w:rsid w:val="7E3D723E"/>
    <w:rsid w:val="7E5F8398"/>
    <w:rsid w:val="7E6BBC2D"/>
    <w:rsid w:val="7E7B7699"/>
    <w:rsid w:val="7E7D164E"/>
    <w:rsid w:val="7E7E06A6"/>
    <w:rsid w:val="7E7FECCF"/>
    <w:rsid w:val="7E9B44D6"/>
    <w:rsid w:val="7E9EE82E"/>
    <w:rsid w:val="7EAEA336"/>
    <w:rsid w:val="7EB2C068"/>
    <w:rsid w:val="7EBB3F5B"/>
    <w:rsid w:val="7EBB5B61"/>
    <w:rsid w:val="7EBD88D8"/>
    <w:rsid w:val="7EBF3666"/>
    <w:rsid w:val="7EBFD9BA"/>
    <w:rsid w:val="7EC57AC4"/>
    <w:rsid w:val="7EDD717B"/>
    <w:rsid w:val="7EDF0B56"/>
    <w:rsid w:val="7EEB6811"/>
    <w:rsid w:val="7EEF1277"/>
    <w:rsid w:val="7EF9FD98"/>
    <w:rsid w:val="7EFBA618"/>
    <w:rsid w:val="7EFDE371"/>
    <w:rsid w:val="7EFF1326"/>
    <w:rsid w:val="7EFF1407"/>
    <w:rsid w:val="7EFF1EBA"/>
    <w:rsid w:val="7EFF7D70"/>
    <w:rsid w:val="7F3B42DC"/>
    <w:rsid w:val="7F3D4970"/>
    <w:rsid w:val="7F3FF2F3"/>
    <w:rsid w:val="7F5BF7A8"/>
    <w:rsid w:val="7F5E09EB"/>
    <w:rsid w:val="7F5FE2BB"/>
    <w:rsid w:val="7F5FE2F7"/>
    <w:rsid w:val="7F6DB5CF"/>
    <w:rsid w:val="7F6F0072"/>
    <w:rsid w:val="7F6FDD18"/>
    <w:rsid w:val="7F6FE3BF"/>
    <w:rsid w:val="7F73C37C"/>
    <w:rsid w:val="7F770F9E"/>
    <w:rsid w:val="7F7CDB81"/>
    <w:rsid w:val="7F7D3690"/>
    <w:rsid w:val="7F7DAEFC"/>
    <w:rsid w:val="7F7F2458"/>
    <w:rsid w:val="7F7F76F2"/>
    <w:rsid w:val="7F7FFDDB"/>
    <w:rsid w:val="7F8E3715"/>
    <w:rsid w:val="7F94854C"/>
    <w:rsid w:val="7F9782AA"/>
    <w:rsid w:val="7F978BF1"/>
    <w:rsid w:val="7F9B40BC"/>
    <w:rsid w:val="7F9CFD3C"/>
    <w:rsid w:val="7F9FB7EA"/>
    <w:rsid w:val="7FAB08FA"/>
    <w:rsid w:val="7FB02790"/>
    <w:rsid w:val="7FB5AE4C"/>
    <w:rsid w:val="7FB74F8A"/>
    <w:rsid w:val="7FBDE477"/>
    <w:rsid w:val="7FBEAC55"/>
    <w:rsid w:val="7FBEE1E3"/>
    <w:rsid w:val="7FBFACC0"/>
    <w:rsid w:val="7FCE796E"/>
    <w:rsid w:val="7FCF9A54"/>
    <w:rsid w:val="7FD7B9FF"/>
    <w:rsid w:val="7FD7DCB1"/>
    <w:rsid w:val="7FD9FD18"/>
    <w:rsid w:val="7FDF03FB"/>
    <w:rsid w:val="7FDF0E01"/>
    <w:rsid w:val="7FDF2605"/>
    <w:rsid w:val="7FDF3F70"/>
    <w:rsid w:val="7FDFF713"/>
    <w:rsid w:val="7FE6B63F"/>
    <w:rsid w:val="7FE9B7EC"/>
    <w:rsid w:val="7FEE6A0C"/>
    <w:rsid w:val="7FEEBA62"/>
    <w:rsid w:val="7FEF00EE"/>
    <w:rsid w:val="7FEF3084"/>
    <w:rsid w:val="7FEF340D"/>
    <w:rsid w:val="7FEF4794"/>
    <w:rsid w:val="7FF2EA09"/>
    <w:rsid w:val="7FF50A6B"/>
    <w:rsid w:val="7FF50D29"/>
    <w:rsid w:val="7FF5F710"/>
    <w:rsid w:val="7FF78B03"/>
    <w:rsid w:val="7FF81FF2"/>
    <w:rsid w:val="7FF95154"/>
    <w:rsid w:val="7FF96668"/>
    <w:rsid w:val="7FFAF370"/>
    <w:rsid w:val="7FFD189E"/>
    <w:rsid w:val="7FFD617D"/>
    <w:rsid w:val="7FFD77A7"/>
    <w:rsid w:val="7FFEA596"/>
    <w:rsid w:val="7FFEA88E"/>
    <w:rsid w:val="7FFECB29"/>
    <w:rsid w:val="7FFF280F"/>
    <w:rsid w:val="7FFF686E"/>
    <w:rsid w:val="7FFF9B66"/>
    <w:rsid w:val="7FFFA0DC"/>
    <w:rsid w:val="7FFFCB2A"/>
    <w:rsid w:val="7FFFE3F1"/>
    <w:rsid w:val="7FFFEF31"/>
    <w:rsid w:val="85BFE8DB"/>
    <w:rsid w:val="85FB1E69"/>
    <w:rsid w:val="877FA976"/>
    <w:rsid w:val="87BF2840"/>
    <w:rsid w:val="87FF454C"/>
    <w:rsid w:val="8BDBE426"/>
    <w:rsid w:val="8BDF2D6A"/>
    <w:rsid w:val="8F5FFE32"/>
    <w:rsid w:val="8F7F1754"/>
    <w:rsid w:val="8FDB10CF"/>
    <w:rsid w:val="8FEDD7C0"/>
    <w:rsid w:val="8FFFE99E"/>
    <w:rsid w:val="95BFDE9B"/>
    <w:rsid w:val="966CA898"/>
    <w:rsid w:val="97DFCF1D"/>
    <w:rsid w:val="97E799BE"/>
    <w:rsid w:val="97FA5948"/>
    <w:rsid w:val="993FBDA1"/>
    <w:rsid w:val="9B7AFD02"/>
    <w:rsid w:val="9BADBA4B"/>
    <w:rsid w:val="9BCB0AA0"/>
    <w:rsid w:val="9BCD29A3"/>
    <w:rsid w:val="9BD5BB5C"/>
    <w:rsid w:val="9BEB13FA"/>
    <w:rsid w:val="9BFD08C8"/>
    <w:rsid w:val="9CB950A1"/>
    <w:rsid w:val="9D5F3DBA"/>
    <w:rsid w:val="9DD99C59"/>
    <w:rsid w:val="9DDB734C"/>
    <w:rsid w:val="9DEF7442"/>
    <w:rsid w:val="9DFA1574"/>
    <w:rsid w:val="9DFE7E40"/>
    <w:rsid w:val="9DFF05BC"/>
    <w:rsid w:val="9E63CB62"/>
    <w:rsid w:val="9EE466A4"/>
    <w:rsid w:val="9F75D0D6"/>
    <w:rsid w:val="9F75D776"/>
    <w:rsid w:val="9F7B5749"/>
    <w:rsid w:val="9FBF4720"/>
    <w:rsid w:val="9FCBBE35"/>
    <w:rsid w:val="9FDBEC0E"/>
    <w:rsid w:val="9FEC1BBB"/>
    <w:rsid w:val="9FFD6130"/>
    <w:rsid w:val="9FFF78C4"/>
    <w:rsid w:val="A068F94E"/>
    <w:rsid w:val="A3F917B9"/>
    <w:rsid w:val="A3FF5895"/>
    <w:rsid w:val="A5DE1F6E"/>
    <w:rsid w:val="A69BA46B"/>
    <w:rsid w:val="A6EC9CF1"/>
    <w:rsid w:val="A6EDD604"/>
    <w:rsid w:val="A719685C"/>
    <w:rsid w:val="A775D587"/>
    <w:rsid w:val="A77BF79A"/>
    <w:rsid w:val="A77F7C58"/>
    <w:rsid w:val="A77FF9DF"/>
    <w:rsid w:val="A7B442D8"/>
    <w:rsid w:val="A7EE2668"/>
    <w:rsid w:val="A7F654ED"/>
    <w:rsid w:val="A7F7A542"/>
    <w:rsid w:val="A7FA011B"/>
    <w:rsid w:val="A85E2CDA"/>
    <w:rsid w:val="AA39371E"/>
    <w:rsid w:val="AA4F45F8"/>
    <w:rsid w:val="AAF68DD1"/>
    <w:rsid w:val="AB462BF8"/>
    <w:rsid w:val="AB65353E"/>
    <w:rsid w:val="AB9B0C5C"/>
    <w:rsid w:val="ABEA28C1"/>
    <w:rsid w:val="ACC737DD"/>
    <w:rsid w:val="ACFD90C9"/>
    <w:rsid w:val="ADFE30D3"/>
    <w:rsid w:val="ADFF94C3"/>
    <w:rsid w:val="AE2FA7E1"/>
    <w:rsid w:val="AECF92E7"/>
    <w:rsid w:val="AED4DD44"/>
    <w:rsid w:val="AEDAA425"/>
    <w:rsid w:val="AF1F4C27"/>
    <w:rsid w:val="AF9FEC29"/>
    <w:rsid w:val="AFA9AC67"/>
    <w:rsid w:val="AFC9C6EB"/>
    <w:rsid w:val="AFE982F9"/>
    <w:rsid w:val="B25FDA4F"/>
    <w:rsid w:val="B3BA460F"/>
    <w:rsid w:val="B3DB556E"/>
    <w:rsid w:val="B3FF8B69"/>
    <w:rsid w:val="B44FAD36"/>
    <w:rsid w:val="B5378580"/>
    <w:rsid w:val="B5D71EB3"/>
    <w:rsid w:val="B5EC97BF"/>
    <w:rsid w:val="B5F7E63C"/>
    <w:rsid w:val="B5FDC12E"/>
    <w:rsid w:val="B6ED38CB"/>
    <w:rsid w:val="B6FD523F"/>
    <w:rsid w:val="B6FF72C8"/>
    <w:rsid w:val="B6FFD463"/>
    <w:rsid w:val="B7470B34"/>
    <w:rsid w:val="B77A1F5F"/>
    <w:rsid w:val="B77E7484"/>
    <w:rsid w:val="B7AF9D4A"/>
    <w:rsid w:val="B7BDDF6A"/>
    <w:rsid w:val="B7DE5BEF"/>
    <w:rsid w:val="B7DFD0DE"/>
    <w:rsid w:val="B7EE3523"/>
    <w:rsid w:val="B7EF1FD4"/>
    <w:rsid w:val="B7EFBDFF"/>
    <w:rsid w:val="B7F514AE"/>
    <w:rsid w:val="B7FB3F83"/>
    <w:rsid w:val="B7FCA0CC"/>
    <w:rsid w:val="B7FF340E"/>
    <w:rsid w:val="B7FFE8CB"/>
    <w:rsid w:val="B8C5F807"/>
    <w:rsid w:val="B8E77E92"/>
    <w:rsid w:val="B8FFFDAA"/>
    <w:rsid w:val="B97F012A"/>
    <w:rsid w:val="B9BFB5AA"/>
    <w:rsid w:val="B9C7983C"/>
    <w:rsid w:val="B9D7DEBE"/>
    <w:rsid w:val="B9FBBC00"/>
    <w:rsid w:val="B9FF9E58"/>
    <w:rsid w:val="BA756A72"/>
    <w:rsid w:val="BA793712"/>
    <w:rsid w:val="BAFF372A"/>
    <w:rsid w:val="BBAF987A"/>
    <w:rsid w:val="BBBDFD21"/>
    <w:rsid w:val="BBBF0932"/>
    <w:rsid w:val="BBCAF97D"/>
    <w:rsid w:val="BBDED098"/>
    <w:rsid w:val="BBE50987"/>
    <w:rsid w:val="BBEF4FB0"/>
    <w:rsid w:val="BBEFDBF9"/>
    <w:rsid w:val="BBEFF5ED"/>
    <w:rsid w:val="BBF17FA2"/>
    <w:rsid w:val="BBF9254F"/>
    <w:rsid w:val="BBFB7974"/>
    <w:rsid w:val="BBFBCB43"/>
    <w:rsid w:val="BBFDF2DD"/>
    <w:rsid w:val="BBFE08DB"/>
    <w:rsid w:val="BBFFBE92"/>
    <w:rsid w:val="BC7F993D"/>
    <w:rsid w:val="BC7FD12C"/>
    <w:rsid w:val="BC97735C"/>
    <w:rsid w:val="BCBE4A44"/>
    <w:rsid w:val="BCFB9F1B"/>
    <w:rsid w:val="BCFDC3B1"/>
    <w:rsid w:val="BCFDCED7"/>
    <w:rsid w:val="BD372D05"/>
    <w:rsid w:val="BD6F232A"/>
    <w:rsid w:val="BD7EFB65"/>
    <w:rsid w:val="BDAA85F9"/>
    <w:rsid w:val="BDBFFBB3"/>
    <w:rsid w:val="BDCED549"/>
    <w:rsid w:val="BDDE9CC2"/>
    <w:rsid w:val="BDEB0811"/>
    <w:rsid w:val="BDEED462"/>
    <w:rsid w:val="BDFAA5C6"/>
    <w:rsid w:val="BDFE510A"/>
    <w:rsid w:val="BDFEFE3A"/>
    <w:rsid w:val="BDFFBB7F"/>
    <w:rsid w:val="BE4A3386"/>
    <w:rsid w:val="BE7FA470"/>
    <w:rsid w:val="BEAFE403"/>
    <w:rsid w:val="BEBDF584"/>
    <w:rsid w:val="BEBFA30C"/>
    <w:rsid w:val="BEBFFAA2"/>
    <w:rsid w:val="BECF5A1F"/>
    <w:rsid w:val="BED0299B"/>
    <w:rsid w:val="BEE9ADCE"/>
    <w:rsid w:val="BEEB938F"/>
    <w:rsid w:val="BEECB44E"/>
    <w:rsid w:val="BEF35E57"/>
    <w:rsid w:val="BEF37895"/>
    <w:rsid w:val="BEF777CA"/>
    <w:rsid w:val="BEFA0FD2"/>
    <w:rsid w:val="BEFEE469"/>
    <w:rsid w:val="BEFF1BEE"/>
    <w:rsid w:val="BEFF3648"/>
    <w:rsid w:val="BEFFAF50"/>
    <w:rsid w:val="BF217F74"/>
    <w:rsid w:val="BF2F1B23"/>
    <w:rsid w:val="BF50FB16"/>
    <w:rsid w:val="BF6B54B7"/>
    <w:rsid w:val="BF7663C7"/>
    <w:rsid w:val="BF7BCEA5"/>
    <w:rsid w:val="BF7DA66B"/>
    <w:rsid w:val="BF7F2303"/>
    <w:rsid w:val="BF7F70AE"/>
    <w:rsid w:val="BF9B927E"/>
    <w:rsid w:val="BF9C7DA8"/>
    <w:rsid w:val="BFBCC1CD"/>
    <w:rsid w:val="BFBE4D4C"/>
    <w:rsid w:val="BFBE97A4"/>
    <w:rsid w:val="BFBF63F2"/>
    <w:rsid w:val="BFC933FF"/>
    <w:rsid w:val="BFCB5C39"/>
    <w:rsid w:val="BFDF8A15"/>
    <w:rsid w:val="BFDFF109"/>
    <w:rsid w:val="BFEFEA2F"/>
    <w:rsid w:val="BFF2351F"/>
    <w:rsid w:val="BFF7CA59"/>
    <w:rsid w:val="BFF7DCD7"/>
    <w:rsid w:val="BFFAB235"/>
    <w:rsid w:val="BFFAE096"/>
    <w:rsid w:val="BFFBF9F6"/>
    <w:rsid w:val="BFFD830C"/>
    <w:rsid w:val="BFFF53C1"/>
    <w:rsid w:val="BFFF78D8"/>
    <w:rsid w:val="BFFFD01F"/>
    <w:rsid w:val="C1F3A89F"/>
    <w:rsid w:val="C375459B"/>
    <w:rsid w:val="C37695B5"/>
    <w:rsid w:val="C3A95590"/>
    <w:rsid w:val="C3FD8EBF"/>
    <w:rsid w:val="C58E821F"/>
    <w:rsid w:val="C5EF95A2"/>
    <w:rsid w:val="C67B3B8C"/>
    <w:rsid w:val="C77F602A"/>
    <w:rsid w:val="C7DF7C61"/>
    <w:rsid w:val="C7FD4463"/>
    <w:rsid w:val="CADF4E0F"/>
    <w:rsid w:val="CAE6CD00"/>
    <w:rsid w:val="CAFABB7C"/>
    <w:rsid w:val="CAFCD0BB"/>
    <w:rsid w:val="CBAF85B3"/>
    <w:rsid w:val="CBCD40F9"/>
    <w:rsid w:val="CBF7CBBB"/>
    <w:rsid w:val="CCA839DF"/>
    <w:rsid w:val="CCFB36B9"/>
    <w:rsid w:val="CDF38B94"/>
    <w:rsid w:val="CDFE0BE3"/>
    <w:rsid w:val="CE7D89A0"/>
    <w:rsid w:val="CEFA2A34"/>
    <w:rsid w:val="CEFF1CF7"/>
    <w:rsid w:val="CEFF3DAA"/>
    <w:rsid w:val="CF5F0A32"/>
    <w:rsid w:val="CF6F14BA"/>
    <w:rsid w:val="CF757311"/>
    <w:rsid w:val="CFBB04FE"/>
    <w:rsid w:val="CFEBA77C"/>
    <w:rsid w:val="CFEBABA8"/>
    <w:rsid w:val="CFEBBCD7"/>
    <w:rsid w:val="CFEE3EB3"/>
    <w:rsid w:val="CFEF809D"/>
    <w:rsid w:val="CFF5C72E"/>
    <w:rsid w:val="CFFB63CE"/>
    <w:rsid w:val="CFFCEE85"/>
    <w:rsid w:val="CFFDBF80"/>
    <w:rsid w:val="CFFEA294"/>
    <w:rsid w:val="CFFFC66E"/>
    <w:rsid w:val="D1BF57B7"/>
    <w:rsid w:val="D1DD3C54"/>
    <w:rsid w:val="D1F99D9D"/>
    <w:rsid w:val="D1FDF92C"/>
    <w:rsid w:val="D277C9F3"/>
    <w:rsid w:val="D29F2FC2"/>
    <w:rsid w:val="D3758ECF"/>
    <w:rsid w:val="D3CB006C"/>
    <w:rsid w:val="D3EEE45A"/>
    <w:rsid w:val="D3F7CCB2"/>
    <w:rsid w:val="D4327687"/>
    <w:rsid w:val="D47DEDF1"/>
    <w:rsid w:val="D5BC63E7"/>
    <w:rsid w:val="D5BDA7D8"/>
    <w:rsid w:val="D5D29B31"/>
    <w:rsid w:val="D5DF4405"/>
    <w:rsid w:val="D5EF9661"/>
    <w:rsid w:val="D5FD1129"/>
    <w:rsid w:val="D5FFE801"/>
    <w:rsid w:val="D67DECD2"/>
    <w:rsid w:val="D68EAB89"/>
    <w:rsid w:val="D6F770C8"/>
    <w:rsid w:val="D6FF57BA"/>
    <w:rsid w:val="D6FF9ED9"/>
    <w:rsid w:val="D717E5A9"/>
    <w:rsid w:val="D72DA130"/>
    <w:rsid w:val="D77717D0"/>
    <w:rsid w:val="D77F4563"/>
    <w:rsid w:val="D7EE5CE0"/>
    <w:rsid w:val="D7EF11CD"/>
    <w:rsid w:val="D7F3A5D7"/>
    <w:rsid w:val="D7FF14E9"/>
    <w:rsid w:val="D8BF35DF"/>
    <w:rsid w:val="D97F062D"/>
    <w:rsid w:val="D9BF183F"/>
    <w:rsid w:val="D9D7775E"/>
    <w:rsid w:val="D9E3FEE9"/>
    <w:rsid w:val="DA1F132B"/>
    <w:rsid w:val="DADDEAA0"/>
    <w:rsid w:val="DB578F40"/>
    <w:rsid w:val="DB5F193F"/>
    <w:rsid w:val="DB7B90B6"/>
    <w:rsid w:val="DB96B467"/>
    <w:rsid w:val="DBBDE84C"/>
    <w:rsid w:val="DBCD9864"/>
    <w:rsid w:val="DBDABD54"/>
    <w:rsid w:val="DBDE532D"/>
    <w:rsid w:val="DBEDF9B1"/>
    <w:rsid w:val="DBF7838D"/>
    <w:rsid w:val="DBF7A3CC"/>
    <w:rsid w:val="DBFA9B6F"/>
    <w:rsid w:val="DBFC971B"/>
    <w:rsid w:val="DC0D3AB3"/>
    <w:rsid w:val="DC1F9EC1"/>
    <w:rsid w:val="DC1FC9F7"/>
    <w:rsid w:val="DC76B75F"/>
    <w:rsid w:val="DCF786E2"/>
    <w:rsid w:val="DD6F8A16"/>
    <w:rsid w:val="DD779831"/>
    <w:rsid w:val="DD7F1249"/>
    <w:rsid w:val="DDA20FC6"/>
    <w:rsid w:val="DDBC10FF"/>
    <w:rsid w:val="DDC7BC59"/>
    <w:rsid w:val="DDE45A74"/>
    <w:rsid w:val="DDE5FF04"/>
    <w:rsid w:val="DDEF9B97"/>
    <w:rsid w:val="DDFF22BD"/>
    <w:rsid w:val="DE3CD045"/>
    <w:rsid w:val="DE3EB65A"/>
    <w:rsid w:val="DE6C102C"/>
    <w:rsid w:val="DE6EE215"/>
    <w:rsid w:val="DE7A7442"/>
    <w:rsid w:val="DE7F50E7"/>
    <w:rsid w:val="DEA7912E"/>
    <w:rsid w:val="DEF9E2F7"/>
    <w:rsid w:val="DEFD35AC"/>
    <w:rsid w:val="DEFF6274"/>
    <w:rsid w:val="DEFFF357"/>
    <w:rsid w:val="DF1E8280"/>
    <w:rsid w:val="DF43A83A"/>
    <w:rsid w:val="DF7640F2"/>
    <w:rsid w:val="DF7EAF1C"/>
    <w:rsid w:val="DFB7F20E"/>
    <w:rsid w:val="DFB9A83B"/>
    <w:rsid w:val="DFBB5769"/>
    <w:rsid w:val="DFBB5BA1"/>
    <w:rsid w:val="DFBF280E"/>
    <w:rsid w:val="DFBF98BD"/>
    <w:rsid w:val="DFD985A4"/>
    <w:rsid w:val="DFDC84F8"/>
    <w:rsid w:val="DFDDB25F"/>
    <w:rsid w:val="DFDE5E34"/>
    <w:rsid w:val="DFEB606D"/>
    <w:rsid w:val="DFEFB4D8"/>
    <w:rsid w:val="DFF33DFC"/>
    <w:rsid w:val="DFF38944"/>
    <w:rsid w:val="DFF5A302"/>
    <w:rsid w:val="DFF959A5"/>
    <w:rsid w:val="DFFBAB8D"/>
    <w:rsid w:val="DFFDE56D"/>
    <w:rsid w:val="DFFEC765"/>
    <w:rsid w:val="DFFF6BAE"/>
    <w:rsid w:val="DFFF87D9"/>
    <w:rsid w:val="DFFFBFCF"/>
    <w:rsid w:val="DFFFEBA4"/>
    <w:rsid w:val="E11FE7CA"/>
    <w:rsid w:val="E17BB2E0"/>
    <w:rsid w:val="E1DFF1A9"/>
    <w:rsid w:val="E236A5CA"/>
    <w:rsid w:val="E3BDBC07"/>
    <w:rsid w:val="E3DDEF77"/>
    <w:rsid w:val="E55BA4B9"/>
    <w:rsid w:val="E57F714A"/>
    <w:rsid w:val="E5BEFFBB"/>
    <w:rsid w:val="E6297354"/>
    <w:rsid w:val="E687770C"/>
    <w:rsid w:val="E6953218"/>
    <w:rsid w:val="E6AB7756"/>
    <w:rsid w:val="E7DB1403"/>
    <w:rsid w:val="E7DDD0CA"/>
    <w:rsid w:val="E7EE848E"/>
    <w:rsid w:val="E7F703AE"/>
    <w:rsid w:val="E7FF2AEE"/>
    <w:rsid w:val="E9AF93B3"/>
    <w:rsid w:val="E9CD5D3B"/>
    <w:rsid w:val="E9CD8DFD"/>
    <w:rsid w:val="EADB91C2"/>
    <w:rsid w:val="EAE7047D"/>
    <w:rsid w:val="EAF9DBAB"/>
    <w:rsid w:val="EB33DEE4"/>
    <w:rsid w:val="EB7F748F"/>
    <w:rsid w:val="EB879F9C"/>
    <w:rsid w:val="EBBE450D"/>
    <w:rsid w:val="EBBF1AF5"/>
    <w:rsid w:val="EBF2FD53"/>
    <w:rsid w:val="EBF3BFFA"/>
    <w:rsid w:val="EBFFEFA6"/>
    <w:rsid w:val="EBFFF9EF"/>
    <w:rsid w:val="ECF7269A"/>
    <w:rsid w:val="ECFB1C06"/>
    <w:rsid w:val="ED61768C"/>
    <w:rsid w:val="ED652F7C"/>
    <w:rsid w:val="ED7705EF"/>
    <w:rsid w:val="ED9EA79A"/>
    <w:rsid w:val="EDBF23E2"/>
    <w:rsid w:val="EDDF0B43"/>
    <w:rsid w:val="EDEB5BD0"/>
    <w:rsid w:val="EDEBE8C4"/>
    <w:rsid w:val="EDEC571B"/>
    <w:rsid w:val="EDEFC559"/>
    <w:rsid w:val="EDFDAECB"/>
    <w:rsid w:val="EE67F0B7"/>
    <w:rsid w:val="EE776735"/>
    <w:rsid w:val="EE7F3079"/>
    <w:rsid w:val="EE7FE2D6"/>
    <w:rsid w:val="EE9A1A7F"/>
    <w:rsid w:val="EE9D617F"/>
    <w:rsid w:val="EEA7ECB1"/>
    <w:rsid w:val="EEBB45DD"/>
    <w:rsid w:val="EEDF8F9E"/>
    <w:rsid w:val="EEEEFF43"/>
    <w:rsid w:val="EEF3EE2C"/>
    <w:rsid w:val="EEF5C269"/>
    <w:rsid w:val="EEF78E8F"/>
    <w:rsid w:val="EEF7D2F0"/>
    <w:rsid w:val="EEF9E397"/>
    <w:rsid w:val="EEFF7525"/>
    <w:rsid w:val="EEFFF930"/>
    <w:rsid w:val="EF2374C7"/>
    <w:rsid w:val="EF37D676"/>
    <w:rsid w:val="EF575068"/>
    <w:rsid w:val="EF6FB67C"/>
    <w:rsid w:val="EF7AEA62"/>
    <w:rsid w:val="EF7B0762"/>
    <w:rsid w:val="EF9F6B90"/>
    <w:rsid w:val="EFAFC34F"/>
    <w:rsid w:val="EFB7B352"/>
    <w:rsid w:val="EFB7E57A"/>
    <w:rsid w:val="EFBF3F15"/>
    <w:rsid w:val="EFBF94DF"/>
    <w:rsid w:val="EFDAF7F0"/>
    <w:rsid w:val="EFDCFDA2"/>
    <w:rsid w:val="EFEB9625"/>
    <w:rsid w:val="EFEDB567"/>
    <w:rsid w:val="EFF76F3F"/>
    <w:rsid w:val="EFF7BC46"/>
    <w:rsid w:val="EFF9F6B5"/>
    <w:rsid w:val="EFFAAA59"/>
    <w:rsid w:val="EFFB392C"/>
    <w:rsid w:val="EFFBEE72"/>
    <w:rsid w:val="EFFDE05C"/>
    <w:rsid w:val="EFFF0E7F"/>
    <w:rsid w:val="EFFFA859"/>
    <w:rsid w:val="EFFFEE81"/>
    <w:rsid w:val="F0BFA9BD"/>
    <w:rsid w:val="F12F47EC"/>
    <w:rsid w:val="F17DA149"/>
    <w:rsid w:val="F1CF892C"/>
    <w:rsid w:val="F1F7671C"/>
    <w:rsid w:val="F1FBC442"/>
    <w:rsid w:val="F27D3595"/>
    <w:rsid w:val="F2AAB6BC"/>
    <w:rsid w:val="F2DBB0C5"/>
    <w:rsid w:val="F2F7ADF6"/>
    <w:rsid w:val="F2FB4162"/>
    <w:rsid w:val="F3269097"/>
    <w:rsid w:val="F346FF27"/>
    <w:rsid w:val="F37B4DF0"/>
    <w:rsid w:val="F3BDB779"/>
    <w:rsid w:val="F3BEC621"/>
    <w:rsid w:val="F3BF5C15"/>
    <w:rsid w:val="F3CD2516"/>
    <w:rsid w:val="F3DDDC23"/>
    <w:rsid w:val="F3F7BEF7"/>
    <w:rsid w:val="F3FDE481"/>
    <w:rsid w:val="F3FEB420"/>
    <w:rsid w:val="F55B92D5"/>
    <w:rsid w:val="F57D2C47"/>
    <w:rsid w:val="F57F04D3"/>
    <w:rsid w:val="F57F2379"/>
    <w:rsid w:val="F57FEF6B"/>
    <w:rsid w:val="F59E9747"/>
    <w:rsid w:val="F59F306E"/>
    <w:rsid w:val="F5B55C88"/>
    <w:rsid w:val="F5BF1C2C"/>
    <w:rsid w:val="F5BF5919"/>
    <w:rsid w:val="F5BFD27B"/>
    <w:rsid w:val="F5DE52CB"/>
    <w:rsid w:val="F5E5184E"/>
    <w:rsid w:val="F5EC4495"/>
    <w:rsid w:val="F5F37640"/>
    <w:rsid w:val="F5F5D108"/>
    <w:rsid w:val="F5F6CCA1"/>
    <w:rsid w:val="F617DAF0"/>
    <w:rsid w:val="F61B725B"/>
    <w:rsid w:val="F65F3C74"/>
    <w:rsid w:val="F677ED85"/>
    <w:rsid w:val="F67F958B"/>
    <w:rsid w:val="F687E4DE"/>
    <w:rsid w:val="F6A49974"/>
    <w:rsid w:val="F6A86B5E"/>
    <w:rsid w:val="F6B18BEE"/>
    <w:rsid w:val="F6F7913B"/>
    <w:rsid w:val="F6F7A19D"/>
    <w:rsid w:val="F6FF866E"/>
    <w:rsid w:val="F6FF8685"/>
    <w:rsid w:val="F73E3C63"/>
    <w:rsid w:val="F75FC009"/>
    <w:rsid w:val="F77102A2"/>
    <w:rsid w:val="F7A135EA"/>
    <w:rsid w:val="F7A97A34"/>
    <w:rsid w:val="F7B62DC7"/>
    <w:rsid w:val="F7B76ADD"/>
    <w:rsid w:val="F7B79ED9"/>
    <w:rsid w:val="F7B7E518"/>
    <w:rsid w:val="F7D1D8D4"/>
    <w:rsid w:val="F7D7573F"/>
    <w:rsid w:val="F7DF49A0"/>
    <w:rsid w:val="F7DFFB2D"/>
    <w:rsid w:val="F7E5C6D4"/>
    <w:rsid w:val="F7E9E364"/>
    <w:rsid w:val="F7EE2B61"/>
    <w:rsid w:val="F7EF69CA"/>
    <w:rsid w:val="F7EF929A"/>
    <w:rsid w:val="F7F5FD88"/>
    <w:rsid w:val="F7F79195"/>
    <w:rsid w:val="F7FF127C"/>
    <w:rsid w:val="F7FFE08F"/>
    <w:rsid w:val="F91F6762"/>
    <w:rsid w:val="F9379491"/>
    <w:rsid w:val="F96D2152"/>
    <w:rsid w:val="F96EAE17"/>
    <w:rsid w:val="F9B4A168"/>
    <w:rsid w:val="F9E5C634"/>
    <w:rsid w:val="F9F77B93"/>
    <w:rsid w:val="F9FB5272"/>
    <w:rsid w:val="F9FE75C9"/>
    <w:rsid w:val="F9FF8A67"/>
    <w:rsid w:val="FA6F22BC"/>
    <w:rsid w:val="FA9FEF64"/>
    <w:rsid w:val="FAB7C2A8"/>
    <w:rsid w:val="FADE3B27"/>
    <w:rsid w:val="FADF1787"/>
    <w:rsid w:val="FAFE22D4"/>
    <w:rsid w:val="FAFE4E4D"/>
    <w:rsid w:val="FAFF066D"/>
    <w:rsid w:val="FAFF836D"/>
    <w:rsid w:val="FB2BD65E"/>
    <w:rsid w:val="FB37261F"/>
    <w:rsid w:val="FB3B12AF"/>
    <w:rsid w:val="FB4D342B"/>
    <w:rsid w:val="FB5CBE1B"/>
    <w:rsid w:val="FB5E9CFD"/>
    <w:rsid w:val="FB672632"/>
    <w:rsid w:val="FB7C6020"/>
    <w:rsid w:val="FB7F5632"/>
    <w:rsid w:val="FB8A0F04"/>
    <w:rsid w:val="FB976CC7"/>
    <w:rsid w:val="FBA746E3"/>
    <w:rsid w:val="FBAEE1F2"/>
    <w:rsid w:val="FBB785E6"/>
    <w:rsid w:val="FBB85A3D"/>
    <w:rsid w:val="FBB97096"/>
    <w:rsid w:val="FBBB7104"/>
    <w:rsid w:val="FBBB74D7"/>
    <w:rsid w:val="FBBCAA9F"/>
    <w:rsid w:val="FBBE639D"/>
    <w:rsid w:val="FBBEA422"/>
    <w:rsid w:val="FBBF369B"/>
    <w:rsid w:val="FBDDB1C4"/>
    <w:rsid w:val="FBDF9235"/>
    <w:rsid w:val="FBED24FB"/>
    <w:rsid w:val="FBF03EEA"/>
    <w:rsid w:val="FBFBA10D"/>
    <w:rsid w:val="FBFC625B"/>
    <w:rsid w:val="FBFCB817"/>
    <w:rsid w:val="FBFDF7EB"/>
    <w:rsid w:val="FBFF3609"/>
    <w:rsid w:val="FBFF3A16"/>
    <w:rsid w:val="FBFF6E91"/>
    <w:rsid w:val="FBFFD945"/>
    <w:rsid w:val="FC07005D"/>
    <w:rsid w:val="FC3FAF0A"/>
    <w:rsid w:val="FC7B8464"/>
    <w:rsid w:val="FC7E09EC"/>
    <w:rsid w:val="FC7FBAAD"/>
    <w:rsid w:val="FCB511B9"/>
    <w:rsid w:val="FCBBF84E"/>
    <w:rsid w:val="FCBEC708"/>
    <w:rsid w:val="FCCC6DC9"/>
    <w:rsid w:val="FCF75C1E"/>
    <w:rsid w:val="FCF76376"/>
    <w:rsid w:val="FCFBC5CA"/>
    <w:rsid w:val="FCFF0396"/>
    <w:rsid w:val="FD17FE9B"/>
    <w:rsid w:val="FD1B370F"/>
    <w:rsid w:val="FD3A497C"/>
    <w:rsid w:val="FD569342"/>
    <w:rsid w:val="FD776440"/>
    <w:rsid w:val="FD7F9230"/>
    <w:rsid w:val="FD9588C2"/>
    <w:rsid w:val="FD9DEC6B"/>
    <w:rsid w:val="FD9F58A8"/>
    <w:rsid w:val="FDB56BDB"/>
    <w:rsid w:val="FDBBE341"/>
    <w:rsid w:val="FDCDCC07"/>
    <w:rsid w:val="FDD33836"/>
    <w:rsid w:val="FDD9E8D5"/>
    <w:rsid w:val="FDDF18CF"/>
    <w:rsid w:val="FDDF8FEC"/>
    <w:rsid w:val="FDDFB9A7"/>
    <w:rsid w:val="FDE6BD87"/>
    <w:rsid w:val="FDEE4D7B"/>
    <w:rsid w:val="FDEF2CCF"/>
    <w:rsid w:val="FDEF51AB"/>
    <w:rsid w:val="FDEFA97A"/>
    <w:rsid w:val="FDF35234"/>
    <w:rsid w:val="FDF37E4D"/>
    <w:rsid w:val="FDF39C90"/>
    <w:rsid w:val="FDF70C93"/>
    <w:rsid w:val="FDFAB521"/>
    <w:rsid w:val="FDFB545C"/>
    <w:rsid w:val="FDFB67FC"/>
    <w:rsid w:val="FDFD048D"/>
    <w:rsid w:val="FDFF0137"/>
    <w:rsid w:val="FDFF2144"/>
    <w:rsid w:val="FDFF5067"/>
    <w:rsid w:val="FDFF76B2"/>
    <w:rsid w:val="FDFFDB60"/>
    <w:rsid w:val="FE0FF4BA"/>
    <w:rsid w:val="FE3B4440"/>
    <w:rsid w:val="FE3BBE38"/>
    <w:rsid w:val="FE4DB645"/>
    <w:rsid w:val="FE7EBCCC"/>
    <w:rsid w:val="FE7F3E72"/>
    <w:rsid w:val="FE8FA52A"/>
    <w:rsid w:val="FEA7B642"/>
    <w:rsid w:val="FECE5BB7"/>
    <w:rsid w:val="FEDE7E86"/>
    <w:rsid w:val="FEE5CC34"/>
    <w:rsid w:val="FEE92490"/>
    <w:rsid w:val="FEEA58A4"/>
    <w:rsid w:val="FEFB0BC1"/>
    <w:rsid w:val="FEFBE59D"/>
    <w:rsid w:val="FEFBF1E8"/>
    <w:rsid w:val="FEFE27C4"/>
    <w:rsid w:val="FEFE784E"/>
    <w:rsid w:val="FEFF48FB"/>
    <w:rsid w:val="FEFFDCD3"/>
    <w:rsid w:val="FEFFECAD"/>
    <w:rsid w:val="FF0FDA58"/>
    <w:rsid w:val="FF3B327C"/>
    <w:rsid w:val="FF3DCB34"/>
    <w:rsid w:val="FF3DF26B"/>
    <w:rsid w:val="FF53D241"/>
    <w:rsid w:val="FF568B5D"/>
    <w:rsid w:val="FF5E4955"/>
    <w:rsid w:val="FF696D48"/>
    <w:rsid w:val="FF6B176C"/>
    <w:rsid w:val="FF6B4502"/>
    <w:rsid w:val="FF6B4E75"/>
    <w:rsid w:val="FF6F6588"/>
    <w:rsid w:val="FF75195F"/>
    <w:rsid w:val="FF75541B"/>
    <w:rsid w:val="FF7705EF"/>
    <w:rsid w:val="FF7C18D2"/>
    <w:rsid w:val="FF7D7D82"/>
    <w:rsid w:val="FF7E9724"/>
    <w:rsid w:val="FF7ED0FD"/>
    <w:rsid w:val="FF7F075A"/>
    <w:rsid w:val="FF7F6873"/>
    <w:rsid w:val="FF7F8A2E"/>
    <w:rsid w:val="FF7F9805"/>
    <w:rsid w:val="FF9DDF7E"/>
    <w:rsid w:val="FF9E744F"/>
    <w:rsid w:val="FF9F72FA"/>
    <w:rsid w:val="FFA32FDB"/>
    <w:rsid w:val="FFAF09AE"/>
    <w:rsid w:val="FFAFFD49"/>
    <w:rsid w:val="FFB1AEF9"/>
    <w:rsid w:val="FFB904CC"/>
    <w:rsid w:val="FFBB4B3C"/>
    <w:rsid w:val="FFBBFC33"/>
    <w:rsid w:val="FFBD2D6E"/>
    <w:rsid w:val="FFBD8CC5"/>
    <w:rsid w:val="FFBFC8DB"/>
    <w:rsid w:val="FFC3DC2B"/>
    <w:rsid w:val="FFC73EFD"/>
    <w:rsid w:val="FFCE7FB3"/>
    <w:rsid w:val="FFCFAF49"/>
    <w:rsid w:val="FFD4D02F"/>
    <w:rsid w:val="FFD59199"/>
    <w:rsid w:val="FFD63F2D"/>
    <w:rsid w:val="FFD7B28B"/>
    <w:rsid w:val="FFDB0397"/>
    <w:rsid w:val="FFDBE9B1"/>
    <w:rsid w:val="FFDBFF4E"/>
    <w:rsid w:val="FFDE90C6"/>
    <w:rsid w:val="FFDF0074"/>
    <w:rsid w:val="FFDF6014"/>
    <w:rsid w:val="FFDF757E"/>
    <w:rsid w:val="FFDF9B70"/>
    <w:rsid w:val="FFEC5E1C"/>
    <w:rsid w:val="FFEE5B48"/>
    <w:rsid w:val="FFEF50E0"/>
    <w:rsid w:val="FFF12114"/>
    <w:rsid w:val="FFF31CC1"/>
    <w:rsid w:val="FFF3C6B9"/>
    <w:rsid w:val="FFF51EB4"/>
    <w:rsid w:val="FFF68298"/>
    <w:rsid w:val="FFF6A005"/>
    <w:rsid w:val="FFF7106F"/>
    <w:rsid w:val="FFF7AC76"/>
    <w:rsid w:val="FFF7F580"/>
    <w:rsid w:val="FFF92962"/>
    <w:rsid w:val="FFF92D63"/>
    <w:rsid w:val="FFF95011"/>
    <w:rsid w:val="FFFB03B7"/>
    <w:rsid w:val="FFFB6D21"/>
    <w:rsid w:val="FFFBCA81"/>
    <w:rsid w:val="FFFC67F8"/>
    <w:rsid w:val="FFFD63AB"/>
    <w:rsid w:val="FFFDA71E"/>
    <w:rsid w:val="FFFE1212"/>
    <w:rsid w:val="FFFE56E3"/>
    <w:rsid w:val="FFFE6124"/>
    <w:rsid w:val="FFFE7EBE"/>
    <w:rsid w:val="FFFE8389"/>
    <w:rsid w:val="FFFECB76"/>
    <w:rsid w:val="FFFF68F4"/>
    <w:rsid w:val="FFFF931A"/>
    <w:rsid w:val="FFFF977D"/>
    <w:rsid w:val="FFFF9B5B"/>
    <w:rsid w:val="FFFFF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华文宋体" w:cs="Calibri"/>
      <w:color w:val="000000"/>
      <w:kern w:val="2"/>
      <w:sz w:val="21"/>
      <w:szCs w:val="21"/>
      <w:u w:color="000000"/>
      <w:lang w:val="en-US" w:eastAsia="zh-CN" w:bidi="ar-SA"/>
    </w:rPr>
  </w:style>
  <w:style w:type="paragraph" w:styleId="2">
    <w:name w:val="heading 1"/>
    <w:next w:val="3"/>
    <w:link w:val="34"/>
    <w:qFormat/>
    <w:uiPriority w:val="9"/>
    <w:pPr>
      <w:keepNext/>
      <w:keepLines/>
      <w:pageBreakBefore/>
      <w:numPr>
        <w:ilvl w:val="0"/>
        <w:numId w:val="1"/>
      </w:numPr>
      <w:spacing w:before="340" w:after="330" w:line="360" w:lineRule="auto"/>
      <w:jc w:val="center"/>
      <w:outlineLvl w:val="0"/>
    </w:pPr>
    <w:rPr>
      <w:rFonts w:ascii="苹方-简" w:hAnsi="苹方-简" w:eastAsia="宋体-简" w:cs="Times New Roman"/>
      <w:kern w:val="44"/>
      <w:sz w:val="44"/>
      <w:szCs w:val="44"/>
      <w:u w:color="000000"/>
      <w:lang w:val="en-US" w:eastAsia="zh-CN" w:bidi="ar-SA"/>
    </w:rPr>
  </w:style>
  <w:style w:type="paragraph" w:styleId="5">
    <w:name w:val="heading 2"/>
    <w:basedOn w:val="1"/>
    <w:next w:val="1"/>
    <w:link w:val="35"/>
    <w:unhideWhenUsed/>
    <w:qFormat/>
    <w:uiPriority w:val="9"/>
    <w:pPr>
      <w:keepNext/>
      <w:keepLines/>
      <w:numPr>
        <w:ilvl w:val="1"/>
        <w:numId w:val="1"/>
      </w:numPr>
      <w:spacing w:before="260" w:after="260"/>
      <w:jc w:val="left"/>
      <w:outlineLvl w:val="1"/>
    </w:pPr>
    <w:rPr>
      <w:rFonts w:eastAsia="宋体-简" w:asciiTheme="majorAscii" w:hAnsiTheme="majorAscii" w:cstheme="majorBidi"/>
      <w:b/>
      <w:bCs/>
      <w:color w:val="auto"/>
      <w:sz w:val="36"/>
      <w:szCs w:val="32"/>
    </w:rPr>
  </w:style>
  <w:style w:type="paragraph" w:styleId="6">
    <w:name w:val="heading 3"/>
    <w:basedOn w:val="1"/>
    <w:next w:val="1"/>
    <w:link w:val="27"/>
    <w:unhideWhenUsed/>
    <w:qFormat/>
    <w:uiPriority w:val="9"/>
    <w:pPr>
      <w:keepNext/>
      <w:keepLines/>
      <w:numPr>
        <w:ilvl w:val="2"/>
        <w:numId w:val="1"/>
      </w:numPr>
      <w:tabs>
        <w:tab w:val="left" w:pos="992"/>
      </w:tabs>
      <w:spacing w:before="260" w:after="260"/>
      <w:jc w:val="left"/>
      <w:outlineLvl w:val="2"/>
    </w:pPr>
    <w:rPr>
      <w:rFonts w:eastAsia="华文宋体" w:cs="华文宋体" w:asciiTheme="majorAscii" w:hAnsiTheme="majorAscii"/>
      <w:b/>
      <w:bCs/>
      <w:color w:val="auto"/>
      <w:sz w:val="28"/>
      <w:szCs w:val="32"/>
    </w:rPr>
  </w:style>
  <w:style w:type="paragraph" w:styleId="7">
    <w:name w:val="heading 4"/>
    <w:basedOn w:val="1"/>
    <w:next w:val="1"/>
    <w:link w:val="36"/>
    <w:unhideWhenUsed/>
    <w:qFormat/>
    <w:uiPriority w:val="9"/>
    <w:pPr>
      <w:keepNext/>
      <w:keepLines/>
      <w:numPr>
        <w:ilvl w:val="3"/>
        <w:numId w:val="1"/>
      </w:numPr>
      <w:tabs>
        <w:tab w:val="left" w:pos="992"/>
      </w:tabs>
      <w:spacing w:before="280" w:after="290"/>
      <w:jc w:val="left"/>
      <w:outlineLvl w:val="3"/>
    </w:pPr>
    <w:rPr>
      <w:rFonts w:asciiTheme="majorHAnsi" w:hAnsiTheme="majorHAnsi" w:eastAsiaTheme="minorEastAsia" w:cstheme="majorBidi"/>
      <w:b/>
      <w:bCs/>
      <w:color w:val="auto"/>
      <w:sz w:val="24"/>
      <w:szCs w:val="28"/>
    </w:rPr>
  </w:style>
  <w:style w:type="paragraph" w:styleId="8">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10">
    <w:name w:val="heading 7"/>
    <w:basedOn w:val="1"/>
    <w:next w:val="1"/>
    <w:unhideWhenUsed/>
    <w:qFormat/>
    <w:uiPriority w:val="9"/>
    <w:pPr>
      <w:keepNext/>
      <w:keepLines/>
      <w:numPr>
        <w:ilvl w:val="6"/>
        <w:numId w:val="1"/>
      </w:numPr>
      <w:spacing w:before="240" w:after="64" w:line="317" w:lineRule="auto"/>
      <w:outlineLvl w:val="6"/>
    </w:pPr>
    <w:rPr>
      <w:b/>
      <w:sz w:val="24"/>
    </w:rPr>
  </w:style>
  <w:style w:type="paragraph" w:styleId="11">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2">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3">
    <w:name w:val="Title"/>
    <w:next w:val="4"/>
    <w:link w:val="28"/>
    <w:qFormat/>
    <w:uiPriority w:val="0"/>
    <w:pPr>
      <w:widowControl w:val="0"/>
      <w:spacing w:before="240" w:after="60"/>
      <w:jc w:val="center"/>
      <w:outlineLvl w:val="0"/>
    </w:pPr>
    <w:rPr>
      <w:rFonts w:ascii="Cambria" w:hAnsi="Cambria" w:eastAsia="Cambria" w:cs="Cambria"/>
      <w:b/>
      <w:bCs/>
      <w:color w:val="000000"/>
      <w:kern w:val="2"/>
      <w:sz w:val="32"/>
      <w:szCs w:val="32"/>
      <w:u w:color="000000"/>
      <w:lang w:val="en-US" w:eastAsia="zh-CN" w:bidi="ar-SA"/>
    </w:rPr>
  </w:style>
  <w:style w:type="paragraph" w:customStyle="1" w:styleId="4">
    <w:name w:val="Body"/>
    <w:qFormat/>
    <w:uiPriority w:val="0"/>
    <w:pPr>
      <w:widowControl w:val="0"/>
      <w:jc w:val="both"/>
    </w:pPr>
    <w:rPr>
      <w:rFonts w:ascii="Arial Unicode MS" w:hAnsi="Arial Unicode MS" w:eastAsia="Arial Unicode MS" w:cs="Arial Unicode MS"/>
      <w:color w:val="000000"/>
      <w:sz w:val="22"/>
      <w:szCs w:val="22"/>
      <w:u w:color="000000"/>
      <w:lang w:val="zh-TW" w:eastAsia="zh-TW" w:bidi="ar-SA"/>
    </w:rPr>
  </w:style>
  <w:style w:type="paragraph" w:styleId="13">
    <w:name w:val="caption"/>
    <w:next w:val="1"/>
    <w:qFormat/>
    <w:uiPriority w:val="0"/>
    <w:pPr>
      <w:suppressAutoHyphens/>
      <w:outlineLvl w:val="0"/>
    </w:pPr>
    <w:rPr>
      <w:rFonts w:ascii="Calibri" w:hAnsi="Calibri" w:eastAsia="Calibri" w:cs="Calibri"/>
      <w:color w:val="000000"/>
      <w:sz w:val="36"/>
      <w:szCs w:val="36"/>
      <w:lang w:val="zh-CN" w:eastAsia="zh-CN" w:bidi="ar-SA"/>
    </w:rPr>
  </w:style>
  <w:style w:type="paragraph" w:styleId="14">
    <w:name w:val="Body Text"/>
    <w:basedOn w:val="1"/>
    <w:link w:val="40"/>
    <w:unhideWhenUsed/>
    <w:qFormat/>
    <w:uiPriority w:val="99"/>
    <w:pPr>
      <w:spacing w:after="120"/>
    </w:pPr>
  </w:style>
  <w:style w:type="paragraph" w:styleId="15">
    <w:name w:val="Body Text Indent"/>
    <w:basedOn w:val="1"/>
    <w:link w:val="37"/>
    <w:qFormat/>
    <w:uiPriority w:val="0"/>
    <w:pPr>
      <w:spacing w:line="480" w:lineRule="auto"/>
      <w:ind w:firstLine="482"/>
    </w:pPr>
    <w:rPr>
      <w:rFonts w:ascii="黑体" w:hAnsi="Times New Roman" w:eastAsia="黑体" w:cs="Times New Roman"/>
      <w:color w:val="auto"/>
      <w:sz w:val="24"/>
      <w:szCs w:val="24"/>
    </w:rPr>
  </w:style>
  <w:style w:type="paragraph" w:styleId="16">
    <w:name w:val="toc 3"/>
    <w:basedOn w:val="1"/>
    <w:next w:val="1"/>
    <w:qFormat/>
    <w:uiPriority w:val="39"/>
    <w:pPr>
      <w:ind w:left="840" w:leftChars="400"/>
    </w:pPr>
    <w:rPr>
      <w:rFonts w:ascii="Times New Roman" w:hAnsi="Times New Roman" w:eastAsia="宋体" w:cs="Times New Roman"/>
      <w:color w:val="auto"/>
      <w:szCs w:val="24"/>
    </w:rPr>
  </w:style>
  <w:style w:type="paragraph" w:styleId="17">
    <w:name w:val="Balloon Text"/>
    <w:basedOn w:val="1"/>
    <w:link w:val="44"/>
    <w:unhideWhenUsed/>
    <w:qFormat/>
    <w:uiPriority w:val="99"/>
    <w:rPr>
      <w:sz w:val="18"/>
      <w:szCs w:val="18"/>
    </w:rPr>
  </w:style>
  <w:style w:type="paragraph" w:styleId="18">
    <w:name w:val="footer"/>
    <w:basedOn w:val="1"/>
    <w:link w:val="30"/>
    <w:unhideWhenUsed/>
    <w:qFormat/>
    <w:uiPriority w:val="99"/>
    <w:pPr>
      <w:tabs>
        <w:tab w:val="center" w:pos="4153"/>
        <w:tab w:val="right" w:pos="8306"/>
      </w:tabs>
      <w:snapToGrid w:val="0"/>
      <w:jc w:val="left"/>
    </w:pPr>
    <w:rPr>
      <w:sz w:val="18"/>
      <w:szCs w:val="18"/>
    </w:rPr>
  </w:style>
  <w:style w:type="paragraph" w:styleId="1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rPr>
      <w:rFonts w:ascii="Times New Roman" w:hAnsi="Times New Roman" w:eastAsia="宋体" w:cs="Times New Roman"/>
      <w:color w:val="auto"/>
      <w:szCs w:val="24"/>
    </w:rPr>
  </w:style>
  <w:style w:type="paragraph" w:styleId="21">
    <w:name w:val="toc 4"/>
    <w:basedOn w:val="1"/>
    <w:next w:val="1"/>
    <w:unhideWhenUsed/>
    <w:qFormat/>
    <w:uiPriority w:val="39"/>
    <w:pPr>
      <w:ind w:left="1260" w:leftChars="600"/>
    </w:pPr>
  </w:style>
  <w:style w:type="paragraph" w:styleId="22">
    <w:name w:val="toc 2"/>
    <w:basedOn w:val="1"/>
    <w:next w:val="1"/>
    <w:qFormat/>
    <w:uiPriority w:val="39"/>
    <w:pPr>
      <w:ind w:left="420" w:leftChars="200"/>
    </w:pPr>
    <w:rPr>
      <w:rFonts w:ascii="Times New Roman" w:hAnsi="Times New Roman" w:eastAsia="宋体" w:cs="Times New Roman"/>
      <w:color w:val="auto"/>
      <w:szCs w:val="24"/>
    </w:rPr>
  </w:style>
  <w:style w:type="character" w:styleId="24">
    <w:name w:val="Hyperlink"/>
    <w:basedOn w:val="23"/>
    <w:qFormat/>
    <w:uiPriority w:val="99"/>
    <w:rPr>
      <w:color w:val="0000FF"/>
      <w:u w:val="single"/>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标题 3 字符"/>
    <w:basedOn w:val="23"/>
    <w:link w:val="6"/>
    <w:qFormat/>
    <w:uiPriority w:val="9"/>
    <w:rPr>
      <w:rFonts w:eastAsia="华文宋体" w:cs="华文宋体" w:asciiTheme="majorAscii" w:hAnsiTheme="majorAscii"/>
      <w:b/>
      <w:bCs/>
      <w:sz w:val="28"/>
      <w:szCs w:val="32"/>
    </w:rPr>
  </w:style>
  <w:style w:type="character" w:customStyle="1" w:styleId="28">
    <w:name w:val="标题 字符"/>
    <w:basedOn w:val="23"/>
    <w:link w:val="3"/>
    <w:qFormat/>
    <w:uiPriority w:val="0"/>
    <w:rPr>
      <w:rFonts w:ascii="Cambria" w:hAnsi="Cambria" w:eastAsia="Cambria" w:cs="Cambria"/>
      <w:b/>
      <w:bCs/>
      <w:color w:val="000000"/>
      <w:sz w:val="32"/>
      <w:szCs w:val="32"/>
      <w:u w:color="000000"/>
    </w:rPr>
  </w:style>
  <w:style w:type="character" w:customStyle="1" w:styleId="29">
    <w:name w:val="页眉 字符"/>
    <w:basedOn w:val="23"/>
    <w:link w:val="19"/>
    <w:qFormat/>
    <w:uiPriority w:val="99"/>
    <w:rPr>
      <w:rFonts w:ascii="Calibri" w:hAnsi="Calibri" w:eastAsia="Calibri" w:cs="Calibri"/>
      <w:color w:val="000000"/>
      <w:sz w:val="18"/>
      <w:szCs w:val="18"/>
      <w:u w:color="000000"/>
    </w:rPr>
  </w:style>
  <w:style w:type="character" w:customStyle="1" w:styleId="30">
    <w:name w:val="页脚 字符"/>
    <w:basedOn w:val="23"/>
    <w:link w:val="18"/>
    <w:qFormat/>
    <w:uiPriority w:val="99"/>
    <w:rPr>
      <w:rFonts w:ascii="Calibri" w:hAnsi="Calibri" w:eastAsia="Calibri" w:cs="Calibri"/>
      <w:color w:val="000000"/>
      <w:sz w:val="18"/>
      <w:szCs w:val="18"/>
      <w:u w:color="000000"/>
    </w:rPr>
  </w:style>
  <w:style w:type="paragraph" w:customStyle="1" w:styleId="31">
    <w:name w:val="Table Cell"/>
    <w:basedOn w:val="1"/>
    <w:qFormat/>
    <w:uiPriority w:val="0"/>
    <w:pPr>
      <w:widowControl/>
      <w:suppressAutoHyphens/>
      <w:spacing w:before="60" w:after="60"/>
      <w:jc w:val="left"/>
    </w:pPr>
    <w:rPr>
      <w:rFonts w:ascii="Arial" w:hAnsi="Arial" w:eastAsia="宋体" w:cs="Times New Roman"/>
      <w:color w:val="auto"/>
      <w:kern w:val="1"/>
      <w:sz w:val="20"/>
      <w:szCs w:val="20"/>
      <w:lang w:eastAsia="ar-SA"/>
    </w:rPr>
  </w:style>
  <w:style w:type="paragraph" w:customStyle="1" w:styleId="32">
    <w:name w:val="Table Head"/>
    <w:basedOn w:val="31"/>
    <w:qFormat/>
    <w:uiPriority w:val="0"/>
    <w:rPr>
      <w:i/>
    </w:rPr>
  </w:style>
  <w:style w:type="paragraph" w:customStyle="1" w:styleId="33">
    <w:name w:val="Contents"/>
    <w:basedOn w:val="1"/>
    <w:qFormat/>
    <w:uiPriority w:val="0"/>
    <w:pPr>
      <w:keepNext/>
      <w:pageBreakBefore/>
      <w:widowControl/>
      <w:pBdr>
        <w:bottom w:val="single" w:color="auto" w:sz="12" w:space="1"/>
      </w:pBdr>
      <w:topLinePunct/>
      <w:adjustRightInd w:val="0"/>
      <w:snapToGrid w:val="0"/>
      <w:spacing w:before="1600" w:after="800" w:line="240" w:lineRule="atLeast"/>
      <w:jc w:val="right"/>
    </w:pPr>
    <w:rPr>
      <w:rFonts w:ascii="Book Antiqua" w:hAnsi="Book Antiqua" w:eastAsia="黑体" w:cs="Book Antiqua"/>
      <w:b/>
      <w:bCs/>
      <w:color w:val="auto"/>
      <w:sz w:val="44"/>
      <w:szCs w:val="44"/>
    </w:rPr>
  </w:style>
  <w:style w:type="character" w:customStyle="1" w:styleId="34">
    <w:name w:val="标题 1 字符"/>
    <w:basedOn w:val="23"/>
    <w:link w:val="2"/>
    <w:qFormat/>
    <w:uiPriority w:val="9"/>
    <w:rPr>
      <w:rFonts w:ascii="苹方-简" w:hAnsi="苹方-简" w:eastAsia="宋体-简"/>
      <w:kern w:val="44"/>
      <w:sz w:val="44"/>
      <w:szCs w:val="44"/>
      <w:u w:color="000000"/>
    </w:rPr>
  </w:style>
  <w:style w:type="character" w:customStyle="1" w:styleId="35">
    <w:name w:val="标题 2 字符"/>
    <w:basedOn w:val="23"/>
    <w:link w:val="5"/>
    <w:qFormat/>
    <w:uiPriority w:val="9"/>
    <w:rPr>
      <w:rFonts w:eastAsia="宋体-简" w:asciiTheme="majorAscii" w:hAnsiTheme="majorAscii" w:cstheme="majorBidi"/>
      <w:b/>
      <w:bCs/>
      <w:sz w:val="36"/>
      <w:szCs w:val="32"/>
    </w:rPr>
  </w:style>
  <w:style w:type="character" w:customStyle="1" w:styleId="36">
    <w:name w:val="标题 4 字符"/>
    <w:basedOn w:val="23"/>
    <w:link w:val="7"/>
    <w:qFormat/>
    <w:uiPriority w:val="9"/>
    <w:rPr>
      <w:rFonts w:asciiTheme="majorHAnsi" w:hAnsiTheme="majorHAnsi" w:cstheme="majorBidi"/>
      <w:b/>
      <w:bCs/>
      <w:sz w:val="24"/>
      <w:szCs w:val="28"/>
    </w:rPr>
  </w:style>
  <w:style w:type="character" w:customStyle="1" w:styleId="37">
    <w:name w:val="正文文本缩进 字符"/>
    <w:basedOn w:val="23"/>
    <w:link w:val="15"/>
    <w:qFormat/>
    <w:uiPriority w:val="0"/>
    <w:rPr>
      <w:rFonts w:ascii="黑体" w:hAnsi="Times New Roman" w:eastAsia="黑体" w:cs="Times New Roman"/>
      <w:sz w:val="24"/>
      <w:szCs w:val="24"/>
    </w:rPr>
  </w:style>
  <w:style w:type="paragraph" w:customStyle="1" w:styleId="38">
    <w:name w:val="List Paragraph"/>
    <w:basedOn w:val="1"/>
    <w:qFormat/>
    <w:uiPriority w:val="34"/>
    <w:pPr>
      <w:ind w:firstLine="420" w:firstLineChars="200"/>
    </w:pPr>
  </w:style>
  <w:style w:type="paragraph" w:customStyle="1" w:styleId="39">
    <w:name w:val="列出段落1"/>
    <w:basedOn w:val="1"/>
    <w:qFormat/>
    <w:uiPriority w:val="34"/>
    <w:pPr>
      <w:widowControl/>
      <w:ind w:left="720"/>
      <w:contextualSpacing/>
      <w:jc w:val="left"/>
    </w:pPr>
    <w:rPr>
      <w:rFonts w:ascii="Times New Roman" w:hAnsi="Times New Roman"/>
      <w:kern w:val="0"/>
      <w:sz w:val="24"/>
      <w:szCs w:val="24"/>
      <w:lang w:eastAsia="en-US"/>
    </w:rPr>
  </w:style>
  <w:style w:type="character" w:customStyle="1" w:styleId="40">
    <w:name w:val="正文文本 字符"/>
    <w:basedOn w:val="23"/>
    <w:link w:val="14"/>
    <w:qFormat/>
    <w:uiPriority w:val="99"/>
    <w:rPr>
      <w:rFonts w:ascii="Calibri" w:hAnsi="Calibri" w:eastAsia="Calibri" w:cs="Calibri"/>
      <w:color w:val="000000"/>
      <w:kern w:val="2"/>
      <w:sz w:val="21"/>
      <w:szCs w:val="21"/>
      <w:u w:color="000000"/>
    </w:rPr>
  </w:style>
  <w:style w:type="paragraph" w:customStyle="1" w:styleId="41">
    <w:name w:val="代码"/>
    <w:basedOn w:val="1"/>
    <w:qFormat/>
    <w:uiPriority w:val="0"/>
    <w:pPr>
      <w:widowControl/>
      <w:shd w:val="clear" w:color="auto" w:fill="D9D9D9"/>
      <w:overflowPunct w:val="0"/>
      <w:autoSpaceDE w:val="0"/>
      <w:autoSpaceDN w:val="0"/>
      <w:adjustRightInd w:val="0"/>
      <w:ind w:left="1276" w:leftChars="638"/>
      <w:jc w:val="left"/>
      <w:textAlignment w:val="baseline"/>
    </w:pPr>
    <w:rPr>
      <w:rFonts w:ascii="Courier New" w:hAnsi="Courier New" w:eastAsia="宋体" w:cs="Courier New"/>
      <w:color w:val="auto"/>
      <w:kern w:val="0"/>
      <w:sz w:val="18"/>
      <w:szCs w:val="18"/>
    </w:rPr>
  </w:style>
  <w:style w:type="paragraph" w:customStyle="1" w:styleId="42">
    <w:name w:val="分析"/>
    <w:basedOn w:val="1"/>
    <w:qFormat/>
    <w:uiPriority w:val="0"/>
    <w:pPr>
      <w:widowControl/>
      <w:overflowPunct w:val="0"/>
      <w:autoSpaceDE w:val="0"/>
      <w:autoSpaceDN w:val="0"/>
      <w:adjustRightInd w:val="0"/>
      <w:ind w:left="1276"/>
      <w:jc w:val="left"/>
      <w:textAlignment w:val="baseline"/>
    </w:pPr>
    <w:rPr>
      <w:rFonts w:ascii="Verdana" w:hAnsi="Verdana" w:eastAsia="宋体" w:cs="Times New Roman"/>
      <w:b/>
      <w:color w:val="0000FF"/>
      <w:kern w:val="0"/>
      <w:sz w:val="18"/>
      <w:szCs w:val="20"/>
    </w:rPr>
  </w:style>
  <w:style w:type="paragraph" w:customStyle="1" w:styleId="43">
    <w:name w:val="Body list"/>
    <w:basedOn w:val="14"/>
    <w:qFormat/>
    <w:uiPriority w:val="0"/>
    <w:pPr>
      <w:widowControl/>
      <w:spacing w:after="0"/>
      <w:ind w:left="4111" w:hanging="255"/>
      <w:jc w:val="left"/>
    </w:pPr>
    <w:rPr>
      <w:rFonts w:ascii="Times New Roman" w:hAnsi="Times New Roman" w:eastAsia="宋体" w:cs="Times New Roman"/>
      <w:color w:val="auto"/>
      <w:kern w:val="0"/>
      <w:sz w:val="24"/>
      <w:szCs w:val="24"/>
      <w:lang w:val="en-GB"/>
    </w:rPr>
  </w:style>
  <w:style w:type="character" w:customStyle="1" w:styleId="44">
    <w:name w:val="批注框文本 字符"/>
    <w:basedOn w:val="23"/>
    <w:link w:val="17"/>
    <w:semiHidden/>
    <w:qFormat/>
    <w:uiPriority w:val="99"/>
    <w:rPr>
      <w:rFonts w:ascii="Calibri" w:hAnsi="Calibri" w:eastAsia="Calibri" w:cs="Calibri"/>
      <w:color w:val="000000"/>
      <w:kern w:val="2"/>
      <w:sz w:val="18"/>
      <w:szCs w:val="18"/>
      <w:u w:color="000000"/>
    </w:rPr>
  </w:style>
  <w:style w:type="paragraph" w:customStyle="1" w:styleId="45">
    <w:name w:val="正常"/>
    <w:qFormat/>
    <w:uiPriority w:val="0"/>
    <w:pPr>
      <w:widowControl w:val="0"/>
      <w:spacing w:line="360" w:lineRule="auto"/>
      <w:ind w:firstLine="200" w:firstLineChars="200"/>
      <w:jc w:val="both"/>
    </w:pPr>
    <w:rPr>
      <w:rFonts w:ascii="Calibri" w:hAnsi="Calibri" w:eastAsia="宋体" w:cs="Times New Roman"/>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1.tiff"/><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3000</Words>
  <Characters>17105</Characters>
  <Lines>142</Lines>
  <Paragraphs>40</Paragraphs>
  <ScaleCrop>false</ScaleCrop>
  <LinksUpToDate>false</LinksUpToDate>
  <CharactersWithSpaces>20065</CharactersWithSpaces>
  <Application>WPS Office_2.3.0.3701_F1E327BC-269C-435d-A152-05C5408002CA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2018-07-10T06:50:00Z</dcterms:created>
  <dc:creator>柴 奔</dc:creator>
  <cp:lastModifiedBy>yunqutech</cp:lastModifiedBy>
  <dcterms:modified xsi:type="dcterms:W3CDTF">2021-01-03T21:59:20Z</dcterms:modified>
  <cp:revision>628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