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面向比较忙的白领和无暇照看老人或者孩子的青年群体，为他们的生活提升品质，为家庭增添一份温暖；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白领，IT民工，公司职员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的某科技公司</w:t>
      </w:r>
      <w:r>
        <w:rPr>
          <w:rFonts w:hint="eastAsia"/>
          <w:sz w:val="28"/>
          <w:szCs w:val="28"/>
        </w:rPr>
        <w:t>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地域优势：经济较发达，所以白领、IT民工和出门在外打拼的人们较多；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消费特点：因工作忙极少消费，工薪又很高，消费水平很高，能用金钱解决时间的问题都可；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工作职员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生活</w:t>
      </w:r>
      <w:r>
        <w:rPr>
          <w:rFonts w:hint="eastAsia"/>
          <w:sz w:val="28"/>
          <w:szCs w:val="28"/>
        </w:rPr>
        <w:t>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</w:t>
      </w:r>
      <w:bookmarkStart w:id="0" w:name="_GoBack"/>
      <w:bookmarkEnd w:id="0"/>
      <w:r>
        <w:rPr>
          <w:rFonts w:hint="eastAsia"/>
          <w:sz w:val="28"/>
          <w:szCs w:val="28"/>
        </w:rPr>
        <w:t>竞价排名；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3724A99"/>
    <w:rsid w:val="3FF7695A"/>
    <w:rsid w:val="50197A03"/>
    <w:rsid w:val="5ED319F9"/>
    <w:rsid w:val="6FFB59AC"/>
    <w:rsid w:val="747E674F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47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xf</cp:lastModifiedBy>
  <dcterms:modified xsi:type="dcterms:W3CDTF">2019-03-19T23:49:22Z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