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CF86" w14:textId="710790A2" w:rsidR="004D4C82" w:rsidRDefault="004D4C82" w:rsidP="004D4C82">
      <w:pPr>
        <w:pStyle w:val="1"/>
        <w:spacing w:before="156" w:after="156"/>
        <w:rPr>
          <w:b w:val="0"/>
          <w:bCs w:val="0"/>
        </w:rPr>
      </w:pPr>
      <w:r w:rsidRPr="004D4C82">
        <w:rPr>
          <w:rFonts w:hint="eastAsia"/>
          <w:b w:val="0"/>
          <w:bCs w:val="0"/>
        </w:rPr>
        <w:t>文件夹内含：</w:t>
      </w:r>
    </w:p>
    <w:p w14:paraId="62046BCC" w14:textId="77777777" w:rsidR="0018751C" w:rsidRDefault="0018751C" w:rsidP="0018751C">
      <w:r>
        <w:rPr>
          <w:rFonts w:hint="eastAsia"/>
        </w:rPr>
        <w:t>jpg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14:paraId="4A44933B" w14:textId="54086B2C" w:rsidR="0018751C" w:rsidRDefault="0018751C" w:rsidP="0018751C"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文件夹</w:t>
      </w:r>
    </w:p>
    <w:p w14:paraId="6C9CAA43" w14:textId="3610A2D6" w:rsidR="0018751C" w:rsidRDefault="0018751C" w:rsidP="0018751C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二值化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14:paraId="33B807D1" w14:textId="213E9BE8" w:rsidR="0018751C" w:rsidRDefault="0018751C" w:rsidP="0018751C">
      <w:pPr>
        <w:pStyle w:val="a6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统计占</w:t>
      </w:r>
      <w:proofErr w:type="gramEnd"/>
      <w:r>
        <w:rPr>
          <w:rFonts w:hint="eastAsia"/>
        </w:rPr>
        <w:t>比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14:paraId="79EFC45B" w14:textId="37EF7E31" w:rsidR="0018751C" w:rsidRDefault="0018751C" w:rsidP="0018751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筛选</w:t>
      </w:r>
      <w:r>
        <w:t>.</w:t>
      </w:r>
      <w:proofErr w:type="spellStart"/>
      <w:r>
        <w:rPr>
          <w:rFonts w:hint="eastAsia"/>
        </w:rPr>
        <w:t>py</w:t>
      </w:r>
      <w:proofErr w:type="spellEnd"/>
    </w:p>
    <w:p w14:paraId="79C8FC0F" w14:textId="2F6FB6C8" w:rsidR="0018751C" w:rsidRPr="0018751C" w:rsidRDefault="0018751C" w:rsidP="0018751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移除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14:paraId="26B7B6BA" w14:textId="6BC3DD29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</w:p>
    <w:p w14:paraId="70E9BF0E" w14:textId="77777777" w:rsidR="004D4C82" w:rsidRPr="004D4C82" w:rsidRDefault="004D4C82" w:rsidP="004D4C82">
      <w:pPr>
        <w:pStyle w:val="1"/>
        <w:spacing w:before="156" w:after="156"/>
        <w:rPr>
          <w:b w:val="0"/>
          <w:bCs w:val="0"/>
        </w:rPr>
      </w:pPr>
      <w:r w:rsidRPr="004D4C82">
        <w:rPr>
          <w:rFonts w:hint="eastAsia"/>
          <w:b w:val="0"/>
          <w:bCs w:val="0"/>
        </w:rPr>
        <w:t>操作步骤：</w:t>
      </w:r>
    </w:p>
    <w:p w14:paraId="239942A7" w14:textId="77777777" w:rsidR="004D4C82" w:rsidRDefault="004D4C82" w:rsidP="004D4C82">
      <w:pPr>
        <w:widowControl/>
        <w:numPr>
          <w:ilvl w:val="0"/>
          <w:numId w:val="1"/>
        </w:numPr>
        <w:spacing w:line="240" w:lineRule="auto"/>
        <w:jc w:val="left"/>
        <w:textAlignment w:val="center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 xml:space="preserve">运行 </w:t>
      </w:r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1.</w:t>
      </w:r>
      <w:proofErr w:type="gram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二值化</w:t>
      </w:r>
      <w:proofErr w:type="gramEnd"/>
      <w:r w:rsidRPr="004D4C82">
        <w:rPr>
          <w:rFonts w:ascii="微软雅黑" w:eastAsia="微软雅黑" w:hAnsi="微软雅黑" w:cs="Calibri"/>
          <w:b/>
          <w:bCs/>
          <w:kern w:val="0"/>
          <w:szCs w:val="24"/>
        </w:rPr>
        <w:t>.</w:t>
      </w:r>
      <w:proofErr w:type="spell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py</w:t>
      </w:r>
      <w:proofErr w:type="spellEnd"/>
      <w:r w:rsidRPr="004D4C82">
        <w:rPr>
          <w:rFonts w:ascii="微软雅黑" w:eastAsia="微软雅黑" w:hAnsi="微软雅黑" w:cs="Calibri" w:hint="eastAsia"/>
          <w:kern w:val="0"/>
          <w:szCs w:val="24"/>
        </w:rPr>
        <w:t xml:space="preserve"> </w:t>
      </w:r>
    </w:p>
    <w:p w14:paraId="525372D9" w14:textId="006AFDDA" w:rsidR="004D4C82" w:rsidRPr="004D4C82" w:rsidRDefault="004D4C82" w:rsidP="004D4C82">
      <w:pPr>
        <w:widowControl/>
        <w:spacing w:line="240" w:lineRule="auto"/>
        <w:ind w:left="720"/>
        <w:jc w:val="left"/>
        <w:textAlignment w:val="center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实现批量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二值化处理</w:t>
      </w:r>
      <w:proofErr w:type="gramEnd"/>
    </w:p>
    <w:p w14:paraId="629D6963" w14:textId="09E0B963" w:rsidR="004D4C82" w:rsidRPr="004D4C82" w:rsidRDefault="004D4C82" w:rsidP="0030501C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659E8A78" wp14:editId="71CEDD80">
            <wp:extent cx="4685665" cy="3579495"/>
            <wp:effectExtent l="0" t="0" r="63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DCD3" w14:textId="77777777" w:rsidR="004D4C82" w:rsidRPr="004D4C82" w:rsidRDefault="004D4C82" w:rsidP="004D4C82">
      <w:pPr>
        <w:widowControl/>
        <w:spacing w:line="240" w:lineRule="auto"/>
        <w:ind w:firstLine="420"/>
        <w:jc w:val="left"/>
        <w:rPr>
          <w:rFonts w:ascii="微软雅黑" w:eastAsia="微软雅黑" w:hAnsi="微软雅黑" w:cs="Calibri"/>
          <w:kern w:val="0"/>
          <w:szCs w:val="24"/>
        </w:rPr>
      </w:pP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二值化处理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后的图片在文件夹</w:t>
      </w:r>
      <w:proofErr w:type="spellStart"/>
      <w:r w:rsidRPr="004D4C82">
        <w:rPr>
          <w:rFonts w:ascii="微软雅黑" w:eastAsia="微软雅黑" w:hAnsi="微软雅黑" w:cs="Calibri" w:hint="eastAsia"/>
          <w:kern w:val="0"/>
          <w:szCs w:val="24"/>
        </w:rPr>
        <w:t>erzhihua</w:t>
      </w:r>
      <w:proofErr w:type="spellEnd"/>
      <w:r w:rsidRPr="004D4C82">
        <w:rPr>
          <w:rFonts w:ascii="微软雅黑" w:eastAsia="微软雅黑" w:hAnsi="微软雅黑" w:cs="Calibri" w:hint="eastAsia"/>
          <w:kern w:val="0"/>
          <w:szCs w:val="24"/>
        </w:rPr>
        <w:t>（该文件夹自动生成无需创建）</w:t>
      </w:r>
    </w:p>
    <w:p w14:paraId="4D0A7337" w14:textId="35AF4793" w:rsidR="004D4C82" w:rsidRDefault="004D4C82" w:rsidP="0030501C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lastRenderedPageBreak/>
        <w:drawing>
          <wp:inline distT="0" distB="0" distL="0" distR="0" wp14:anchorId="0E32FF3B" wp14:editId="3A025E65">
            <wp:extent cx="4607560" cy="3480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D5C1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也可以自己修改代码中的阈值。越接近于</w:t>
      </w:r>
      <w:r w:rsidRPr="004D4C82">
        <w:rPr>
          <w:rFonts w:ascii="微软雅黑" w:eastAsia="微软雅黑" w:hAnsi="微软雅黑" w:cs="Calibri"/>
          <w:kern w:val="0"/>
          <w:szCs w:val="24"/>
        </w:rPr>
        <w:t>255</w:t>
      </w:r>
      <w:r w:rsidRPr="004D4C82">
        <w:rPr>
          <w:rFonts w:ascii="微软雅黑" w:eastAsia="微软雅黑" w:hAnsi="微软雅黑" w:cs="Calibri" w:hint="eastAsia"/>
          <w:kern w:val="0"/>
          <w:szCs w:val="24"/>
        </w:rPr>
        <w:t>表示越白</w:t>
      </w:r>
    </w:p>
    <w:p w14:paraId="12FF1F9D" w14:textId="546D18D3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5576218C" wp14:editId="5BFB5808">
            <wp:extent cx="5274310" cy="317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BD2B" w14:textId="73A6492B" w:rsidR="004D4C82" w:rsidRPr="004D4C82" w:rsidRDefault="004D4C82" w:rsidP="0030501C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 </w:t>
      </w:r>
    </w:p>
    <w:p w14:paraId="537CEA7E" w14:textId="77777777" w:rsidR="004D4C82" w:rsidRPr="004D4C82" w:rsidRDefault="004D4C82" w:rsidP="004D4C82">
      <w:pPr>
        <w:widowControl/>
        <w:numPr>
          <w:ilvl w:val="0"/>
          <w:numId w:val="2"/>
        </w:numPr>
        <w:spacing w:line="240" w:lineRule="auto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 xml:space="preserve">运行 </w:t>
      </w:r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2.</w:t>
      </w:r>
      <w:proofErr w:type="gram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统计占</w:t>
      </w:r>
      <w:proofErr w:type="gramEnd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比.</w:t>
      </w:r>
      <w:proofErr w:type="spell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py</w:t>
      </w:r>
      <w:proofErr w:type="spellEnd"/>
    </w:p>
    <w:p w14:paraId="7A3CD5BC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生成了统计图片中白色所占比的 zhanbi.txt</w:t>
      </w:r>
    </w:p>
    <w:p w14:paraId="0AE09811" w14:textId="4AE27B10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lastRenderedPageBreak/>
        <w:drawing>
          <wp:inline distT="0" distB="0" distL="0" distR="0" wp14:anchorId="2FF1CAA8" wp14:editId="3DECFF2F">
            <wp:extent cx="3578610" cy="4068371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6" t="12140"/>
                    <a:stretch/>
                  </pic:blipFill>
                  <pic:spPr bwMode="auto">
                    <a:xfrm>
                      <a:off x="0" y="0"/>
                      <a:ext cx="3582608" cy="40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378F4" w14:textId="3D43D229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14:paraId="6CA42BB0" w14:textId="77777777" w:rsidR="004D4C82" w:rsidRPr="004D4C82" w:rsidRDefault="004D4C82" w:rsidP="004D4C82">
      <w:pPr>
        <w:widowControl/>
        <w:numPr>
          <w:ilvl w:val="0"/>
          <w:numId w:val="3"/>
        </w:numPr>
        <w:spacing w:line="240" w:lineRule="auto"/>
        <w:jc w:val="left"/>
        <w:textAlignment w:val="center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 xml:space="preserve">运行 </w:t>
      </w:r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3.筛选.</w:t>
      </w:r>
      <w:proofErr w:type="spell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py</w:t>
      </w:r>
      <w:proofErr w:type="spellEnd"/>
    </w:p>
    <w:p w14:paraId="712CF34C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可以根据需要自己设定阈值，这里设定了阈值为</w:t>
      </w:r>
      <w:r w:rsidRPr="004D4C82">
        <w:rPr>
          <w:rFonts w:ascii="微软雅黑" w:eastAsia="微软雅黑" w:hAnsi="微软雅黑" w:cs="Calibri"/>
          <w:kern w:val="0"/>
          <w:szCs w:val="24"/>
        </w:rPr>
        <w:t>3</w:t>
      </w:r>
      <w:r w:rsidRPr="004D4C82">
        <w:rPr>
          <w:rFonts w:ascii="微软雅黑" w:eastAsia="微软雅黑" w:hAnsi="微软雅黑" w:cs="Calibri" w:hint="eastAsia"/>
          <w:kern w:val="0"/>
          <w:szCs w:val="24"/>
        </w:rPr>
        <w:t>（即白色占</w:t>
      </w:r>
      <w:r w:rsidRPr="004D4C82">
        <w:rPr>
          <w:rFonts w:ascii="微软雅黑" w:eastAsia="微软雅黑" w:hAnsi="微软雅黑" w:cs="Calibri"/>
          <w:kern w:val="0"/>
          <w:szCs w:val="24"/>
        </w:rPr>
        <w:t>3</w:t>
      </w:r>
      <w:r w:rsidRPr="004D4C82">
        <w:rPr>
          <w:rFonts w:ascii="微软雅黑" w:eastAsia="微软雅黑" w:hAnsi="微软雅黑" w:cs="Calibri" w:hint="eastAsia"/>
          <w:kern w:val="0"/>
          <w:szCs w:val="24"/>
        </w:rPr>
        <w:t>%）</w:t>
      </w:r>
    </w:p>
    <w:p w14:paraId="6AEFF95C" w14:textId="7C9B40EB" w:rsid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69F85DDB" wp14:editId="2579C29E">
            <wp:extent cx="5061127" cy="16280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07" cy="163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7912" w14:textId="77777777" w:rsidR="0030501C" w:rsidRPr="004D4C82" w:rsidRDefault="0030501C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</w:p>
    <w:p w14:paraId="133E2108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生成统计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超出占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比阈值的 shaixuan.txt 和图片名单 shaixuan_name.txt</w:t>
      </w:r>
    </w:p>
    <w:p w14:paraId="18AA75B1" w14:textId="33F01C0D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lastRenderedPageBreak/>
        <w:drawing>
          <wp:inline distT="0" distB="0" distL="0" distR="0" wp14:anchorId="783577B1" wp14:editId="0B4D9B7D">
            <wp:extent cx="2608580" cy="238887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8092" w14:textId="11CBA030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363DB90A" wp14:editId="765BD514">
            <wp:extent cx="2523490" cy="15030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3315" w14:textId="0154F469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78F0724C" wp14:editId="1C083138">
            <wp:extent cx="2637155" cy="13677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A8DC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14:paraId="4CD410F8" w14:textId="77777777" w:rsidR="0030501C" w:rsidRDefault="004D4C82" w:rsidP="004D4C82">
      <w:pPr>
        <w:widowControl/>
        <w:numPr>
          <w:ilvl w:val="0"/>
          <w:numId w:val="4"/>
        </w:numPr>
        <w:spacing w:line="240" w:lineRule="auto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 xml:space="preserve">运行 </w:t>
      </w:r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4.移除.</w:t>
      </w:r>
      <w:proofErr w:type="spellStart"/>
      <w:r w:rsidRPr="004D4C82">
        <w:rPr>
          <w:rFonts w:ascii="微软雅黑" w:eastAsia="微软雅黑" w:hAnsi="微软雅黑" w:cs="Calibri" w:hint="eastAsia"/>
          <w:b/>
          <w:bCs/>
          <w:kern w:val="0"/>
          <w:szCs w:val="24"/>
        </w:rPr>
        <w:t>py</w:t>
      </w:r>
      <w:proofErr w:type="spellEnd"/>
    </w:p>
    <w:p w14:paraId="422EDFE8" w14:textId="1F48F462" w:rsidR="004D4C82" w:rsidRPr="004D4C82" w:rsidRDefault="0030501C" w:rsidP="0030501C">
      <w:pPr>
        <w:widowControl/>
        <w:spacing w:line="240" w:lineRule="auto"/>
        <w:ind w:left="720"/>
        <w:jc w:val="left"/>
        <w:textAlignment w:val="center"/>
        <w:rPr>
          <w:rFonts w:ascii="微软雅黑" w:eastAsia="微软雅黑" w:hAnsi="微软雅黑" w:cs="Calibri"/>
          <w:b/>
          <w:bCs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自动筛选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超出占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比的jpg和</w:t>
      </w:r>
      <w:proofErr w:type="spellStart"/>
      <w:r w:rsidRPr="004D4C82">
        <w:rPr>
          <w:rFonts w:ascii="微软雅黑" w:eastAsia="微软雅黑" w:hAnsi="微软雅黑" w:cs="Calibri" w:hint="eastAsia"/>
          <w:kern w:val="0"/>
          <w:szCs w:val="24"/>
        </w:rPr>
        <w:t>png</w:t>
      </w:r>
      <w:proofErr w:type="spellEnd"/>
    </w:p>
    <w:p w14:paraId="1B5094E9" w14:textId="54ED2B16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lastRenderedPageBreak/>
        <w:drawing>
          <wp:inline distT="0" distB="0" distL="0" distR="0" wp14:anchorId="3B5DBA42" wp14:editId="3386C981">
            <wp:extent cx="3345815" cy="221170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8509" w14:textId="7E9BCADD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于是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超出占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比的图片jpg和</w:t>
      </w:r>
      <w:proofErr w:type="spellStart"/>
      <w:r w:rsidRPr="004D4C82">
        <w:rPr>
          <w:rFonts w:ascii="微软雅黑" w:eastAsia="微软雅黑" w:hAnsi="微软雅黑" w:cs="Calibri" w:hint="eastAsia"/>
          <w:kern w:val="0"/>
          <w:szCs w:val="24"/>
        </w:rPr>
        <w:t>png</w:t>
      </w:r>
      <w:proofErr w:type="spellEnd"/>
      <w:r w:rsidRPr="004D4C82">
        <w:rPr>
          <w:rFonts w:ascii="微软雅黑" w:eastAsia="微软雅黑" w:hAnsi="微软雅黑" w:cs="Calibri" w:hint="eastAsia"/>
          <w:kern w:val="0"/>
          <w:szCs w:val="24"/>
        </w:rPr>
        <w:t>被移动到了新的文件夹fail中(该文件夹自动生成无需创建)</w:t>
      </w:r>
    </w:p>
    <w:p w14:paraId="0396884F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而此时jpg和</w:t>
      </w:r>
      <w:proofErr w:type="spellStart"/>
      <w:r w:rsidRPr="004D4C82">
        <w:rPr>
          <w:rFonts w:ascii="微软雅黑" w:eastAsia="微软雅黑" w:hAnsi="微软雅黑" w:cs="Calibri" w:hint="eastAsia"/>
          <w:kern w:val="0"/>
          <w:szCs w:val="24"/>
        </w:rPr>
        <w:t>png</w:t>
      </w:r>
      <w:proofErr w:type="spellEnd"/>
      <w:r w:rsidRPr="004D4C82">
        <w:rPr>
          <w:rFonts w:ascii="微软雅黑" w:eastAsia="微软雅黑" w:hAnsi="微软雅黑" w:cs="Calibri" w:hint="eastAsia"/>
          <w:kern w:val="0"/>
          <w:szCs w:val="24"/>
        </w:rPr>
        <w:t>文件夹中已没有了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超出占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比的图片，接下来即常规流程，如重命名等。</w:t>
      </w:r>
    </w:p>
    <w:p w14:paraId="40F7F09A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14:paraId="02D61CBD" w14:textId="39C27925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二</w:t>
      </w:r>
      <w:proofErr w:type="gramStart"/>
      <w:r w:rsidRPr="004D4C82">
        <w:rPr>
          <w:rFonts w:ascii="微软雅黑" w:eastAsia="微软雅黑" w:hAnsi="微软雅黑" w:cs="Calibri" w:hint="eastAsia"/>
          <w:kern w:val="0"/>
          <w:szCs w:val="24"/>
        </w:rPr>
        <w:t>值化筛选</w:t>
      </w:r>
      <w:proofErr w:type="gramEnd"/>
      <w:r w:rsidRPr="004D4C82">
        <w:rPr>
          <w:rFonts w:ascii="微软雅黑" w:eastAsia="微软雅黑" w:hAnsi="微软雅黑" w:cs="Calibri" w:hint="eastAsia"/>
          <w:kern w:val="0"/>
          <w:szCs w:val="24"/>
        </w:rPr>
        <w:t>完后的</w:t>
      </w:r>
      <w:r w:rsidR="0030501C">
        <w:rPr>
          <w:rFonts w:ascii="微软雅黑" w:eastAsia="微软雅黑" w:hAnsi="微软雅黑" w:cs="Calibri" w:hint="eastAsia"/>
          <w:kern w:val="0"/>
          <w:szCs w:val="24"/>
        </w:rPr>
        <w:t>完整</w:t>
      </w:r>
      <w:r w:rsidRPr="004D4C82">
        <w:rPr>
          <w:rFonts w:ascii="微软雅黑" w:eastAsia="微软雅黑" w:hAnsi="微软雅黑" w:cs="Calibri" w:hint="eastAsia"/>
          <w:kern w:val="0"/>
          <w:szCs w:val="24"/>
        </w:rPr>
        <w:t>文件夹应有如下内容：</w:t>
      </w:r>
    </w:p>
    <w:p w14:paraId="6B193B80" w14:textId="4FE43A73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15BF3824" wp14:editId="6423E3BA">
            <wp:extent cx="4954905" cy="2218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8A39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 w:hint="eastAsia"/>
          <w:kern w:val="0"/>
          <w:szCs w:val="24"/>
        </w:rPr>
        <w:t> </w:t>
      </w:r>
    </w:p>
    <w:p w14:paraId="16387741" w14:textId="77777777" w:rsidR="004D4C82" w:rsidRPr="004D4C82" w:rsidRDefault="004D4C82" w:rsidP="004D4C82">
      <w:pPr>
        <w:widowControl/>
        <w:spacing w:line="240" w:lineRule="auto"/>
        <w:jc w:val="left"/>
        <w:rPr>
          <w:rFonts w:ascii="微软雅黑" w:eastAsia="微软雅黑" w:hAnsi="微软雅黑" w:cs="Calibri"/>
          <w:kern w:val="0"/>
          <w:szCs w:val="24"/>
        </w:rPr>
      </w:pPr>
      <w:r w:rsidRPr="004D4C82">
        <w:rPr>
          <w:rFonts w:ascii="微软雅黑" w:eastAsia="微软雅黑" w:hAnsi="微软雅黑" w:cs="Calibri"/>
          <w:kern w:val="0"/>
          <w:szCs w:val="24"/>
        </w:rPr>
        <w:t> </w:t>
      </w:r>
    </w:p>
    <w:p w14:paraId="066E4FB4" w14:textId="77777777" w:rsidR="00EC7F8E" w:rsidRPr="004D4C82" w:rsidRDefault="00EC7F8E">
      <w:pPr>
        <w:rPr>
          <w:rFonts w:ascii="微软雅黑" w:eastAsia="微软雅黑" w:hAnsi="微软雅黑"/>
          <w:szCs w:val="24"/>
        </w:rPr>
      </w:pPr>
    </w:p>
    <w:sectPr w:rsidR="00EC7F8E" w:rsidRPr="004D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E68"/>
    <w:multiLevelType w:val="multilevel"/>
    <w:tmpl w:val="612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240E"/>
    <w:multiLevelType w:val="multilevel"/>
    <w:tmpl w:val="C300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B4F4B"/>
    <w:multiLevelType w:val="hybridMultilevel"/>
    <w:tmpl w:val="8496EF02"/>
    <w:lvl w:ilvl="0" w:tplc="C4E29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815212"/>
    <w:multiLevelType w:val="multilevel"/>
    <w:tmpl w:val="84DA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75A7A"/>
    <w:multiLevelType w:val="multilevel"/>
    <w:tmpl w:val="6E4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448883">
    <w:abstractNumId w:val="3"/>
    <w:lvlOverride w:ilvl="0">
      <w:startOverride w:val="1"/>
    </w:lvlOverride>
  </w:num>
  <w:num w:numId="2" w16cid:durableId="1694529176">
    <w:abstractNumId w:val="4"/>
    <w:lvlOverride w:ilvl="0">
      <w:startOverride w:val="2"/>
    </w:lvlOverride>
  </w:num>
  <w:num w:numId="3" w16cid:durableId="1732727747">
    <w:abstractNumId w:val="1"/>
    <w:lvlOverride w:ilvl="0">
      <w:startOverride w:val="3"/>
    </w:lvlOverride>
  </w:num>
  <w:num w:numId="4" w16cid:durableId="65349299">
    <w:abstractNumId w:val="0"/>
    <w:lvlOverride w:ilvl="0">
      <w:startOverride w:val="4"/>
    </w:lvlOverride>
  </w:num>
  <w:num w:numId="5" w16cid:durableId="274798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4859"/>
    <w:rsid w:val="0018751C"/>
    <w:rsid w:val="00273418"/>
    <w:rsid w:val="0030501C"/>
    <w:rsid w:val="004D4C82"/>
    <w:rsid w:val="00EC7F8E"/>
    <w:rsid w:val="00F3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B201"/>
  <w15:chartTrackingRefBased/>
  <w15:docId w15:val="{F290B51F-D108-418C-8B7F-A0EFB3D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4D4C8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List Paragraph"/>
    <w:basedOn w:val="a"/>
    <w:uiPriority w:val="34"/>
    <w:qFormat/>
    <w:rsid w:val="00187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6</cp:revision>
  <cp:lastPrinted>2022-05-06T09:18:00Z</cp:lastPrinted>
  <dcterms:created xsi:type="dcterms:W3CDTF">2022-05-06T08:27:00Z</dcterms:created>
  <dcterms:modified xsi:type="dcterms:W3CDTF">2022-05-06T09:18:00Z</dcterms:modified>
</cp:coreProperties>
</file>