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F0F" w:rsidRDefault="00830920" w:rsidP="00D63388">
      <w:r>
        <w:rPr>
          <w:rFonts w:hint="eastAsia"/>
        </w:rPr>
        <w:t>参照ResNet模型中残差块的原理</w:t>
      </w:r>
      <w:r w:rsidR="002E1508">
        <w:rPr>
          <w:rFonts w:hint="eastAsia"/>
        </w:rPr>
        <w:t>，在</w:t>
      </w:r>
      <w:r w:rsidR="002E1508">
        <w:rPr>
          <w:rFonts w:hint="eastAsia"/>
        </w:rPr>
        <w:t>残差神经网络</w:t>
      </w:r>
      <w:r w:rsidR="002E1508">
        <w:t>中间</w:t>
      </w:r>
      <w:r w:rsidR="005718BE">
        <w:rPr>
          <w:rFonts w:hint="eastAsia"/>
        </w:rPr>
        <w:t>设置了</w:t>
      </w:r>
      <w:r w:rsidR="002E1508">
        <w:t>一组残差</w:t>
      </w:r>
      <w:r w:rsidR="002E1508">
        <w:rPr>
          <w:rFonts w:hint="eastAsia"/>
        </w:rPr>
        <w:t>单元。</w:t>
      </w:r>
      <w:r w:rsidR="00E51F0F">
        <w:rPr>
          <w:rFonts w:hint="eastAsia"/>
        </w:rPr>
        <w:t>该残差单元</w:t>
      </w:r>
      <w:r w:rsidR="00E51F0F">
        <w:t>包含两层全连接层，</w:t>
      </w:r>
      <w:r w:rsidR="00E902C5">
        <w:rPr>
          <w:rFonts w:hint="eastAsia"/>
        </w:rPr>
        <w:t>第一个</w:t>
      </w:r>
      <w:r w:rsidR="00E51F0F">
        <w:rPr>
          <w:rFonts w:hint="eastAsia"/>
        </w:rPr>
        <w:t>全连接层的输出节点个数为1</w:t>
      </w:r>
      <w:r w:rsidR="00E51F0F">
        <w:t>28</w:t>
      </w:r>
      <w:r w:rsidR="00E51F0F">
        <w:rPr>
          <w:rFonts w:hint="eastAsia"/>
        </w:rPr>
        <w:t>，</w:t>
      </w:r>
      <w:r w:rsidR="00E902C5">
        <w:t>第二</w:t>
      </w:r>
      <w:r w:rsidR="00E902C5">
        <w:rPr>
          <w:rFonts w:hint="eastAsia"/>
        </w:rPr>
        <w:t>个</w:t>
      </w:r>
      <w:r w:rsidR="00E51F0F">
        <w:t>全连接层的节点个数</w:t>
      </w:r>
      <w:r w:rsidR="00E51F0F">
        <w:rPr>
          <w:rFonts w:hint="eastAsia"/>
        </w:rPr>
        <w:t>为2</w:t>
      </w:r>
      <w:r w:rsidR="00E51F0F">
        <w:t>56</w:t>
      </w:r>
      <w:r w:rsidR="00E51F0F">
        <w:rPr>
          <w:rFonts w:hint="eastAsia"/>
        </w:rPr>
        <w:t>。</w:t>
      </w:r>
      <w:r w:rsidR="00E902C5">
        <w:rPr>
          <w:rFonts w:hint="eastAsia"/>
        </w:rPr>
        <w:t>第二个</w:t>
      </w:r>
      <w:r w:rsidR="00E902C5">
        <w:t>全连接层的输出部分与输入的第一个全连接层</w:t>
      </w:r>
      <w:r w:rsidR="00E902C5">
        <w:rPr>
          <w:rFonts w:hint="eastAsia"/>
        </w:rPr>
        <w:t>前的网络层直接相加，进行跳跃连接，</w:t>
      </w:r>
      <w:r w:rsidR="00E902C5">
        <w:t>得到的结果汇总至输出层。</w:t>
      </w:r>
    </w:p>
    <w:p w:rsidR="00E902C5" w:rsidRDefault="00E902C5" w:rsidP="00D63388"/>
    <w:p w:rsidR="00E902C5" w:rsidRDefault="00E902C5" w:rsidP="00D63388">
      <w:pPr>
        <w:rPr>
          <w:rFonts w:hint="eastAsia"/>
        </w:rPr>
      </w:pPr>
    </w:p>
    <w:p w:rsidR="004135C9" w:rsidRPr="004135C9" w:rsidRDefault="005718BE" w:rsidP="00D63388">
      <w:pPr>
        <w:rPr>
          <w:rFonts w:hint="eastAsia"/>
        </w:rPr>
      </w:pPr>
      <w:r>
        <w:rPr>
          <w:rFonts w:hint="eastAsia"/>
        </w:rPr>
        <w:t>根据残差单元使用次数的不同，构建两种残差神经网络模型</w:t>
      </w:r>
      <w:r w:rsidR="00E51F0F">
        <w:rPr>
          <w:rFonts w:hint="eastAsia"/>
        </w:rPr>
        <w:t>：</w:t>
      </w:r>
    </w:p>
    <w:p w:rsidR="00E51F0F" w:rsidRDefault="00D63388" w:rsidP="00D63388">
      <w:r w:rsidRPr="007B1264">
        <w:rPr>
          <w:b/>
        </w:rPr>
        <w:t>Res-A</w:t>
      </w:r>
      <w:r w:rsidRPr="007B1264">
        <w:rPr>
          <w:b/>
        </w:rPr>
        <w:t>模型：</w:t>
      </w:r>
      <w:r>
        <w:t>该网络输入特征层共有8个节点，输出层共有10</w:t>
      </w:r>
      <w:r w:rsidR="00D937FC">
        <w:t>个节点</w:t>
      </w:r>
      <w:r w:rsidR="00D937FC">
        <w:rPr>
          <w:rFonts w:hint="eastAsia"/>
        </w:rPr>
        <w:t>。</w:t>
      </w:r>
      <w:r w:rsidR="003E2CBA">
        <w:rPr>
          <w:rFonts w:hint="eastAsia"/>
        </w:rPr>
        <w:t>在中间层部分连接了一组</w:t>
      </w:r>
      <w:r w:rsidR="00E51F0F">
        <w:rPr>
          <w:rFonts w:hint="eastAsia"/>
        </w:rPr>
        <w:t>残差单元。</w:t>
      </w:r>
      <w:r>
        <w:t>各全连接层后均接入ReLU激活函数。</w:t>
      </w:r>
    </w:p>
    <w:p w:rsidR="00E51F0F" w:rsidRPr="00E902C5" w:rsidRDefault="00E51F0F" w:rsidP="00D63388"/>
    <w:p w:rsidR="00AE0221" w:rsidRDefault="00D63388" w:rsidP="00AE0221">
      <w:pPr>
        <w:rPr>
          <w:rFonts w:hint="eastAsia"/>
        </w:rPr>
      </w:pPr>
      <w:r w:rsidRPr="007B1264">
        <w:rPr>
          <w:b/>
        </w:rPr>
        <w:t>Res-</w:t>
      </w:r>
      <w:r w:rsidRPr="007B1264">
        <w:rPr>
          <w:b/>
        </w:rPr>
        <w:t>B</w:t>
      </w:r>
      <w:r w:rsidRPr="007B1264">
        <w:rPr>
          <w:b/>
        </w:rPr>
        <w:t>模型：</w:t>
      </w:r>
      <w:bookmarkStart w:id="0" w:name="_GoBack"/>
      <w:bookmarkEnd w:id="0"/>
      <w:r w:rsidR="00AE0221">
        <w:rPr>
          <w:rFonts w:hint="eastAsia"/>
        </w:rPr>
        <w:t>中间层部分连接了</w:t>
      </w:r>
      <w:r w:rsidR="00AE0221">
        <w:rPr>
          <w:rFonts w:hint="eastAsia"/>
        </w:rPr>
        <w:t>三</w:t>
      </w:r>
      <w:r w:rsidR="00AE0221">
        <w:rPr>
          <w:rFonts w:hint="eastAsia"/>
        </w:rPr>
        <w:t>组残差单元</w:t>
      </w:r>
      <w:r w:rsidR="00AE0221">
        <w:rPr>
          <w:rFonts w:hint="eastAsia"/>
        </w:rPr>
        <w:t>，</w:t>
      </w:r>
      <w:r>
        <w:t>其他参数</w:t>
      </w:r>
      <w:r w:rsidR="0054441A">
        <w:rPr>
          <w:rFonts w:hint="eastAsia"/>
        </w:rPr>
        <w:t>与</w:t>
      </w:r>
      <w:r w:rsidR="0054441A">
        <w:t>R</w:t>
      </w:r>
      <w:r w:rsidR="0054441A">
        <w:rPr>
          <w:rFonts w:hint="eastAsia"/>
        </w:rPr>
        <w:t>es</w:t>
      </w:r>
      <w:r w:rsidR="0054441A">
        <w:t>-A</w:t>
      </w:r>
      <w:r w:rsidR="0054441A">
        <w:rPr>
          <w:rFonts w:hint="eastAsia"/>
        </w:rPr>
        <w:t>模型</w:t>
      </w:r>
      <w:r>
        <w:t>相同。</w:t>
      </w:r>
      <w:r w:rsidR="00830920">
        <w:rPr>
          <w:rFonts w:hint="eastAsia"/>
        </w:rPr>
        <w:t>这里</w:t>
      </w:r>
      <w:r w:rsidR="00830920">
        <w:rPr>
          <w:rFonts w:hint="eastAsia"/>
        </w:rPr>
        <w:t>沿用了ResNet系列模型的思想，</w:t>
      </w:r>
      <w:r w:rsidR="00830920">
        <w:rPr>
          <w:rFonts w:hint="eastAsia"/>
        </w:rPr>
        <w:t>设置了三组残差单元的连接，每个残差块的输出作为下一个残差块的输入，使得模型在信息传递损失最少的情况下大幅度提升了网络深度。该网络结构在模型训练时，每个残差块只需要关注与其相关的变化。</w:t>
      </w:r>
    </w:p>
    <w:p w:rsidR="00AE0221" w:rsidRDefault="00AE0221" w:rsidP="00AE0221">
      <w:pPr>
        <w:rPr>
          <w:rFonts w:hint="eastAsia"/>
        </w:rPr>
      </w:pPr>
    </w:p>
    <w:p w:rsidR="00AE0221" w:rsidRDefault="00AE0221" w:rsidP="00AE0221">
      <w:r>
        <w:rPr>
          <w:rFonts w:hint="eastAsia"/>
        </w:rPr>
        <w:t>两种残差神经网络在</w:t>
      </w:r>
      <w:r>
        <w:t>训练时</w:t>
      </w:r>
      <w:r>
        <w:rPr>
          <w:rFonts w:hint="eastAsia"/>
        </w:rPr>
        <w:t>均</w:t>
      </w:r>
      <w:r>
        <w:t>采用梯度下降法作为优化策略，初始学习率为0.001，</w:t>
      </w:r>
      <w:r w:rsidR="00A438DB">
        <w:rPr>
          <w:rFonts w:hint="eastAsia"/>
        </w:rPr>
        <w:t>优化时</w:t>
      </w:r>
      <w:r>
        <w:rPr>
          <w:rFonts w:hint="eastAsia"/>
        </w:rPr>
        <w:t>所用的</w:t>
      </w:r>
      <w:r>
        <w:t>损失函数为分类交叉熵</w:t>
      </w:r>
      <w:r w:rsidR="00013C72">
        <w:rPr>
          <w:rFonts w:hint="eastAsia"/>
        </w:rPr>
        <w:t>函数</w:t>
      </w:r>
      <w:r>
        <w:t>。</w:t>
      </w:r>
      <w:r w:rsidR="00A438DB">
        <w:rPr>
          <w:rFonts w:hint="eastAsia"/>
        </w:rPr>
        <w:t>梯度下降法通过沿模型参数的梯度方向更新参数，以损失函数最小化为目标，经过</w:t>
      </w:r>
      <w:r w:rsidR="00A438DB">
        <w:rPr>
          <w:rFonts w:hint="eastAsia"/>
        </w:rPr>
        <w:t>反复</w:t>
      </w:r>
      <w:r w:rsidR="00A438DB">
        <w:rPr>
          <w:rFonts w:hint="eastAsia"/>
        </w:rPr>
        <w:t>趋近于最优解。</w:t>
      </w:r>
      <w:r w:rsidR="0074767D">
        <w:rPr>
          <w:rFonts w:hint="eastAsia"/>
        </w:rPr>
        <w:t>分类交叉熵函数量化模型预测结果与真实标签之间的差异，并可以较好地处理训练数据类别不平衡的问题。</w:t>
      </w:r>
      <w:r w:rsidR="0076502C">
        <w:rPr>
          <w:rFonts w:hint="eastAsia"/>
        </w:rPr>
        <w:t>交叉熵损失值越小，表明模型的性能越好。</w:t>
      </w:r>
    </w:p>
    <w:p w:rsidR="00830920" w:rsidRDefault="00830920" w:rsidP="00AE0221">
      <w:pPr>
        <w:rPr>
          <w:rFonts w:hint="eastAsia"/>
        </w:rPr>
      </w:pPr>
    </w:p>
    <w:p w:rsidR="00EC738B" w:rsidRDefault="00830920" w:rsidP="00D63388">
      <w:r>
        <w:rPr>
          <w:rFonts w:hint="eastAsia"/>
        </w:rPr>
        <w:t>与B</w:t>
      </w:r>
      <w:r>
        <w:t>P</w:t>
      </w:r>
      <w:r>
        <w:rPr>
          <w:rFonts w:hint="eastAsia"/>
        </w:rPr>
        <w:t>神经网络不同，基于残差结构</w:t>
      </w:r>
      <w:r w:rsidR="005A3C5A">
        <w:rPr>
          <w:rFonts w:hint="eastAsia"/>
        </w:rPr>
        <w:t>的</w:t>
      </w:r>
      <w:r>
        <w:rPr>
          <w:rFonts w:hint="eastAsia"/>
        </w:rPr>
        <w:t>神经网络在</w:t>
      </w:r>
      <w:r w:rsidR="005A3C5A">
        <w:rPr>
          <w:rFonts w:hint="eastAsia"/>
        </w:rPr>
        <w:t>训练时，</w:t>
      </w:r>
      <w:r>
        <w:rPr>
          <w:rFonts w:hint="eastAsia"/>
        </w:rPr>
        <w:t>反向传播</w:t>
      </w:r>
      <w:r w:rsidR="005A3C5A">
        <w:rPr>
          <w:rFonts w:hint="eastAsia"/>
        </w:rPr>
        <w:t>的</w:t>
      </w:r>
      <w:r>
        <w:rPr>
          <w:rFonts w:hint="eastAsia"/>
        </w:rPr>
        <w:t>梯度</w:t>
      </w:r>
      <w:r w:rsidR="005A3C5A">
        <w:rPr>
          <w:rFonts w:hint="eastAsia"/>
        </w:rPr>
        <w:t>值</w:t>
      </w:r>
      <w:r>
        <w:rPr>
          <w:rFonts w:hint="eastAsia"/>
        </w:rPr>
        <w:t>可以直接从输出传回至输入，减轻了网络的负担，同时避免了信息的丢失，使得模型能够更好地保留和传递重要的特征。</w:t>
      </w:r>
      <w:r w:rsidR="00353905">
        <w:rPr>
          <w:rFonts w:hint="eastAsia"/>
        </w:rPr>
        <w:t>因此残差神经网络</w:t>
      </w:r>
      <w:r w:rsidR="00F75DB4">
        <w:rPr>
          <w:rFonts w:hint="eastAsia"/>
        </w:rPr>
        <w:t>能够</w:t>
      </w:r>
      <w:r w:rsidR="00353905">
        <w:rPr>
          <w:rFonts w:hint="eastAsia"/>
        </w:rPr>
        <w:t>比传统B</w:t>
      </w:r>
      <w:r w:rsidR="00353905">
        <w:t>P</w:t>
      </w:r>
      <w:r w:rsidR="00353905">
        <w:rPr>
          <w:rFonts w:hint="eastAsia"/>
        </w:rPr>
        <w:t>神经网络更大、更深得多</w:t>
      </w:r>
      <w:r w:rsidR="00F75DB4">
        <w:rPr>
          <w:rFonts w:hint="eastAsia"/>
        </w:rPr>
        <w:t>，且同时具有更加优异的特征提取和分类表现</w:t>
      </w:r>
      <w:r w:rsidR="00353905">
        <w:rPr>
          <w:rFonts w:hint="eastAsia"/>
        </w:rPr>
        <w:t>。</w:t>
      </w:r>
    </w:p>
    <w:sectPr w:rsidR="00EC7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BEA" w:rsidRDefault="00152BEA" w:rsidP="00D63388">
      <w:r>
        <w:separator/>
      </w:r>
    </w:p>
  </w:endnote>
  <w:endnote w:type="continuationSeparator" w:id="0">
    <w:p w:rsidR="00152BEA" w:rsidRDefault="00152BEA" w:rsidP="00D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BEA" w:rsidRDefault="00152BEA" w:rsidP="00D63388">
      <w:r>
        <w:separator/>
      </w:r>
    </w:p>
  </w:footnote>
  <w:footnote w:type="continuationSeparator" w:id="0">
    <w:p w:rsidR="00152BEA" w:rsidRDefault="00152BEA" w:rsidP="00D63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91"/>
    <w:rsid w:val="00013C72"/>
    <w:rsid w:val="00152BEA"/>
    <w:rsid w:val="001560C8"/>
    <w:rsid w:val="001F14FC"/>
    <w:rsid w:val="002E1508"/>
    <w:rsid w:val="00353905"/>
    <w:rsid w:val="003E2CBA"/>
    <w:rsid w:val="004135C9"/>
    <w:rsid w:val="00477191"/>
    <w:rsid w:val="0054441A"/>
    <w:rsid w:val="005718BE"/>
    <w:rsid w:val="005A3C5A"/>
    <w:rsid w:val="0074767D"/>
    <w:rsid w:val="0076502C"/>
    <w:rsid w:val="007B1264"/>
    <w:rsid w:val="00830920"/>
    <w:rsid w:val="00A438DB"/>
    <w:rsid w:val="00AE0221"/>
    <w:rsid w:val="00B7780D"/>
    <w:rsid w:val="00D63388"/>
    <w:rsid w:val="00D937FC"/>
    <w:rsid w:val="00E51F0F"/>
    <w:rsid w:val="00E902C5"/>
    <w:rsid w:val="00EC738B"/>
    <w:rsid w:val="00F7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3F8FA"/>
  <w15:chartTrackingRefBased/>
  <w15:docId w15:val="{83967562-9C5B-4350-872F-562EAF51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3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103</Words>
  <Characters>593</Characters>
  <Application>Microsoft Office Word</Application>
  <DocSecurity>0</DocSecurity>
  <Lines>4</Lines>
  <Paragraphs>1</Paragraphs>
  <ScaleCrop>false</ScaleCrop>
  <Company>HP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fanghao yao</dc:creator>
  <cp:keywords/>
  <dc:description/>
  <cp:lastModifiedBy>fanghao yao</cp:lastModifiedBy>
  <cp:revision>14</cp:revision>
  <dcterms:created xsi:type="dcterms:W3CDTF">2024-01-19T10:58:00Z</dcterms:created>
  <dcterms:modified xsi:type="dcterms:W3CDTF">2024-01-19T12:27:00Z</dcterms:modified>
</cp:coreProperties>
</file>