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1B170DE6"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响应值</w:t>
      </w:r>
    </w:p>
    <w:p w14:paraId="641CEBD9" w14:textId="4490C3E4" w:rsidR="009637F4" w:rsidRPr="00E7327F" w:rsidRDefault="00E7327F" w:rsidP="00E7327F">
      <w:pPr>
        <w:rPr>
          <w:b/>
          <w:bCs/>
          <w:sz w:val="32"/>
          <w:szCs w:val="32"/>
        </w:rPr>
      </w:pPr>
      <w:r w:rsidRPr="00E7327F">
        <w:rPr>
          <w:rFonts w:hint="eastAsia"/>
          <w:b/>
          <w:bCs/>
          <w:sz w:val="32"/>
          <w:szCs w:val="32"/>
        </w:rPr>
        <w:t>摘要</w:t>
      </w:r>
    </w:p>
    <w:p w14:paraId="436E5595" w14:textId="00B7D66D" w:rsidR="00E7327F" w:rsidRDefault="00E7327F" w:rsidP="00E7327F"/>
    <w:p w14:paraId="27A9C9D9" w14:textId="77777777" w:rsidR="009637F4" w:rsidRDefault="009637F4" w:rsidP="00E7327F"/>
    <w:p w14:paraId="21E9CD3E" w14:textId="090300CF" w:rsidR="00AA6B6E" w:rsidRPr="00E7327F" w:rsidRDefault="00E7327F" w:rsidP="00E7327F">
      <w:pPr>
        <w:rPr>
          <w:b/>
          <w:bCs/>
          <w:sz w:val="32"/>
          <w:szCs w:val="32"/>
        </w:rPr>
      </w:pPr>
      <w:r w:rsidRPr="00E7327F">
        <w:rPr>
          <w:rFonts w:hint="eastAsia"/>
          <w:b/>
          <w:bCs/>
          <w:sz w:val="32"/>
          <w:szCs w:val="32"/>
        </w:rPr>
        <w:t>引言</w:t>
      </w:r>
    </w:p>
    <w:p w14:paraId="1779241B" w14:textId="6E0779AD" w:rsidR="006E7EFD" w:rsidRDefault="006E7EFD" w:rsidP="00AA3D0A">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5C3647">
        <w:rPr>
          <w:rFonts w:ascii="Times New Roman" w:eastAsia="宋体" w:hAnsi="Times New Roman" w:cs="Times New Roman" w:hint="eastAsia"/>
          <w:bCs/>
          <w:strike/>
          <w:szCs w:val="24"/>
        </w:rPr>
        <w:t>在生产、运输、使用时，不可避免地要发生一些撞击、摩擦、挤压等作用</w:t>
      </w:r>
      <w:r w:rsidR="002C6F34" w:rsidRPr="005C3647">
        <w:rPr>
          <w:rFonts w:ascii="Times New Roman" w:eastAsia="宋体" w:hAnsi="Times New Roman" w:cs="Times New Roman" w:hint="eastAsia"/>
          <w:bCs/>
          <w:strike/>
          <w:szCs w:val="24"/>
        </w:rPr>
        <w:t>，</w:t>
      </w:r>
      <w:r w:rsidRPr="005C3647">
        <w:rPr>
          <w:rFonts w:hint="eastAsia"/>
          <w:strike/>
          <w:szCs w:val="24"/>
        </w:rPr>
        <w:t>依据不同形式的机械作用，可以将机械感度分为撞击感度、摩擦感度等</w:t>
      </w:r>
      <w:r w:rsidRPr="005C3647">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如何保证火炸药可靠性是研究机械感度的重要目的。</w:t>
      </w:r>
      <w:r>
        <w:rPr>
          <w:rFonts w:ascii="Times New Roman" w:eastAsia="宋体" w:hAnsi="Times New Roman" w:cs="Times New Roman" w:hint="eastAsia"/>
          <w:bCs/>
          <w:szCs w:val="24"/>
        </w:rPr>
        <w:t>对感度的数理统计试验方法包括概率单位法、升降法、兰利法等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升降法试验数据量小，试验较为方便，广泛应用于敏感性产品的感度测定。</w:t>
      </w:r>
    </w:p>
    <w:p w14:paraId="331D1000" w14:textId="77777777" w:rsidR="007B13EB" w:rsidRDefault="00083CEA"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Pr>
          <w:rFonts w:ascii="Times New Roman" w:eastAsia="宋体" w:hAnsi="Times New Roman" w:cs="Times New Roman" w:hint="eastAsia"/>
          <w:bCs/>
          <w:szCs w:val="24"/>
        </w:rPr>
        <w:t>杨宗伟等人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采用</w:t>
      </w:r>
      <w:r>
        <w:rPr>
          <w:rFonts w:ascii="Times New Roman" w:eastAsia="宋体" w:hAnsi="Times New Roman" w:cs="Times New Roman" w:hint="eastAsia"/>
          <w:bCs/>
          <w:szCs w:val="24"/>
        </w:rPr>
        <w:t>B</w:t>
      </w:r>
      <w:r>
        <w:rPr>
          <w:rFonts w:ascii="Times New Roman" w:eastAsia="宋体" w:hAnsi="Times New Roman" w:cs="Times New Roman"/>
          <w:bCs/>
          <w:szCs w:val="24"/>
        </w:rPr>
        <w:t>P</w:t>
      </w:r>
      <w:r>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Pr>
          <w:rFonts w:ascii="Times New Roman" w:eastAsia="宋体" w:hAnsi="Times New Roman" w:cs="Times New Roman" w:hint="eastAsia"/>
          <w:bCs/>
          <w:szCs w:val="24"/>
        </w:rPr>
        <w:t>预测</w:t>
      </w:r>
      <w:r>
        <w:rPr>
          <w:rFonts w:ascii="Times New Roman" w:eastAsia="宋体" w:hAnsi="Times New Roman" w:cs="Times New Roman" w:hint="eastAsia"/>
          <w:bCs/>
          <w:szCs w:val="24"/>
        </w:rPr>
        <w:t>H</w:t>
      </w:r>
      <w:r>
        <w:rPr>
          <w:rFonts w:ascii="Times New Roman" w:eastAsia="宋体" w:hAnsi="Times New Roman" w:cs="Times New Roman"/>
          <w:bCs/>
          <w:szCs w:val="24"/>
        </w:rPr>
        <w:t>MX</w:t>
      </w:r>
      <w:r>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用概率神经网络预测电火工品的感度性能。</w:t>
      </w:r>
    </w:p>
    <w:p w14:paraId="7618296F" w14:textId="00608B20"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BA13BD" w:rsidRPr="007B13EB">
        <w:rPr>
          <w:rFonts w:ascii="Times New Roman" w:eastAsia="宋体" w:hAnsi="Times New Roman" w:cs="Times New Roman" w:hint="eastAsia"/>
          <w:bCs/>
          <w:szCs w:val="24"/>
        </w:rPr>
        <w:t>机械感度预测的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因此，本文</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，能够快速准确地</w:t>
      </w:r>
      <w:r w:rsidR="00BA13BD" w:rsidRPr="00110DCE">
        <w:rPr>
          <w:rFonts w:ascii="Times New Roman" w:eastAsia="宋体" w:hAnsi="Times New Roman" w:cs="Times New Roman" w:hint="eastAsia"/>
          <w:bCs/>
          <w:szCs w:val="24"/>
        </w:rPr>
        <w:t>预测响应结果，为火炸药可靠性评估提供依据。</w:t>
      </w:r>
    </w:p>
    <w:p w14:paraId="1B3D0564" w14:textId="77777777" w:rsidR="00EB6032" w:rsidRDefault="00EB6032" w:rsidP="00624AF9"/>
    <w:p w14:paraId="1C691A38" w14:textId="6654E0F8" w:rsidR="004019B2" w:rsidRPr="004019B2" w:rsidRDefault="00E7327F" w:rsidP="004019B2">
      <w:pPr>
        <w:pStyle w:val="a5"/>
        <w:numPr>
          <w:ilvl w:val="0"/>
          <w:numId w:val="3"/>
        </w:numPr>
        <w:ind w:firstLineChars="0"/>
        <w:rPr>
          <w:b/>
          <w:bCs/>
          <w:sz w:val="32"/>
          <w:szCs w:val="32"/>
        </w:rPr>
      </w:pPr>
      <w:r w:rsidRPr="004F5D37">
        <w:rPr>
          <w:rFonts w:hint="eastAsia"/>
          <w:b/>
          <w:bCs/>
          <w:sz w:val="32"/>
          <w:szCs w:val="32"/>
        </w:rPr>
        <w:t>机器学习概述</w:t>
      </w:r>
    </w:p>
    <w:p w14:paraId="1D5D990D" w14:textId="346ECA96"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机器学习广泛应用于数据分析，模型种类繁多，有监督学习、无监督学习、强化学习等领域，目前</w:t>
      </w:r>
      <w:r w:rsidR="00BA13BD">
        <w:rPr>
          <w:rFonts w:ascii="Times New Roman" w:eastAsia="宋体" w:hAnsi="Times New Roman" w:cs="Times New Roman" w:hint="eastAsia"/>
          <w:bCs/>
          <w:szCs w:val="24"/>
        </w:rPr>
        <w:lastRenderedPageBreak/>
        <w:t>仍在不断发展中。</w:t>
      </w:r>
    </w:p>
    <w:p w14:paraId="1471A239" w14:textId="5F8BC34F"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w:t>
      </w:r>
      <w:r w:rsidR="00176EEC" w:rsidRPr="00176EEC">
        <w:rPr>
          <w:rFonts w:hint="eastAsia"/>
        </w:rPr>
        <w:t>将数据集随机打乱，按一定比例划分为训练集、验证集和测试集</w:t>
      </w:r>
      <w:r>
        <w:rPr>
          <w:rFonts w:hint="eastAsia"/>
        </w:rPr>
        <w:t>；</w:t>
      </w:r>
      <w:r w:rsidR="005E2CE5">
        <w:rPr>
          <w:rFonts w:hint="eastAsia"/>
        </w:rPr>
        <w:t>进行数据清洗、归一化等预处理工作；</w:t>
      </w:r>
      <w:r w:rsidR="003E0C6D">
        <w:rPr>
          <w:rFonts w:hint="eastAsia"/>
        </w:rPr>
        <w:t>选择合适的模型，学习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176EEC" w:rsidRPr="00176EEC">
        <w:rPr>
          <w:rFonts w:hint="eastAsia"/>
        </w:rPr>
        <w:t>；验证集的输入量经模型预测后得到预测值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w:t>
      </w:r>
      <w:r w:rsidR="00813B79">
        <w:rPr>
          <w:rFonts w:hint="eastAsia"/>
        </w:rPr>
        <w:t>可以</w:t>
      </w:r>
      <w:r w:rsidR="009F7081">
        <w:rPr>
          <w:rFonts w:hint="eastAsia"/>
        </w:rPr>
        <w:t>用</w:t>
      </w:r>
      <w:r w:rsidR="009F7081" w:rsidRPr="00A7775B">
        <w:rPr>
          <w:rFonts w:hint="eastAsia"/>
        </w:rPr>
        <w:t>测试集</w:t>
      </w:r>
      <w:r w:rsidR="009F7081">
        <w:rPr>
          <w:rFonts w:hint="eastAsia"/>
        </w:rPr>
        <w:t>考察模型泛化能力，是否存在过拟合或欠拟合等问题。</w:t>
      </w:r>
    </w:p>
    <w:p w14:paraId="7FB02E56" w14:textId="397C2BC3" w:rsidR="00176EEC" w:rsidRPr="00340334" w:rsidRDefault="00E63E73" w:rsidP="00340334">
      <w:pPr>
        <w:jc w:val="center"/>
      </w:pPr>
      <w:r>
        <w:rPr>
          <w:noProof/>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340334" w:rsidRDefault="00176EEC" w:rsidP="00340334">
      <w:pPr>
        <w:jc w:val="center"/>
      </w:pPr>
      <w:r w:rsidRPr="00340334">
        <w:rPr>
          <w:rFonts w:hint="eastAsia"/>
        </w:rPr>
        <w:t>图</w:t>
      </w:r>
      <w:r w:rsidRPr="00340334">
        <w:t xml:space="preserve">1 </w:t>
      </w:r>
      <w:r w:rsidRPr="00340334">
        <w:rPr>
          <w:rFonts w:hint="eastAsia"/>
        </w:rPr>
        <w:t>机器学习模型的建立</w:t>
      </w:r>
    </w:p>
    <w:p w14:paraId="5B442EE5" w14:textId="55B27AE9" w:rsidR="00AC17AE" w:rsidRPr="009637F4" w:rsidRDefault="00CA556B" w:rsidP="003A1F10">
      <w:pPr>
        <w:ind w:firstLineChars="200" w:firstLine="480"/>
        <w:rPr>
          <w:strike/>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因此预测响应值</w:t>
      </w:r>
      <w:r>
        <w:rPr>
          <w:rFonts w:hint="eastAsia"/>
        </w:rPr>
        <w:t>可视为</w:t>
      </w:r>
      <w:r w:rsidR="00A55AA8">
        <w:rPr>
          <w:rFonts w:hint="eastAsia"/>
        </w:rPr>
        <w:t>二分类问题。</w:t>
      </w:r>
      <w:r w:rsidR="00515AD3" w:rsidRPr="009637F4">
        <w:rPr>
          <w:rFonts w:hint="eastAsia"/>
          <w:strike/>
        </w:rPr>
        <w:t>有多种机器学习</w:t>
      </w:r>
      <w:r w:rsidR="00C260D8" w:rsidRPr="009637F4">
        <w:rPr>
          <w:rFonts w:hint="eastAsia"/>
          <w:strike/>
        </w:rPr>
        <w:t>的</w:t>
      </w:r>
      <w:r w:rsidR="00515AD3" w:rsidRPr="009637F4">
        <w:rPr>
          <w:rFonts w:hint="eastAsia"/>
          <w:strike/>
        </w:rPr>
        <w:t>模型可以</w:t>
      </w:r>
      <w:r w:rsidR="00C260D8" w:rsidRPr="009637F4">
        <w:rPr>
          <w:rFonts w:hint="eastAsia"/>
          <w:strike/>
        </w:rPr>
        <w:t>处理</w:t>
      </w:r>
      <w:r w:rsidR="00515AD3" w:rsidRPr="009637F4">
        <w:rPr>
          <w:rFonts w:hint="eastAsia"/>
          <w:strike/>
        </w:rPr>
        <w:t>分类问题，如</w:t>
      </w:r>
      <w:r w:rsidR="00A55AA8" w:rsidRPr="009637F4">
        <w:rPr>
          <w:rFonts w:hint="eastAsia"/>
          <w:strike/>
        </w:rPr>
        <w:t>K</w:t>
      </w:r>
      <w:r w:rsidR="00A55AA8" w:rsidRPr="009637F4">
        <w:rPr>
          <w:rFonts w:hint="eastAsia"/>
          <w:strike/>
        </w:rPr>
        <w:t>近邻、支持向量机（</w:t>
      </w:r>
      <w:r w:rsidR="00A55AA8" w:rsidRPr="009637F4">
        <w:rPr>
          <w:rFonts w:hint="eastAsia"/>
          <w:strike/>
        </w:rPr>
        <w:t>S</w:t>
      </w:r>
      <w:r w:rsidR="00A55AA8" w:rsidRPr="009637F4">
        <w:rPr>
          <w:strike/>
        </w:rPr>
        <w:t>VM</w:t>
      </w:r>
      <w:r w:rsidR="00A55AA8" w:rsidRPr="009637F4">
        <w:rPr>
          <w:rFonts w:hint="eastAsia"/>
          <w:strike/>
        </w:rPr>
        <w:t>）、</w:t>
      </w:r>
      <w:r w:rsidR="003A1F10" w:rsidRPr="009637F4">
        <w:rPr>
          <w:rFonts w:hint="eastAsia"/>
          <w:strike/>
        </w:rPr>
        <w:t>逻辑回归、</w:t>
      </w:r>
      <w:r w:rsidR="00A55AA8" w:rsidRPr="009637F4">
        <w:rPr>
          <w:rFonts w:hint="eastAsia"/>
          <w:strike/>
        </w:rPr>
        <w:t>决策树</w:t>
      </w:r>
      <w:r w:rsidR="003A1F10" w:rsidRPr="009637F4">
        <w:rPr>
          <w:rFonts w:hint="eastAsia"/>
          <w:strike/>
        </w:rPr>
        <w:t>、朴素贝叶斯算法，以及深度学习中的</w:t>
      </w:r>
      <w:r w:rsidR="003A1F10" w:rsidRPr="009637F4">
        <w:rPr>
          <w:rFonts w:hint="eastAsia"/>
          <w:strike/>
        </w:rPr>
        <w:t>B</w:t>
      </w:r>
      <w:r w:rsidR="003A1F10" w:rsidRPr="009637F4">
        <w:rPr>
          <w:strike/>
        </w:rPr>
        <w:t>P</w:t>
      </w:r>
      <w:r w:rsidR="003A1F10" w:rsidRPr="009637F4">
        <w:rPr>
          <w:rFonts w:hint="eastAsia"/>
          <w:strike/>
        </w:rPr>
        <w:t>神经网络等方法</w:t>
      </w:r>
      <w:r w:rsidR="00A55AA8" w:rsidRPr="009637F4">
        <w:rPr>
          <w:rFonts w:hint="eastAsia"/>
          <w:strike/>
        </w:rPr>
        <w:t>。</w:t>
      </w:r>
      <w:r w:rsidR="00515AD3" w:rsidRPr="009637F4">
        <w:rPr>
          <w:rFonts w:hint="eastAsia"/>
          <w:strike/>
        </w:rPr>
        <w:t>针对二分类</w:t>
      </w:r>
      <w:r w:rsidR="00FC2F56" w:rsidRPr="009637F4">
        <w:rPr>
          <w:rFonts w:hint="eastAsia"/>
          <w:strike/>
        </w:rPr>
        <w:t>模型</w:t>
      </w:r>
      <w:r w:rsidR="00515AD3" w:rsidRPr="009637F4">
        <w:rPr>
          <w:rFonts w:hint="eastAsia"/>
          <w:strike/>
        </w:rPr>
        <w:t>的评价指标</w:t>
      </w:r>
      <w:r w:rsidR="008C364A" w:rsidRPr="009637F4">
        <w:rPr>
          <w:rFonts w:hint="eastAsia"/>
          <w:strike/>
        </w:rPr>
        <w:t>有</w:t>
      </w:r>
      <w:r w:rsidR="00515AD3" w:rsidRPr="009637F4">
        <w:rPr>
          <w:rFonts w:hint="eastAsia"/>
          <w:strike/>
        </w:rPr>
        <w:t>混淆矩阵、</w:t>
      </w:r>
      <w:r w:rsidR="004019B2" w:rsidRPr="009637F4">
        <w:rPr>
          <w:rFonts w:hint="eastAsia"/>
          <w:strike/>
        </w:rPr>
        <w:t>精度、召回率、</w:t>
      </w:r>
      <w:r w:rsidR="004019B2" w:rsidRPr="009637F4">
        <w:rPr>
          <w:rFonts w:hint="eastAsia"/>
          <w:strike/>
        </w:rPr>
        <w:t>F</w:t>
      </w:r>
      <w:r w:rsidR="004019B2" w:rsidRPr="009637F4">
        <w:rPr>
          <w:strike/>
        </w:rPr>
        <w:t>1</w:t>
      </w:r>
      <w:r w:rsidR="004019B2" w:rsidRPr="009637F4">
        <w:rPr>
          <w:rFonts w:hint="eastAsia"/>
          <w:strike/>
        </w:rPr>
        <w:t>-score</w:t>
      </w:r>
      <w:r w:rsidR="004019B2" w:rsidRPr="009637F4">
        <w:rPr>
          <w:rFonts w:hint="eastAsia"/>
          <w:strike/>
        </w:rPr>
        <w:t>、</w:t>
      </w:r>
      <w:r w:rsidR="004019B2" w:rsidRPr="009637F4">
        <w:rPr>
          <w:rFonts w:hint="eastAsia"/>
          <w:strike/>
        </w:rPr>
        <w:t>P</w:t>
      </w:r>
      <w:r w:rsidR="004019B2" w:rsidRPr="009637F4">
        <w:rPr>
          <w:strike/>
        </w:rPr>
        <w:t>-R</w:t>
      </w:r>
      <w:r w:rsidR="004019B2" w:rsidRPr="009637F4">
        <w:rPr>
          <w:rFonts w:hint="eastAsia"/>
          <w:strike/>
        </w:rPr>
        <w:t>曲线、</w:t>
      </w:r>
      <w:r w:rsidR="004019B2" w:rsidRPr="009637F4">
        <w:rPr>
          <w:rFonts w:hint="eastAsia"/>
          <w:strike/>
        </w:rPr>
        <w:t>R</w:t>
      </w:r>
      <w:r w:rsidR="004019B2" w:rsidRPr="009637F4">
        <w:rPr>
          <w:strike/>
        </w:rPr>
        <w:t>OC</w:t>
      </w:r>
      <w:r w:rsidR="004019B2" w:rsidRPr="009637F4">
        <w:rPr>
          <w:rFonts w:hint="eastAsia"/>
          <w:strike/>
        </w:rPr>
        <w:t>曲线下的面积</w:t>
      </w:r>
      <w:r w:rsidR="004019B2" w:rsidRPr="009637F4">
        <w:rPr>
          <w:rFonts w:hint="eastAsia"/>
          <w:strike/>
        </w:rPr>
        <w:t>A</w:t>
      </w:r>
      <w:r w:rsidR="004019B2" w:rsidRPr="009637F4">
        <w:rPr>
          <w:strike/>
        </w:rPr>
        <w:t>UC</w:t>
      </w:r>
      <w:r w:rsidR="008C364A" w:rsidRPr="009637F4">
        <w:rPr>
          <w:rFonts w:hint="eastAsia"/>
          <w:strike/>
        </w:rPr>
        <w:t>等</w:t>
      </w:r>
      <w:r w:rsidR="004019B2" w:rsidRPr="009637F4">
        <w:rPr>
          <w:rFonts w:hint="eastAsia"/>
          <w:strike/>
        </w:rPr>
        <w:t>。</w:t>
      </w:r>
    </w:p>
    <w:p w14:paraId="483E3168" w14:textId="77777777" w:rsidR="003A1F10" w:rsidRPr="00AC17AE" w:rsidRDefault="003A1F10" w:rsidP="00B73A88">
      <w:pPr>
        <w:pStyle w:val="a5"/>
        <w:ind w:left="360" w:firstLineChars="0" w:firstLine="0"/>
      </w:pPr>
    </w:p>
    <w:p w14:paraId="55AF5BD6" w14:textId="4F341ED6" w:rsidR="00E7327F" w:rsidRDefault="00041E28" w:rsidP="00E7327F">
      <w:pPr>
        <w:pStyle w:val="a5"/>
        <w:numPr>
          <w:ilvl w:val="0"/>
          <w:numId w:val="3"/>
        </w:numPr>
        <w:ind w:firstLineChars="0"/>
        <w:rPr>
          <w:b/>
          <w:bCs/>
          <w:sz w:val="32"/>
          <w:szCs w:val="32"/>
        </w:rPr>
      </w:pPr>
      <w:commentRangeStart w:id="1"/>
      <w:r>
        <w:rPr>
          <w:rFonts w:hint="eastAsia"/>
          <w:b/>
          <w:bCs/>
          <w:sz w:val="32"/>
          <w:szCs w:val="32"/>
        </w:rPr>
        <w:t>收集数据集</w:t>
      </w:r>
      <w:commentRangeEnd w:id="1"/>
      <w:r>
        <w:rPr>
          <w:rStyle w:val="ae"/>
        </w:rPr>
        <w:commentReference w:id="1"/>
      </w:r>
      <w:r>
        <w:rPr>
          <w:rFonts w:hint="eastAsia"/>
          <w:b/>
          <w:bCs/>
          <w:sz w:val="32"/>
          <w:szCs w:val="32"/>
        </w:rPr>
        <w:t xml:space="preserve"> </w:t>
      </w:r>
    </w:p>
    <w:p w14:paraId="24B15062" w14:textId="13E972C6" w:rsidR="00A7775B" w:rsidRPr="003E54F3" w:rsidRDefault="004019B2" w:rsidP="004019B2">
      <w:pPr>
        <w:ind w:firstLineChars="200" w:firstLine="480"/>
      </w:pPr>
      <w:r w:rsidRPr="003E54F3">
        <w:rPr>
          <w:rFonts w:hint="eastAsia"/>
        </w:rPr>
        <w:t>模型所需的火炸药感度（撞击感度和摩擦感度）试验</w:t>
      </w:r>
      <w:r w:rsidR="00813B79" w:rsidRPr="003E54F3">
        <w:rPr>
          <w:rFonts w:hint="eastAsia"/>
        </w:rPr>
        <w:t>的</w:t>
      </w:r>
      <w:r w:rsidRPr="003E54F3">
        <w:rPr>
          <w:rFonts w:hint="eastAsia"/>
        </w:rPr>
        <w:t>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072C557F"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B73A88" w:rsidRPr="004F5D37">
        <w:rPr>
          <w:rFonts w:hint="eastAsia"/>
          <w:b/>
          <w:bCs/>
          <w:sz w:val="32"/>
          <w:szCs w:val="32"/>
        </w:rPr>
        <w:t>试验</w:t>
      </w:r>
      <w:r w:rsidR="006B4172">
        <w:rPr>
          <w:rFonts w:hint="eastAsia"/>
          <w:b/>
          <w:bCs/>
          <w:sz w:val="32"/>
          <w:szCs w:val="32"/>
        </w:rPr>
        <w:t>数据</w:t>
      </w:r>
    </w:p>
    <w:p w14:paraId="280AB6F0" w14:textId="2BEB0382" w:rsidR="006B4172" w:rsidRPr="003F09BA" w:rsidRDefault="006B4172" w:rsidP="006B4172">
      <w:pPr>
        <w:pStyle w:val="a5"/>
        <w:numPr>
          <w:ilvl w:val="0"/>
          <w:numId w:val="4"/>
        </w:numPr>
        <w:ind w:firstLineChars="0"/>
        <w:rPr>
          <w:b/>
          <w:bCs/>
          <w:szCs w:val="24"/>
        </w:rPr>
      </w:pPr>
      <w:r w:rsidRPr="003F09BA">
        <w:rPr>
          <w:rFonts w:hint="eastAsia"/>
          <w:b/>
          <w:bCs/>
          <w:szCs w:val="24"/>
        </w:rPr>
        <w:t>特性落高法</w:t>
      </w:r>
      <w:r w:rsidR="002E0459" w:rsidRPr="003F09BA">
        <w:rPr>
          <w:rFonts w:hint="eastAsia"/>
          <w:b/>
          <w:bCs/>
          <w:szCs w:val="24"/>
        </w:rPr>
        <w:t>测定</w:t>
      </w:r>
      <w:r w:rsidRPr="003F09BA">
        <w:rPr>
          <w:rFonts w:hint="eastAsia"/>
          <w:b/>
          <w:bCs/>
          <w:szCs w:val="24"/>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lastRenderedPageBreak/>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3F701F95" w:rsidR="00FC1D61" w:rsidRDefault="006B4172" w:rsidP="00FC1D61">
      <w:pPr>
        <w:ind w:firstLineChars="200" w:firstLine="480"/>
      </w:pPr>
      <w:r w:rsidRPr="006B4172">
        <w:rPr>
          <w:rFonts w:hint="eastAsia"/>
        </w:rPr>
        <w:t>根据</w:t>
      </w:r>
      <w:r w:rsidRPr="006B4172">
        <w:t>GJB 772A-97</w:t>
      </w:r>
      <w:r w:rsidRPr="006B4172">
        <w:rPr>
          <w:rFonts w:hint="eastAsia"/>
        </w:rPr>
        <w:t>的</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Pr="006B4172">
        <w:rPr>
          <w:rFonts w:hint="eastAsia"/>
        </w:rPr>
        <w:t>，</w:t>
      </w:r>
      <w:r w:rsidR="002E0459">
        <w:rPr>
          <w:rFonts w:hint="eastAsia"/>
        </w:rPr>
        <w:t>进行</w:t>
      </w:r>
      <w:r w:rsidR="00DF0CAB">
        <w:rPr>
          <w:rFonts w:hint="eastAsia"/>
          <w:color w:val="FF0000"/>
        </w:rPr>
        <w:t>B</w:t>
      </w:r>
      <w:commentRangeStart w:id="2"/>
      <w:r w:rsidR="002E0459" w:rsidRPr="00BE23FE">
        <w:rPr>
          <w:rFonts w:hint="eastAsia"/>
          <w:color w:val="FF0000"/>
        </w:rPr>
        <w:t>炸药</w:t>
      </w:r>
      <w:commentRangeEnd w:id="2"/>
      <w:r w:rsidR="00813B79">
        <w:rPr>
          <w:rStyle w:val="ae"/>
        </w:rPr>
        <w:commentReference w:id="2"/>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撞击感度与刺激量（落高的对数值</w:t>
      </w:r>
      <w:r w:rsidR="00A44052">
        <w:rPr>
          <w:rFonts w:hint="eastAsia"/>
        </w:rPr>
        <w:t>）</w:t>
      </w:r>
      <w:r w:rsidRPr="006B4172">
        <w:rPr>
          <w:rFonts w:hint="eastAsia"/>
        </w:rPr>
        <w:t>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3"/>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3"/>
      <w:r w:rsidR="00DD6068">
        <w:rPr>
          <w:rStyle w:val="ae"/>
        </w:rPr>
        <w:commentReference w:id="3"/>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4"/>
            <w:r w:rsidR="008F5F9B">
              <w:rPr>
                <w:rFonts w:ascii="Times New Roman" w:eastAsia="宋体" w:hAnsi="Times New Roman" w:cs="Times New Roman" w:hint="eastAsia"/>
                <w:kern w:val="0"/>
                <w:szCs w:val="24"/>
                <w:lang w:val="zh-CN"/>
              </w:rPr>
              <w:t>0</w:t>
            </w:r>
            <w:commentRangeEnd w:id="4"/>
            <w:r w:rsidR="008A107C">
              <w:rPr>
                <w:rStyle w:val="ae"/>
              </w:rPr>
              <w:commentReference w:id="4"/>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3F9A0BE9" w14:textId="77777777" w:rsidR="006B4172" w:rsidRPr="006B4172" w:rsidRDefault="006B4172" w:rsidP="006B4172">
      <w:pPr>
        <w:ind w:firstLineChars="200" w:firstLine="480"/>
      </w:pPr>
    </w:p>
    <w:p w14:paraId="1C334724" w14:textId="2EFDE4DA" w:rsidR="006B4172" w:rsidRPr="003F09BA" w:rsidRDefault="006B4172" w:rsidP="006B4172">
      <w:pPr>
        <w:pStyle w:val="a5"/>
        <w:numPr>
          <w:ilvl w:val="0"/>
          <w:numId w:val="4"/>
        </w:numPr>
        <w:ind w:firstLineChars="0"/>
        <w:rPr>
          <w:b/>
          <w:bCs/>
          <w:szCs w:val="24"/>
        </w:rPr>
      </w:pPr>
      <w:r w:rsidRPr="003F09BA">
        <w:rPr>
          <w:rFonts w:hint="eastAsia"/>
          <w:b/>
          <w:bCs/>
          <w:szCs w:val="24"/>
        </w:rPr>
        <w:t>爆炸概率法</w:t>
      </w:r>
      <w:r w:rsidR="002E0459" w:rsidRPr="003F09BA">
        <w:rPr>
          <w:rFonts w:hint="eastAsia"/>
          <w:b/>
          <w:bCs/>
          <w:szCs w:val="24"/>
        </w:rPr>
        <w:t>测定</w:t>
      </w:r>
      <w:r w:rsidRPr="003F09BA">
        <w:rPr>
          <w:rFonts w:hint="eastAsia"/>
          <w:b/>
          <w:bCs/>
          <w:szCs w:val="24"/>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25A410F5" w14:textId="201AE92D"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5"/>
      <w:r w:rsidRPr="006D583B">
        <w:rPr>
          <w:rFonts w:hint="eastAsia"/>
          <w:color w:val="FF0000"/>
        </w:rPr>
        <w:t>炸药</w:t>
      </w:r>
      <w:commentRangeEnd w:id="5"/>
      <w:r w:rsidR="008A107C">
        <w:rPr>
          <w:rStyle w:val="ae"/>
        </w:rPr>
        <w:commentReference w:id="5"/>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lastRenderedPageBreak/>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6"/>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6"/>
            <w:r w:rsidR="009E572C">
              <w:rPr>
                <w:rStyle w:val="ae"/>
              </w:rPr>
              <w:commentReference w:id="6"/>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239BA8B6" w14:textId="77777777" w:rsidR="006B4172" w:rsidRPr="006B4172" w:rsidRDefault="006B4172" w:rsidP="006B4172">
      <w:pPr>
        <w:rPr>
          <w:b/>
          <w:bCs/>
          <w:sz w:val="32"/>
          <w:szCs w:val="32"/>
        </w:rPr>
      </w:pPr>
    </w:p>
    <w:p w14:paraId="663464C4" w14:textId="4AD88C5A"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2E0459">
        <w:rPr>
          <w:rFonts w:hint="eastAsia"/>
          <w:b/>
          <w:bCs/>
          <w:sz w:val="32"/>
          <w:szCs w:val="32"/>
        </w:rPr>
        <w:t>有限元</w:t>
      </w:r>
      <w:r w:rsidR="00B73A88" w:rsidRPr="004F5D37">
        <w:rPr>
          <w:rFonts w:hint="eastAsia"/>
          <w:b/>
          <w:bCs/>
          <w:sz w:val="32"/>
          <w:szCs w:val="32"/>
        </w:rPr>
        <w:t>仿真</w:t>
      </w:r>
      <w:r w:rsidR="002E0459">
        <w:rPr>
          <w:rFonts w:hint="eastAsia"/>
          <w:b/>
          <w:bCs/>
          <w:sz w:val="32"/>
          <w:szCs w:val="32"/>
        </w:rPr>
        <w:t>数据</w:t>
      </w:r>
    </w:p>
    <w:p w14:paraId="10D00A04" w14:textId="16AC17E9" w:rsidR="00683B25" w:rsidRPr="00A95DD0" w:rsidRDefault="002E0459" w:rsidP="00A95DD0">
      <w:pPr>
        <w:autoSpaceDE w:val="0"/>
        <w:autoSpaceDN w:val="0"/>
        <w:adjustRightInd w:val="0"/>
        <w:ind w:firstLineChars="200" w:firstLine="480"/>
        <w:rPr>
          <w:rFonts w:ascii="Times New Roman" w:eastAsia="宋体" w:hAnsi="Times New Roman" w:cs="Times New Roman"/>
          <w:color w:val="FF0000"/>
          <w:kern w:val="0"/>
          <w:szCs w:val="24"/>
          <w:lang w:val="zh-CN"/>
        </w:rPr>
      </w:pPr>
      <w:r w:rsidRPr="00F93A4F">
        <w:rPr>
          <w:rFonts w:ascii="Times New Roman" w:eastAsia="宋体" w:hAnsi="Times New Roman" w:cs="Times New Roman" w:hint="eastAsia"/>
          <w:color w:val="FF0000"/>
          <w:kern w:val="0"/>
          <w:szCs w:val="24"/>
          <w:lang w:val="zh-CN"/>
        </w:rPr>
        <w:t>采用</w:t>
      </w:r>
      <w:r w:rsidRPr="00F93A4F">
        <w:rPr>
          <w:rFonts w:ascii="Times New Roman" w:eastAsia="宋体" w:hAnsi="Times New Roman" w:cs="Times New Roman" w:hint="eastAsia"/>
          <w:color w:val="FF0000"/>
          <w:kern w:val="0"/>
          <w:szCs w:val="24"/>
          <w:lang w:val="zh-CN"/>
        </w:rPr>
        <w:t>ANSYS AUTODYN</w:t>
      </w:r>
      <w:r w:rsidR="00A44052" w:rsidRPr="00F93A4F">
        <w:rPr>
          <w:rFonts w:ascii="Times New Roman" w:eastAsia="宋体" w:hAnsi="Times New Roman" w:cs="Times New Roman" w:hint="eastAsia"/>
          <w:color w:val="FF0000"/>
          <w:kern w:val="0"/>
          <w:szCs w:val="24"/>
          <w:lang w:val="zh-CN"/>
        </w:rPr>
        <w:t>软件</w:t>
      </w:r>
      <w:r w:rsidRPr="00F93A4F">
        <w:rPr>
          <w:rFonts w:ascii="Times New Roman" w:eastAsia="宋体" w:hAnsi="Times New Roman" w:cs="Times New Roman" w:hint="eastAsia"/>
          <w:color w:val="FF0000"/>
          <w:kern w:val="0"/>
          <w:szCs w:val="24"/>
          <w:lang w:val="zh-CN"/>
        </w:rPr>
        <w:t>对火炸药颗粒的</w:t>
      </w:r>
      <w:r w:rsidR="00683B25">
        <w:rPr>
          <w:rFonts w:ascii="Times New Roman" w:eastAsia="宋体" w:hAnsi="Times New Roman" w:cs="Times New Roman" w:hint="eastAsia"/>
          <w:color w:val="FF0000"/>
          <w:kern w:val="0"/>
          <w:szCs w:val="24"/>
          <w:lang w:val="zh-CN"/>
        </w:rPr>
        <w:t>机械感度试验</w:t>
      </w:r>
      <w:r w:rsidRPr="00F93A4F">
        <w:rPr>
          <w:rFonts w:ascii="Times New Roman" w:eastAsia="宋体" w:hAnsi="Times New Roman" w:cs="Times New Roman" w:hint="eastAsia"/>
          <w:color w:val="FF0000"/>
          <w:kern w:val="0"/>
          <w:szCs w:val="24"/>
          <w:lang w:val="zh-CN"/>
        </w:rPr>
        <w:t>进行模拟仿真。</w:t>
      </w:r>
      <w:commentRangeStart w:id="7"/>
      <w:r w:rsidR="00683B25">
        <w:rPr>
          <w:rFonts w:ascii="Times New Roman" w:eastAsia="宋体" w:hAnsi="Times New Roman" w:cs="Times New Roman" w:hint="eastAsia"/>
          <w:color w:val="FF0000"/>
          <w:kern w:val="0"/>
          <w:szCs w:val="24"/>
        </w:rPr>
        <w:t>仿真所用</w:t>
      </w:r>
      <w:r w:rsidR="00683B25" w:rsidRPr="00683B25">
        <w:rPr>
          <w:rFonts w:ascii="Times New Roman" w:eastAsia="宋体" w:hAnsi="Times New Roman" w:cs="Times New Roman"/>
          <w:color w:val="FF0000"/>
          <w:kern w:val="0"/>
          <w:szCs w:val="24"/>
        </w:rPr>
        <w:t>B</w:t>
      </w:r>
      <w:r w:rsidR="00683B25" w:rsidRPr="00683B25">
        <w:rPr>
          <w:rFonts w:ascii="Times New Roman" w:eastAsia="宋体" w:hAnsi="Times New Roman" w:cs="Times New Roman"/>
          <w:color w:val="FF0000"/>
          <w:kern w:val="0"/>
          <w:szCs w:val="24"/>
        </w:rPr>
        <w:t>炸药的三项式点火增长状态方程</w:t>
      </w:r>
      <w:r w:rsidR="00175606">
        <w:rPr>
          <w:rFonts w:ascii="Times New Roman" w:eastAsia="宋体" w:hAnsi="Times New Roman" w:cs="Times New Roman" w:hint="eastAsia"/>
          <w:color w:val="FF0000"/>
          <w:kern w:val="0"/>
          <w:szCs w:val="24"/>
        </w:rPr>
        <w:t>具体</w:t>
      </w:r>
      <w:r w:rsidR="00683B25" w:rsidRPr="00683B25">
        <w:rPr>
          <w:rFonts w:ascii="Times New Roman" w:eastAsia="宋体" w:hAnsi="Times New Roman" w:cs="Times New Roman"/>
          <w:color w:val="FF0000"/>
          <w:kern w:val="0"/>
          <w:szCs w:val="24"/>
        </w:rPr>
        <w:t>参数</w:t>
      </w:r>
      <w:r w:rsidR="00175606" w:rsidRPr="00A95DD0">
        <w:rPr>
          <w:rFonts w:ascii="Times New Roman" w:eastAsia="宋体" w:hAnsi="Times New Roman" w:cs="Times New Roman" w:hint="eastAsia"/>
          <w:b/>
          <w:bCs/>
          <w:color w:val="FF0000"/>
          <w:kern w:val="0"/>
          <w:szCs w:val="24"/>
        </w:rPr>
        <w:t>（</w:t>
      </w:r>
      <w:r w:rsidR="00175606" w:rsidRPr="00A95DD0">
        <w:rPr>
          <w:rFonts w:ascii="Times New Roman" w:eastAsia="宋体" w:hAnsi="Times New Roman" w:cs="Times New Roman"/>
          <w:b/>
          <w:bCs/>
          <w:color w:val="FF0000"/>
          <w:kern w:val="0"/>
          <w:szCs w:val="24"/>
        </w:rPr>
        <w:t>《破片撞击起爆战斗部影响因素及判据研究》</w:t>
      </w:r>
      <w:r w:rsidR="00175606" w:rsidRPr="00A95DD0">
        <w:rPr>
          <w:rFonts w:ascii="Times New Roman" w:eastAsia="宋体" w:hAnsi="Times New Roman" w:cs="Times New Roman" w:hint="eastAsia"/>
          <w:b/>
          <w:bCs/>
          <w:color w:val="FF0000"/>
          <w:kern w:val="0"/>
          <w:szCs w:val="24"/>
        </w:rPr>
        <w:t>）</w:t>
      </w:r>
      <w:r w:rsidR="00683B25" w:rsidRPr="00683B25">
        <w:rPr>
          <w:rFonts w:ascii="Times New Roman" w:eastAsia="宋体" w:hAnsi="Times New Roman" w:cs="Times New Roman"/>
          <w:color w:val="FF0000"/>
          <w:kern w:val="0"/>
          <w:szCs w:val="24"/>
        </w:rPr>
        <w:t>见表。</w:t>
      </w:r>
    </w:p>
    <w:p w14:paraId="181CF048" w14:textId="177E2D82" w:rsidR="00683B25" w:rsidRPr="00683B25" w:rsidRDefault="00683B25" w:rsidP="00683B25">
      <w:pPr>
        <w:jc w:val="center"/>
        <w:rPr>
          <w:rFonts w:ascii="Times New Roman" w:eastAsia="黑体" w:hAnsi="Times New Roman" w:cs="Times New Roman"/>
          <w:color w:val="FF0000"/>
          <w:szCs w:val="21"/>
        </w:rPr>
      </w:pPr>
      <w:r w:rsidRPr="00683B25">
        <w:rPr>
          <w:rFonts w:ascii="Times New Roman" w:eastAsia="黑体" w:hAnsi="Times New Roman" w:cs="Times New Roman"/>
          <w:color w:val="FF0000"/>
          <w:szCs w:val="21"/>
        </w:rPr>
        <w:t>表</w:t>
      </w:r>
      <w:r>
        <w:rPr>
          <w:rFonts w:ascii="Times New Roman" w:eastAsia="黑体" w:hAnsi="Times New Roman" w:cs="Times New Roman"/>
          <w:color w:val="FF0000"/>
          <w:szCs w:val="21"/>
        </w:rPr>
        <w:t xml:space="preserve"> </w:t>
      </w:r>
      <w:r w:rsidRPr="00683B25">
        <w:rPr>
          <w:rFonts w:ascii="Times New Roman" w:eastAsia="黑体" w:hAnsi="Times New Roman" w:cs="Times New Roman"/>
          <w:color w:val="FF0000"/>
          <w:szCs w:val="21"/>
        </w:rPr>
        <w:t>B</w:t>
      </w:r>
      <w:r w:rsidRPr="00683B25">
        <w:rPr>
          <w:rFonts w:ascii="Times New Roman" w:eastAsia="黑体" w:hAnsi="Times New Roman" w:cs="Times New Roman"/>
          <w:color w:val="FF0000"/>
          <w:szCs w:val="21"/>
        </w:rPr>
        <w:t>炸药的</w:t>
      </w:r>
      <w:r w:rsidRPr="00683B25">
        <w:rPr>
          <w:rFonts w:ascii="Times New Roman" w:eastAsia="黑体" w:hAnsi="Times New Roman" w:cs="Times New Roman"/>
          <w:color w:val="FF0000"/>
          <w:szCs w:val="21"/>
        </w:rPr>
        <w:t xml:space="preserve">Lee-Tarver </w:t>
      </w:r>
      <w:r w:rsidRPr="00683B25">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683B25" w:rsidRPr="00683B25" w14:paraId="102445A6" w14:textId="77777777" w:rsidTr="00400140">
        <w:trPr>
          <w:jc w:val="center"/>
        </w:trPr>
        <w:tc>
          <w:tcPr>
            <w:tcW w:w="2405" w:type="dxa"/>
            <w:vAlign w:val="center"/>
          </w:tcPr>
          <w:p w14:paraId="293AAFC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UNREACTED JWL</w:t>
            </w:r>
          </w:p>
        </w:tc>
        <w:tc>
          <w:tcPr>
            <w:tcW w:w="1985" w:type="dxa"/>
            <w:vAlign w:val="center"/>
          </w:tcPr>
          <w:p w14:paraId="4B774DC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PRODUCT JWL</w:t>
            </w:r>
          </w:p>
        </w:tc>
        <w:tc>
          <w:tcPr>
            <w:tcW w:w="3906" w:type="dxa"/>
            <w:gridSpan w:val="2"/>
            <w:vAlign w:val="center"/>
          </w:tcPr>
          <w:p w14:paraId="3AEF79E6" w14:textId="77777777" w:rsidR="00683B25" w:rsidRPr="00683B25" w:rsidRDefault="00683B25" w:rsidP="00400140">
            <w:pPr>
              <w:autoSpaceDE w:val="0"/>
              <w:autoSpaceDN w:val="0"/>
              <w:adjustRightInd w:val="0"/>
              <w:spacing w:line="400" w:lineRule="exact"/>
              <w:ind w:firstLine="600"/>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REACTION RATES</w:t>
            </w:r>
          </w:p>
        </w:tc>
      </w:tr>
      <w:tr w:rsidR="00683B25" w:rsidRPr="00683B25" w14:paraId="1C506F30" w14:textId="77777777" w:rsidTr="00400140">
        <w:trPr>
          <w:jc w:val="center"/>
        </w:trPr>
        <w:tc>
          <w:tcPr>
            <w:tcW w:w="2405" w:type="dxa"/>
            <w:vAlign w:val="center"/>
          </w:tcPr>
          <w:p w14:paraId="5A90A3A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A=5.242</w:t>
            </w:r>
          </w:p>
        </w:tc>
        <w:tc>
          <w:tcPr>
            <w:tcW w:w="1985" w:type="dxa"/>
            <w:vAlign w:val="center"/>
          </w:tcPr>
          <w:p w14:paraId="79E34044"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A=778.1</w:t>
            </w:r>
          </w:p>
        </w:tc>
        <w:tc>
          <w:tcPr>
            <w:tcW w:w="1832" w:type="dxa"/>
            <w:vAlign w:val="center"/>
          </w:tcPr>
          <w:p w14:paraId="1E25618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I=44</w:t>
            </w:r>
          </w:p>
        </w:tc>
        <w:tc>
          <w:tcPr>
            <w:tcW w:w="2074" w:type="dxa"/>
            <w:vAlign w:val="center"/>
          </w:tcPr>
          <w:p w14:paraId="1B1C009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x=4</w:t>
            </w:r>
          </w:p>
        </w:tc>
      </w:tr>
      <w:tr w:rsidR="00683B25" w:rsidRPr="00683B25" w14:paraId="57760FA9" w14:textId="77777777" w:rsidTr="00400140">
        <w:trPr>
          <w:jc w:val="center"/>
        </w:trPr>
        <w:tc>
          <w:tcPr>
            <w:tcW w:w="2405" w:type="dxa"/>
            <w:vAlign w:val="center"/>
          </w:tcPr>
          <w:p w14:paraId="54C64A5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B=0.07678</w:t>
            </w:r>
          </w:p>
        </w:tc>
        <w:tc>
          <w:tcPr>
            <w:tcW w:w="1985" w:type="dxa"/>
            <w:vAlign w:val="center"/>
          </w:tcPr>
          <w:p w14:paraId="561EFDDD"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B=-0.05031</w:t>
            </w:r>
          </w:p>
        </w:tc>
        <w:tc>
          <w:tcPr>
            <w:tcW w:w="1832" w:type="dxa"/>
            <w:vAlign w:val="center"/>
          </w:tcPr>
          <w:p w14:paraId="7DFDF6B3"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a=0.01</w:t>
            </w:r>
          </w:p>
        </w:tc>
        <w:tc>
          <w:tcPr>
            <w:tcW w:w="2074" w:type="dxa"/>
            <w:vAlign w:val="center"/>
          </w:tcPr>
          <w:p w14:paraId="12EE350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y=2.1</w:t>
            </w:r>
          </w:p>
        </w:tc>
      </w:tr>
      <w:tr w:rsidR="00683B25" w:rsidRPr="00683B25" w14:paraId="3AAB94B3" w14:textId="77777777" w:rsidTr="00400140">
        <w:trPr>
          <w:jc w:val="center"/>
        </w:trPr>
        <w:tc>
          <w:tcPr>
            <w:tcW w:w="2405" w:type="dxa"/>
            <w:vAlign w:val="center"/>
          </w:tcPr>
          <w:p w14:paraId="67439B5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w:t>
            </w:r>
            <w:r w:rsidRPr="00683B25">
              <w:rPr>
                <w:rFonts w:ascii="Times New Roman" w:eastAsia="宋体" w:hAnsi="Times New Roman" w:cs="Times New Roman"/>
                <w:color w:val="FF0000"/>
                <w:kern w:val="0"/>
                <w:szCs w:val="24"/>
                <w:vertAlign w:val="subscript"/>
                <w:lang w:val="zh-CN"/>
              </w:rPr>
              <w:t>1</w:t>
            </w:r>
            <w:r w:rsidRPr="00683B25">
              <w:rPr>
                <w:rFonts w:ascii="Times New Roman" w:eastAsia="宋体" w:hAnsi="Times New Roman" w:cs="Times New Roman"/>
                <w:color w:val="FF0000"/>
                <w:kern w:val="0"/>
                <w:szCs w:val="24"/>
                <w:lang w:val="zh-CN"/>
              </w:rPr>
              <w:t>=4.2</w:t>
            </w:r>
          </w:p>
        </w:tc>
        <w:tc>
          <w:tcPr>
            <w:tcW w:w="1985" w:type="dxa"/>
            <w:vAlign w:val="center"/>
          </w:tcPr>
          <w:p w14:paraId="27AC17E0"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R1=11.3</w:t>
            </w:r>
          </w:p>
        </w:tc>
        <w:tc>
          <w:tcPr>
            <w:tcW w:w="1832" w:type="dxa"/>
            <w:vAlign w:val="center"/>
          </w:tcPr>
          <w:p w14:paraId="101CC51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b=0.222</w:t>
            </w:r>
          </w:p>
        </w:tc>
        <w:tc>
          <w:tcPr>
            <w:tcW w:w="2074" w:type="dxa"/>
            <w:vAlign w:val="center"/>
          </w:tcPr>
          <w:p w14:paraId="3AC1DF9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z=0</w:t>
            </w:r>
          </w:p>
        </w:tc>
      </w:tr>
      <w:tr w:rsidR="00683B25" w:rsidRPr="00683B25" w14:paraId="120C5E14" w14:textId="77777777" w:rsidTr="00400140">
        <w:trPr>
          <w:jc w:val="center"/>
        </w:trPr>
        <w:tc>
          <w:tcPr>
            <w:tcW w:w="2405" w:type="dxa"/>
            <w:vAlign w:val="center"/>
          </w:tcPr>
          <w:p w14:paraId="63745FA2"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R2=1.1</w:t>
            </w:r>
          </w:p>
        </w:tc>
        <w:tc>
          <w:tcPr>
            <w:tcW w:w="1985" w:type="dxa"/>
            <w:vAlign w:val="center"/>
          </w:tcPr>
          <w:p w14:paraId="0285A412"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R2=11.3</w:t>
            </w:r>
          </w:p>
        </w:tc>
        <w:tc>
          <w:tcPr>
            <w:tcW w:w="1832" w:type="dxa"/>
            <w:vAlign w:val="center"/>
          </w:tcPr>
          <w:p w14:paraId="5BF3EE5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c=0.222</w:t>
            </w:r>
          </w:p>
        </w:tc>
        <w:tc>
          <w:tcPr>
            <w:tcW w:w="2074" w:type="dxa"/>
            <w:vAlign w:val="center"/>
          </w:tcPr>
          <w:p w14:paraId="380AD14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1.75pt" o:ole="">
                  <v:imagedata r:id="rId15" o:title=""/>
                </v:shape>
                <o:OLEObject Type="Embed" ProgID="Equation.DSMT4" ShapeID="_x0000_i1025" DrawAspect="Content" ObjectID="_1707982685" r:id="rId16"/>
              </w:object>
            </w:r>
            <w:r w:rsidRPr="00683B25">
              <w:rPr>
                <w:rFonts w:ascii="Times New Roman" w:eastAsia="宋体" w:hAnsi="Times New Roman" w:cs="Times New Roman"/>
                <w:color w:val="FF0000"/>
                <w:szCs w:val="24"/>
              </w:rPr>
              <w:t xml:space="preserve"> =0.3</w:t>
            </w:r>
          </w:p>
        </w:tc>
      </w:tr>
      <w:tr w:rsidR="00683B25" w:rsidRPr="00683B25" w14:paraId="46BC9BF0" w14:textId="77777777" w:rsidTr="00400140">
        <w:trPr>
          <w:jc w:val="center"/>
        </w:trPr>
        <w:tc>
          <w:tcPr>
            <w:tcW w:w="2405" w:type="dxa"/>
            <w:vAlign w:val="center"/>
          </w:tcPr>
          <w:p w14:paraId="7F81D65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W=0.34</w:t>
            </w:r>
          </w:p>
        </w:tc>
        <w:tc>
          <w:tcPr>
            <w:tcW w:w="1985" w:type="dxa"/>
            <w:vAlign w:val="center"/>
          </w:tcPr>
          <w:p w14:paraId="3308C6D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W=0.8938</w:t>
            </w:r>
          </w:p>
        </w:tc>
        <w:tc>
          <w:tcPr>
            <w:tcW w:w="1832" w:type="dxa"/>
            <w:vAlign w:val="center"/>
          </w:tcPr>
          <w:p w14:paraId="72C0C3B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d=0.667</w:t>
            </w:r>
          </w:p>
        </w:tc>
        <w:tc>
          <w:tcPr>
            <w:tcW w:w="2074" w:type="dxa"/>
            <w:vAlign w:val="center"/>
          </w:tcPr>
          <w:p w14:paraId="6820A09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040" w:dyaOrig="360" w14:anchorId="71853354">
                <v:shape id="_x0000_i1026" type="#_x0000_t75" style="width:50.25pt;height:21.75pt" o:ole="">
                  <v:imagedata r:id="rId17" o:title=""/>
                </v:shape>
                <o:OLEObject Type="Embed" ProgID="Equation.DSMT4" ShapeID="_x0000_i1026" DrawAspect="Content" ObjectID="_1707982686" r:id="rId18"/>
              </w:object>
            </w:r>
            <w:r w:rsidRPr="00683B25">
              <w:rPr>
                <w:rFonts w:ascii="Times New Roman" w:eastAsia="宋体" w:hAnsi="Times New Roman" w:cs="Times New Roman"/>
                <w:color w:val="FF0000"/>
                <w:szCs w:val="24"/>
              </w:rPr>
              <w:t xml:space="preserve"> </w:t>
            </w:r>
          </w:p>
        </w:tc>
      </w:tr>
      <w:tr w:rsidR="00683B25" w:rsidRPr="00683B25" w14:paraId="615249E5" w14:textId="77777777" w:rsidTr="00400140">
        <w:trPr>
          <w:jc w:val="center"/>
        </w:trPr>
        <w:tc>
          <w:tcPr>
            <w:tcW w:w="2405" w:type="dxa"/>
            <w:vAlign w:val="center"/>
          </w:tcPr>
          <w:p w14:paraId="4CB7280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100" w:dyaOrig="360" w14:anchorId="1E0F0272">
                <v:shape id="_x0000_i1027" type="#_x0000_t75" style="width:57.75pt;height:21.75pt" o:ole="">
                  <v:imagedata r:id="rId19" o:title=""/>
                </v:shape>
                <o:OLEObject Type="Embed" ProgID="Equation.DSMT4" ShapeID="_x0000_i1027" DrawAspect="Content" ObjectID="_1707982687" r:id="rId20"/>
              </w:object>
            </w:r>
            <w:r w:rsidRPr="00683B25">
              <w:rPr>
                <w:rFonts w:ascii="Times New Roman" w:eastAsia="宋体" w:hAnsi="Times New Roman" w:cs="Times New Roman"/>
                <w:color w:val="FF0000"/>
                <w:szCs w:val="24"/>
              </w:rPr>
              <w:t xml:space="preserve"> </w:t>
            </w:r>
          </w:p>
        </w:tc>
        <w:tc>
          <w:tcPr>
            <w:tcW w:w="1985" w:type="dxa"/>
            <w:vAlign w:val="center"/>
          </w:tcPr>
          <w:p w14:paraId="29881061"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63E91FA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e=0</w:t>
            </w:r>
          </w:p>
        </w:tc>
        <w:tc>
          <w:tcPr>
            <w:tcW w:w="2074" w:type="dxa"/>
            <w:vAlign w:val="center"/>
          </w:tcPr>
          <w:p w14:paraId="0170D97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980" w:dyaOrig="360" w14:anchorId="40DD9CAA">
                <v:shape id="_x0000_i1028" type="#_x0000_t75" style="width:50.25pt;height:21.75pt" o:ole="">
                  <v:imagedata r:id="rId21" o:title=""/>
                </v:shape>
                <o:OLEObject Type="Embed" ProgID="Equation.DSMT4" ShapeID="_x0000_i1028" DrawAspect="Content" ObjectID="_1707982688" r:id="rId22"/>
              </w:object>
            </w:r>
            <w:r w:rsidRPr="00683B25">
              <w:rPr>
                <w:rFonts w:ascii="Times New Roman" w:eastAsia="宋体" w:hAnsi="Times New Roman" w:cs="Times New Roman"/>
                <w:color w:val="FF0000"/>
                <w:szCs w:val="24"/>
              </w:rPr>
              <w:t xml:space="preserve"> </w:t>
            </w:r>
          </w:p>
        </w:tc>
      </w:tr>
      <w:tr w:rsidR="00683B25" w:rsidRPr="00683B25" w14:paraId="489485FC" w14:textId="77777777" w:rsidTr="00400140">
        <w:trPr>
          <w:jc w:val="center"/>
        </w:trPr>
        <w:tc>
          <w:tcPr>
            <w:tcW w:w="2405" w:type="dxa"/>
            <w:vAlign w:val="center"/>
          </w:tcPr>
          <w:p w14:paraId="2CE9B67A"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1D0A34EC"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2B9D09F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g=0</w:t>
            </w:r>
          </w:p>
        </w:tc>
        <w:tc>
          <w:tcPr>
            <w:tcW w:w="2074" w:type="dxa"/>
            <w:vAlign w:val="center"/>
          </w:tcPr>
          <w:p w14:paraId="4294267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G1=414</w:t>
            </w:r>
          </w:p>
        </w:tc>
      </w:tr>
      <w:tr w:rsidR="00683B25" w:rsidRPr="00683B25" w14:paraId="56721089" w14:textId="77777777" w:rsidTr="00400140">
        <w:trPr>
          <w:jc w:val="center"/>
        </w:trPr>
        <w:tc>
          <w:tcPr>
            <w:tcW w:w="2405" w:type="dxa"/>
            <w:vAlign w:val="center"/>
          </w:tcPr>
          <w:p w14:paraId="04E4FDD3"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5FEA42FE"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39190515" w14:textId="77777777" w:rsidR="00683B25" w:rsidRPr="00683B25" w:rsidRDefault="00683B25" w:rsidP="00400140">
            <w:pPr>
              <w:rPr>
                <w:rFonts w:ascii="Times New Roman" w:eastAsia="宋体" w:hAnsi="Times New Roman" w:cs="Times New Roman"/>
                <w:color w:val="FF0000"/>
                <w:szCs w:val="24"/>
              </w:rPr>
            </w:pPr>
          </w:p>
        </w:tc>
        <w:tc>
          <w:tcPr>
            <w:tcW w:w="2074" w:type="dxa"/>
            <w:vAlign w:val="center"/>
          </w:tcPr>
          <w:p w14:paraId="0FE4C54F"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G2=0</w:t>
            </w:r>
          </w:p>
        </w:tc>
      </w:tr>
    </w:tbl>
    <w:p w14:paraId="787D8D0B" w14:textId="714ED447" w:rsidR="00683B25" w:rsidRDefault="00683B25"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p>
    <w:p w14:paraId="783293B0" w14:textId="0E11A652" w:rsidR="00A95DD0" w:rsidRDefault="00A95DD0"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撞击感度和摩擦感度仿真的有限元模型如图。</w:t>
      </w:r>
    </w:p>
    <w:p w14:paraId="64CE0D96" w14:textId="77777777" w:rsidR="00A95DD0" w:rsidRPr="00A95DD0" w:rsidRDefault="00A95DD0" w:rsidP="00A95DD0">
      <w:pPr>
        <w:jc w:val="center"/>
        <w:rPr>
          <w:rFonts w:ascii="Times New Roman" w:eastAsia="宋体" w:hAnsi="Times New Roman" w:cs="Times New Roman"/>
          <w:color w:val="FF0000"/>
          <w:szCs w:val="24"/>
        </w:rPr>
      </w:pPr>
      <w:r w:rsidRPr="00A95DD0">
        <w:rPr>
          <w:rFonts w:ascii="Times New Roman" w:eastAsia="宋体" w:hAnsi="Times New Roman" w:cs="Times New Roman"/>
          <w:noProof/>
          <w:color w:val="FF0000"/>
          <w:szCs w:val="24"/>
        </w:rPr>
        <w:drawing>
          <wp:inline distT="0" distB="0" distL="0" distR="0" wp14:anchorId="1D365499" wp14:editId="48582B0D">
            <wp:extent cx="1637006" cy="1887901"/>
            <wp:effectExtent l="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640040" cy="1891400"/>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lastRenderedPageBreak/>
        <w:t>1-</w:t>
      </w:r>
      <w:r w:rsidRPr="00A95DD0">
        <w:rPr>
          <w:rFonts w:ascii="Times New Roman" w:eastAsia="黑体" w:hAnsi="Times New Roman" w:cs="Times New Roman"/>
          <w:color w:val="FF0000"/>
          <w:szCs w:val="21"/>
        </w:rPr>
        <w:t>上击柱；</w:t>
      </w:r>
      <w:r w:rsidRPr="00A95DD0">
        <w:rPr>
          <w:rFonts w:ascii="Times New Roman" w:eastAsia="黑体" w:hAnsi="Times New Roman" w:cs="Times New Roman"/>
          <w:color w:val="FF0000"/>
          <w:szCs w:val="21"/>
        </w:rPr>
        <w:t>2-</w:t>
      </w:r>
      <w:r w:rsidRPr="00A95DD0">
        <w:rPr>
          <w:rFonts w:ascii="Times New Roman" w:eastAsia="黑体" w:hAnsi="Times New Roman" w:cs="Times New Roman"/>
          <w:color w:val="FF0000"/>
          <w:szCs w:val="21"/>
        </w:rPr>
        <w:t>击柱套；</w:t>
      </w:r>
      <w:r w:rsidRPr="00A95DD0">
        <w:rPr>
          <w:rFonts w:ascii="Times New Roman" w:eastAsia="黑体" w:hAnsi="Times New Roman" w:cs="Times New Roman"/>
          <w:color w:val="FF0000"/>
          <w:szCs w:val="21"/>
        </w:rPr>
        <w:t>3-</w:t>
      </w:r>
      <w:r w:rsidRPr="00A95DD0">
        <w:rPr>
          <w:rFonts w:ascii="Times New Roman" w:eastAsia="黑体" w:hAnsi="Times New Roman" w:cs="Times New Roman"/>
          <w:color w:val="FF0000"/>
          <w:szCs w:val="21"/>
        </w:rPr>
        <w:t>下击柱；</w:t>
      </w:r>
      <w:r w:rsidRPr="00A95DD0">
        <w:rPr>
          <w:rFonts w:ascii="Times New Roman" w:eastAsia="黑体" w:hAnsi="Times New Roman" w:cs="Times New Roman"/>
          <w:color w:val="FF0000"/>
          <w:szCs w:val="21"/>
        </w:rPr>
        <w:t>4-</w:t>
      </w:r>
      <w:r w:rsidRPr="00A95DD0">
        <w:rPr>
          <w:rFonts w:ascii="Times New Roman" w:eastAsia="黑体" w:hAnsi="Times New Roman" w:cs="Times New Roman"/>
          <w:color w:val="FF0000"/>
          <w:szCs w:val="21"/>
        </w:rPr>
        <w:t>炸药；</w:t>
      </w:r>
    </w:p>
    <w:p w14:paraId="32D5CD5B"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w:t>
      </w:r>
      <w:r w:rsidRPr="00A95DD0">
        <w:rPr>
          <w:rFonts w:ascii="Times New Roman" w:eastAsia="黑体" w:hAnsi="Times New Roman" w:cs="Times New Roman"/>
          <w:color w:val="FF0000"/>
          <w:szCs w:val="21"/>
        </w:rPr>
        <w:t>a</w:t>
      </w:r>
      <w:r w:rsidRPr="00A95DD0">
        <w:rPr>
          <w:rFonts w:ascii="Times New Roman" w:eastAsia="黑体" w:hAnsi="Times New Roman" w:cs="Times New Roman"/>
          <w:color w:val="FF0000"/>
          <w:szCs w:val="21"/>
        </w:rPr>
        <w:t>）撞击装置简化模型</w:t>
      </w:r>
    </w:p>
    <w:p w14:paraId="4F33E869"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 xml:space="preserve">           </w:t>
      </w:r>
      <w:r w:rsidRPr="00A95DD0">
        <w:rPr>
          <w:rFonts w:ascii="Times New Roman" w:eastAsia="黑体" w:hAnsi="Times New Roman" w:cs="Times New Roman"/>
          <w:noProof/>
          <w:color w:val="FF0000"/>
          <w:szCs w:val="21"/>
        </w:rPr>
        <w:drawing>
          <wp:inline distT="0" distB="0" distL="0" distR="0" wp14:anchorId="797877C6" wp14:editId="1D97CFE8">
            <wp:extent cx="4155675" cy="15144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7304" cy="1522357"/>
                    </a:xfrm>
                    <a:prstGeom prst="rect">
                      <a:avLst/>
                    </a:prstGeom>
                  </pic:spPr>
                </pic:pic>
              </a:graphicData>
            </a:graphic>
          </wp:inline>
        </w:drawing>
      </w:r>
    </w:p>
    <w:p w14:paraId="1567E182"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(b)</w:t>
      </w:r>
      <w:r w:rsidRPr="00A95DD0">
        <w:rPr>
          <w:rFonts w:ascii="Times New Roman" w:eastAsia="黑体" w:hAnsi="Times New Roman" w:cs="Times New Roman"/>
          <w:color w:val="FF0000"/>
          <w:szCs w:val="21"/>
        </w:rPr>
        <w:t>摩擦装置简化模型</w:t>
      </w:r>
    </w:p>
    <w:p w14:paraId="4D42F824" w14:textId="091E3346"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图</w:t>
      </w:r>
      <w:r w:rsidRPr="00A95DD0">
        <w:rPr>
          <w:rFonts w:ascii="Times New Roman" w:eastAsia="黑体" w:hAnsi="Times New Roman" w:cs="Times New Roman"/>
          <w:color w:val="FF0000"/>
          <w:szCs w:val="21"/>
        </w:rPr>
        <w:t xml:space="preserve"> </w:t>
      </w:r>
      <w:r w:rsidRPr="00A95DD0">
        <w:rPr>
          <w:rFonts w:ascii="Times New Roman" w:eastAsia="黑体" w:hAnsi="Times New Roman" w:cs="Times New Roman"/>
          <w:color w:val="FF0000"/>
          <w:szCs w:val="21"/>
        </w:rPr>
        <w:t>有限元模型</w:t>
      </w:r>
      <w:commentRangeEnd w:id="7"/>
      <w:r w:rsidR="00BF6A96">
        <w:rPr>
          <w:rStyle w:val="ae"/>
        </w:rPr>
        <w:commentReference w:id="7"/>
      </w:r>
    </w:p>
    <w:p w14:paraId="68A3994F" w14:textId="7C1C2DCC" w:rsidR="0071467B" w:rsidRPr="00F93A4F" w:rsidRDefault="007623F3" w:rsidP="0071467B">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建立</w:t>
      </w:r>
      <w:r w:rsidR="0071467B" w:rsidRPr="00F93A4F">
        <w:rPr>
          <w:rFonts w:ascii="Times New Roman" w:eastAsia="宋体" w:hAnsi="Times New Roman" w:cs="Times New Roman" w:hint="eastAsia"/>
          <w:color w:val="FF0000"/>
          <w:kern w:val="0"/>
          <w:szCs w:val="24"/>
          <w:lang w:val="zh-CN"/>
        </w:rPr>
        <w:t>落锤撞击</w:t>
      </w:r>
      <w:r w:rsidR="0071467B" w:rsidRPr="00F93A4F">
        <w:rPr>
          <w:rFonts w:ascii="Times New Roman" w:eastAsia="宋体" w:hAnsi="Times New Roman" w:cs="Times New Roman"/>
          <w:color w:val="FF0000"/>
          <w:kern w:val="0"/>
          <w:szCs w:val="24"/>
          <w:lang w:val="zh-CN"/>
        </w:rPr>
        <w:t>HMX</w:t>
      </w:r>
      <w:r w:rsidR="0071467B" w:rsidRPr="00F93A4F">
        <w:rPr>
          <w:rFonts w:ascii="Times New Roman" w:eastAsia="宋体" w:hAnsi="Times New Roman" w:cs="Times New Roman" w:hint="eastAsia"/>
          <w:color w:val="FF0000"/>
          <w:kern w:val="0"/>
          <w:szCs w:val="24"/>
          <w:lang w:val="zh-CN"/>
        </w:rPr>
        <w:t>炸药颗粒的二维和三维数值模型，模拟撞击感度试验</w:t>
      </w:r>
      <w:r w:rsidR="0081314E">
        <w:rPr>
          <w:rFonts w:ascii="Times New Roman" w:eastAsia="宋体" w:hAnsi="Times New Roman" w:cs="Times New Roman" w:hint="eastAsia"/>
          <w:color w:val="FF0000"/>
          <w:kern w:val="0"/>
          <w:szCs w:val="24"/>
          <w:lang w:val="zh-CN"/>
        </w:rPr>
        <w:t>的</w:t>
      </w:r>
      <w:r w:rsidR="0081314E" w:rsidRPr="00F93A4F">
        <w:rPr>
          <w:rFonts w:ascii="Times New Roman" w:eastAsia="宋体" w:hAnsi="Times New Roman" w:cs="Times New Roman" w:hint="eastAsia"/>
          <w:color w:val="FF0000"/>
          <w:kern w:val="0"/>
          <w:szCs w:val="24"/>
          <w:lang w:val="zh-CN"/>
        </w:rPr>
        <w:t>特性落高法</w:t>
      </w:r>
      <w:r w:rsidR="0071467B" w:rsidRPr="00F93A4F">
        <w:rPr>
          <w:rFonts w:ascii="Times New Roman" w:eastAsia="宋体" w:hAnsi="Times New Roman" w:cs="Times New Roman" w:hint="eastAsia"/>
          <w:color w:val="FF0000"/>
          <w:kern w:val="0"/>
          <w:szCs w:val="24"/>
          <w:lang w:val="zh-CN"/>
        </w:rPr>
        <w:t>。炸药颗粒及落锤装置材料模型采用弹塑性本构关系描述其力学行为。落锤撞击颗粒炸药的过程属于瞬态响应力学过程，撞击加载时间为微秒级。</w:t>
      </w:r>
      <w:r w:rsidR="00A44052" w:rsidRPr="00F93A4F">
        <w:rPr>
          <w:rFonts w:ascii="Times New Roman" w:eastAsia="宋体" w:hAnsi="Times New Roman" w:cs="Times New Roman" w:hint="eastAsia"/>
          <w:color w:val="FF0000"/>
          <w:kern w:val="0"/>
          <w:szCs w:val="24"/>
          <w:lang w:val="zh-CN"/>
        </w:rPr>
        <w:t>分别在颗粒直径</w:t>
      </w:r>
      <w:r w:rsidR="00A44052" w:rsidRPr="00F93A4F">
        <w:rPr>
          <w:rFonts w:ascii="Times New Roman" w:eastAsia="宋体" w:hAnsi="Times New Roman" w:cs="Times New Roman" w:hint="eastAsia"/>
          <w:color w:val="FF0000"/>
          <w:kern w:val="0"/>
          <w:szCs w:val="24"/>
          <w:lang w:val="zh-CN"/>
        </w:rPr>
        <w:t>2</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hint="eastAsia"/>
          <w:color w:val="FF0000"/>
          <w:kern w:val="0"/>
          <w:szCs w:val="24"/>
          <w:lang w:val="zh-CN"/>
        </w:rPr>
        <w:t>5</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μ</w:t>
      </w:r>
      <w:r w:rsidR="00A44052" w:rsidRPr="00F93A4F">
        <w:rPr>
          <w:rFonts w:ascii="Times New Roman" w:eastAsia="宋体" w:hAnsi="Times New Roman" w:cs="Times New Roman" w:hint="eastAsia"/>
          <w:color w:val="FF0000"/>
          <w:kern w:val="0"/>
          <w:szCs w:val="24"/>
          <w:lang w:val="zh-CN"/>
        </w:rPr>
        <w:t>m</w:t>
      </w:r>
      <w:r w:rsidR="006C386B" w:rsidRPr="00F93A4F">
        <w:rPr>
          <w:rFonts w:ascii="Times New Roman" w:eastAsia="宋体" w:hAnsi="Times New Roman" w:cs="Times New Roman" w:hint="eastAsia"/>
          <w:color w:val="FF0000"/>
          <w:kern w:val="0"/>
          <w:szCs w:val="24"/>
          <w:lang w:val="zh-CN"/>
        </w:rPr>
        <w:t>、</w:t>
      </w:r>
      <w:r w:rsidR="00A44052" w:rsidRPr="00F93A4F">
        <w:rPr>
          <w:rFonts w:ascii="Times New Roman" w:eastAsia="宋体" w:hAnsi="Times New Roman" w:cs="Times New Roman" w:hint="eastAsia"/>
          <w:color w:val="FF0000"/>
          <w:kern w:val="0"/>
          <w:szCs w:val="24"/>
          <w:lang w:val="zh-CN"/>
        </w:rPr>
        <w:t>落高</w:t>
      </w:r>
      <w:r w:rsidR="00A44052" w:rsidRPr="00F93A4F">
        <w:rPr>
          <w:rFonts w:ascii="Times New Roman" w:eastAsia="宋体" w:hAnsi="Times New Roman" w:cs="Times New Roman" w:hint="eastAsia"/>
          <w:color w:val="FF0000"/>
          <w:kern w:val="0"/>
          <w:szCs w:val="24"/>
          <w:lang w:val="zh-CN"/>
        </w:rPr>
        <w:t>1</w:t>
      </w:r>
      <w:r w:rsidR="00A44052" w:rsidRPr="00F93A4F">
        <w:rPr>
          <w:rFonts w:ascii="Times New Roman" w:eastAsia="宋体" w:hAnsi="Times New Roman" w:cs="Times New Roman"/>
          <w:color w:val="FF0000"/>
          <w:kern w:val="0"/>
          <w:szCs w:val="24"/>
          <w:lang w:val="zh-CN"/>
        </w:rPr>
        <w:t>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color w:val="FF0000"/>
          <w:kern w:val="0"/>
          <w:szCs w:val="24"/>
          <w:lang w:val="zh-CN"/>
        </w:rPr>
        <w:t>50</w:t>
      </w:r>
      <w:r w:rsidR="00A44052" w:rsidRPr="00F93A4F">
        <w:rPr>
          <w:rFonts w:ascii="Times New Roman" w:eastAsia="宋体" w:hAnsi="Times New Roman" w:cs="Times New Roman" w:hint="eastAsia"/>
          <w:color w:val="FF0000"/>
          <w:kern w:val="0"/>
          <w:szCs w:val="24"/>
          <w:lang w:val="zh-CN"/>
        </w:rPr>
        <w:t>cm</w:t>
      </w:r>
      <w:r w:rsidR="006C386B" w:rsidRPr="00F93A4F">
        <w:rPr>
          <w:rFonts w:ascii="Times New Roman" w:eastAsia="宋体" w:hAnsi="Times New Roman" w:cs="Times New Roman" w:hint="eastAsia"/>
          <w:color w:val="FF0000"/>
          <w:kern w:val="0"/>
          <w:szCs w:val="24"/>
          <w:lang w:val="zh-CN"/>
        </w:rPr>
        <w:t>的条件下</w:t>
      </w:r>
      <w:r w:rsidR="00A44052" w:rsidRPr="00F93A4F">
        <w:rPr>
          <w:rFonts w:ascii="Times New Roman" w:eastAsia="宋体" w:hAnsi="Times New Roman" w:cs="Times New Roman" w:hint="eastAsia"/>
          <w:color w:val="FF0000"/>
          <w:kern w:val="0"/>
          <w:szCs w:val="24"/>
          <w:lang w:val="zh-CN"/>
        </w:rPr>
        <w:t>仿真，观察</w:t>
      </w:r>
      <w:r w:rsidR="006D583B" w:rsidRPr="00F93A4F">
        <w:rPr>
          <w:rFonts w:ascii="Times New Roman" w:eastAsia="宋体" w:hAnsi="Times New Roman" w:cs="Times New Roman" w:hint="eastAsia"/>
          <w:color w:val="FF0000"/>
          <w:kern w:val="0"/>
          <w:szCs w:val="24"/>
          <w:lang w:val="zh-CN"/>
        </w:rPr>
        <w:t>不同颗粒直径和落高（取对数）下的响应结果</w:t>
      </w:r>
      <w:r w:rsidR="00A44052" w:rsidRPr="00F93A4F">
        <w:rPr>
          <w:rFonts w:ascii="Times New Roman" w:eastAsia="宋体" w:hAnsi="Times New Roman" w:cs="Times New Roman" w:hint="eastAsia"/>
          <w:color w:val="FF0000"/>
          <w:kern w:val="0"/>
          <w:szCs w:val="24"/>
          <w:lang w:val="zh-CN"/>
        </w:rPr>
        <w:t>。</w:t>
      </w:r>
    </w:p>
    <w:p w14:paraId="68116959" w14:textId="423600BE" w:rsidR="0071467B" w:rsidRDefault="00A95DD0"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 xml:space="preserve"> </w:t>
      </w:r>
      <w:r>
        <w:rPr>
          <w:rFonts w:ascii="Times New Roman" w:eastAsia="宋体" w:hAnsi="Times New Roman" w:cs="Times New Roman"/>
          <w:bCs/>
          <w:color w:val="FF0000"/>
          <w:szCs w:val="24"/>
        </w:rPr>
        <w:t xml:space="preserve"> </w:t>
      </w:r>
      <w:r w:rsidR="0071467B" w:rsidRPr="00C6745E">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4B100FAB" w:rsidR="0071467B" w:rsidRPr="000E2D14" w:rsidRDefault="0071467B"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 xml:space="preserve">4 </w:t>
      </w:r>
      <w:r>
        <w:rPr>
          <w:rFonts w:ascii="Times New Roman" w:eastAsia="宋体" w:hAnsi="Times New Roman" w:cs="Times New Roman" w:hint="eastAsia"/>
          <w:bCs/>
          <w:color w:val="FF0000"/>
          <w:szCs w:val="24"/>
        </w:rPr>
        <w:t>颗粒直径</w:t>
      </w:r>
      <w:r>
        <w:rPr>
          <w:rFonts w:ascii="Times New Roman" w:eastAsia="宋体" w:hAnsi="Times New Roman" w:cs="Times New Roman" w:hint="eastAsia"/>
          <w:bCs/>
          <w:color w:val="FF0000"/>
          <w:szCs w:val="24"/>
        </w:rPr>
        <w:t>3</w:t>
      </w:r>
      <w:r>
        <w:rPr>
          <w:rFonts w:ascii="Times New Roman" w:eastAsia="宋体" w:hAnsi="Times New Roman" w:cs="Times New Roman"/>
          <w:bCs/>
          <w:color w:val="FF0000"/>
          <w:szCs w:val="24"/>
        </w:rPr>
        <w:t>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，临界落高</w:t>
      </w:r>
      <w:r>
        <w:rPr>
          <w:rFonts w:ascii="Times New Roman" w:eastAsia="宋体" w:hAnsi="Times New Roman" w:cs="Times New Roman" w:hint="eastAsia"/>
          <w:bCs/>
          <w:color w:val="FF0000"/>
          <w:szCs w:val="24"/>
        </w:rPr>
        <w:t>1</w:t>
      </w:r>
      <w:r>
        <w:rPr>
          <w:rFonts w:ascii="Times New Roman" w:eastAsia="宋体" w:hAnsi="Times New Roman" w:cs="Times New Roman"/>
          <w:bCs/>
          <w:color w:val="FF0000"/>
          <w:szCs w:val="24"/>
        </w:rPr>
        <w:t>0</w:t>
      </w:r>
      <w:r>
        <w:rPr>
          <w:rFonts w:ascii="Times New Roman" w:eastAsia="宋体" w:hAnsi="Times New Roman" w:cs="Times New Roman" w:hint="eastAsia"/>
          <w:bCs/>
          <w:color w:val="FF0000"/>
          <w:szCs w:val="24"/>
        </w:rPr>
        <w:t>-</w:t>
      </w:r>
      <w:r>
        <w:rPr>
          <w:rFonts w:ascii="Times New Roman" w:eastAsia="宋体" w:hAnsi="Times New Roman" w:cs="Times New Roman"/>
          <w:bCs/>
          <w:color w:val="FF0000"/>
          <w:szCs w:val="24"/>
        </w:rPr>
        <w:t>11</w:t>
      </w:r>
      <w:r>
        <w:rPr>
          <w:rFonts w:ascii="Times New Roman" w:eastAsia="宋体" w:hAnsi="Times New Roman" w:cs="Times New Roman" w:hint="eastAsia"/>
          <w:bCs/>
          <w:color w:val="FF0000"/>
          <w:szCs w:val="24"/>
        </w:rPr>
        <w:t>cm</w:t>
      </w:r>
      <w:r>
        <w:rPr>
          <w:rFonts w:ascii="Times New Roman" w:eastAsia="宋体" w:hAnsi="Times New Roman" w:cs="Times New Roman" w:hint="eastAsia"/>
          <w:bCs/>
          <w:color w:val="FF0000"/>
          <w:szCs w:val="24"/>
        </w:rPr>
        <w:t>的撞击仿真</w:t>
      </w:r>
    </w:p>
    <w:p w14:paraId="0B95AE3F" w14:textId="6015F2BA" w:rsidR="00973B32" w:rsidRPr="001F78D2" w:rsidRDefault="0081314E" w:rsidP="00C77AD4">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同理，</w:t>
      </w:r>
      <w:r w:rsidR="007623F3">
        <w:rPr>
          <w:rFonts w:ascii="Times New Roman" w:eastAsia="宋体" w:hAnsi="Times New Roman" w:cs="Times New Roman" w:hint="eastAsia"/>
          <w:color w:val="FF0000"/>
          <w:kern w:val="0"/>
          <w:szCs w:val="24"/>
          <w:lang w:val="zh-CN"/>
        </w:rPr>
        <w:t>建立摆锤击打滑柱</w:t>
      </w:r>
      <w:r w:rsidR="00C77AD4">
        <w:rPr>
          <w:rFonts w:ascii="Times New Roman" w:eastAsia="宋体" w:hAnsi="Times New Roman" w:cs="Times New Roman" w:hint="eastAsia"/>
          <w:color w:val="FF0000"/>
          <w:kern w:val="0"/>
          <w:szCs w:val="24"/>
          <w:lang w:val="zh-CN"/>
        </w:rPr>
        <w:t>的物理模型，模拟摩擦感度试验的爆炸概率法，</w:t>
      </w:r>
      <w:r w:rsidRPr="00C6745E">
        <w:rPr>
          <w:rFonts w:ascii="Times New Roman" w:eastAsia="宋体" w:hAnsi="Times New Roman" w:cs="Times New Roman"/>
          <w:szCs w:val="24"/>
        </w:rPr>
        <w:t>在</w:t>
      </w:r>
      <w:r w:rsidRPr="00C6745E">
        <w:rPr>
          <w:rFonts w:ascii="Times New Roman" w:eastAsia="宋体" w:hAnsi="Times New Roman" w:cs="Times New Roman"/>
          <w:szCs w:val="24"/>
        </w:rPr>
        <w:t>1000</w:t>
      </w:r>
      <w:r w:rsidRPr="00C6745E">
        <w:rPr>
          <w:rFonts w:ascii="Times New Roman" w:eastAsia="宋体" w:hAnsi="Times New Roman" w:cs="Times New Roman"/>
          <w:szCs w:val="24"/>
        </w:rPr>
        <w:t>微秒时</w:t>
      </w:r>
      <w:r w:rsidR="00C77AD4">
        <w:rPr>
          <w:rFonts w:ascii="Times New Roman" w:eastAsia="宋体" w:hAnsi="Times New Roman" w:cs="Times New Roman" w:hint="eastAsia"/>
          <w:szCs w:val="24"/>
        </w:rPr>
        <w:t>观察不同</w:t>
      </w:r>
      <w:r w:rsidRPr="00C6745E">
        <w:rPr>
          <w:rFonts w:ascii="Times New Roman" w:eastAsia="宋体" w:hAnsi="Times New Roman" w:cs="Times New Roman"/>
          <w:szCs w:val="24"/>
        </w:rPr>
        <w:t>颗粒</w:t>
      </w:r>
      <w:r w:rsidR="00C77AD4">
        <w:rPr>
          <w:rFonts w:ascii="Times New Roman" w:eastAsia="宋体" w:hAnsi="Times New Roman" w:cs="Times New Roman" w:hint="eastAsia"/>
          <w:szCs w:val="24"/>
        </w:rPr>
        <w:t>直径的</w:t>
      </w:r>
      <w:r w:rsidRPr="00C6745E">
        <w:rPr>
          <w:rFonts w:ascii="Times New Roman" w:eastAsia="宋体" w:hAnsi="Times New Roman" w:cs="Times New Roman"/>
          <w:szCs w:val="24"/>
        </w:rPr>
        <w:t>炸药反应度</w:t>
      </w:r>
      <w:r w:rsidR="00C77AD4">
        <w:rPr>
          <w:rFonts w:ascii="Times New Roman" w:eastAsia="宋体" w:hAnsi="Times New Roman" w:cs="Times New Roman" w:hint="eastAsia"/>
          <w:szCs w:val="24"/>
        </w:rPr>
        <w:t>，</w:t>
      </w:r>
      <w:r w:rsidRPr="00C6745E">
        <w:rPr>
          <w:rFonts w:ascii="Times New Roman" w:eastAsia="宋体" w:hAnsi="Times New Roman" w:cs="Times New Roman"/>
          <w:szCs w:val="24"/>
        </w:rPr>
        <w:t>判断是否发生反应。</w:t>
      </w:r>
      <w:r w:rsidR="00A44052" w:rsidRPr="001F78D2">
        <w:rPr>
          <w:rFonts w:ascii="Times New Roman" w:eastAsia="宋体" w:hAnsi="Times New Roman" w:cs="Times New Roman" w:hint="eastAsia"/>
          <w:color w:val="FF0000"/>
          <w:kern w:val="0"/>
          <w:szCs w:val="24"/>
          <w:lang w:val="zh-CN"/>
        </w:rPr>
        <w:t>分别在颗粒直径</w:t>
      </w:r>
      <w:r w:rsidR="00A44052" w:rsidRPr="001F78D2">
        <w:rPr>
          <w:rFonts w:ascii="Times New Roman" w:eastAsia="宋体" w:hAnsi="Times New Roman" w:cs="Times New Roman" w:hint="eastAsia"/>
          <w:color w:val="FF0000"/>
          <w:kern w:val="0"/>
          <w:szCs w:val="24"/>
          <w:lang w:val="zh-CN"/>
        </w:rPr>
        <w:t>2</w:t>
      </w:r>
      <w:r w:rsidR="00A44052" w:rsidRPr="001F78D2">
        <w:rPr>
          <w:rFonts w:ascii="Times New Roman" w:eastAsia="宋体" w:hAnsi="Times New Roman" w:cs="Times New Roman"/>
          <w:color w:val="FF0000"/>
          <w:kern w:val="0"/>
          <w:szCs w:val="24"/>
          <w:lang w:val="zh-CN"/>
        </w:rPr>
        <w:t>00</w:t>
      </w:r>
      <w:r w:rsidR="00A44052" w:rsidRPr="001F78D2">
        <w:rPr>
          <w:rFonts w:ascii="Times New Roman" w:eastAsia="宋体" w:hAnsi="Times New Roman" w:cs="Times New Roman" w:hint="eastAsia"/>
          <w:color w:val="FF0000"/>
          <w:kern w:val="0"/>
          <w:szCs w:val="24"/>
          <w:lang w:val="zh-CN"/>
        </w:rPr>
        <w:t>至</w:t>
      </w:r>
      <w:r w:rsidR="00A44052" w:rsidRPr="001F78D2">
        <w:rPr>
          <w:rFonts w:ascii="Times New Roman" w:eastAsia="宋体" w:hAnsi="Times New Roman" w:cs="Times New Roman" w:hint="eastAsia"/>
          <w:color w:val="FF0000"/>
          <w:kern w:val="0"/>
          <w:szCs w:val="24"/>
          <w:lang w:val="zh-CN"/>
        </w:rPr>
        <w:t>5</w:t>
      </w:r>
      <w:r w:rsidR="00A44052" w:rsidRPr="001F78D2">
        <w:rPr>
          <w:rFonts w:ascii="Times New Roman" w:eastAsia="宋体" w:hAnsi="Times New Roman" w:cs="Times New Roman"/>
          <w:color w:val="FF0000"/>
          <w:kern w:val="0"/>
          <w:szCs w:val="24"/>
          <w:lang w:val="zh-CN"/>
        </w:rPr>
        <w:t>00</w:t>
      </w:r>
      <w:r w:rsidR="00A44052" w:rsidRPr="001F78D2">
        <w:rPr>
          <w:rFonts w:ascii="Times New Roman" w:eastAsia="宋体" w:hAnsi="Times New Roman" w:cs="Times New Roman" w:hint="eastAsia"/>
          <w:color w:val="FF0000"/>
          <w:kern w:val="0"/>
          <w:szCs w:val="24"/>
          <w:lang w:val="zh-CN"/>
        </w:rPr>
        <w:t>μ</w:t>
      </w:r>
      <w:r w:rsidR="00A44052" w:rsidRPr="001F78D2">
        <w:rPr>
          <w:rFonts w:ascii="Times New Roman" w:eastAsia="宋体" w:hAnsi="Times New Roman" w:cs="Times New Roman" w:hint="eastAsia"/>
          <w:color w:val="FF0000"/>
          <w:kern w:val="0"/>
          <w:szCs w:val="24"/>
          <w:lang w:val="zh-CN"/>
        </w:rPr>
        <w:t>m</w:t>
      </w:r>
      <w:r w:rsidR="006C386B" w:rsidRPr="001F78D2">
        <w:rPr>
          <w:rFonts w:ascii="Times New Roman" w:eastAsia="宋体" w:hAnsi="Times New Roman" w:cs="Times New Roman" w:hint="eastAsia"/>
          <w:color w:val="FF0000"/>
          <w:kern w:val="0"/>
          <w:szCs w:val="24"/>
          <w:lang w:val="zh-CN"/>
        </w:rPr>
        <w:t>、</w:t>
      </w:r>
      <w:r w:rsidR="00A44052" w:rsidRPr="001F78D2">
        <w:rPr>
          <w:rFonts w:ascii="Times New Roman" w:eastAsia="宋体" w:hAnsi="Times New Roman" w:cs="Times New Roman" w:hint="eastAsia"/>
          <w:color w:val="FF0000"/>
          <w:kern w:val="0"/>
          <w:szCs w:val="24"/>
          <w:lang w:val="zh-CN"/>
        </w:rPr>
        <w:t>试样实际压力</w:t>
      </w:r>
      <w:r w:rsidR="00A44052" w:rsidRPr="001F78D2">
        <w:rPr>
          <w:rFonts w:ascii="Times New Roman" w:eastAsia="宋体" w:hAnsi="Times New Roman" w:cs="Times New Roman" w:hint="eastAsia"/>
          <w:color w:val="FF0000"/>
          <w:kern w:val="0"/>
          <w:szCs w:val="24"/>
          <w:lang w:val="zh-CN"/>
        </w:rPr>
        <w:t>8</w:t>
      </w:r>
      <w:r w:rsidR="00A44052" w:rsidRPr="001F78D2">
        <w:rPr>
          <w:rFonts w:ascii="Times New Roman" w:eastAsia="宋体" w:hAnsi="Times New Roman" w:cs="Times New Roman"/>
          <w:color w:val="FF0000"/>
          <w:kern w:val="0"/>
          <w:szCs w:val="24"/>
          <w:lang w:val="zh-CN"/>
        </w:rPr>
        <w:t>5</w:t>
      </w:r>
      <w:r w:rsidR="00A44052" w:rsidRPr="001F78D2">
        <w:rPr>
          <w:rFonts w:ascii="Times New Roman" w:eastAsia="宋体" w:hAnsi="Times New Roman" w:cs="Times New Roman" w:hint="eastAsia"/>
          <w:color w:val="FF0000"/>
          <w:kern w:val="0"/>
          <w:szCs w:val="24"/>
          <w:lang w:val="zh-CN"/>
        </w:rPr>
        <w:t>-</w:t>
      </w:r>
      <w:r w:rsidR="00A44052" w:rsidRPr="001F78D2">
        <w:rPr>
          <w:rFonts w:ascii="Times New Roman" w:eastAsia="宋体" w:hAnsi="Times New Roman" w:cs="Times New Roman"/>
          <w:color w:val="FF0000"/>
          <w:kern w:val="0"/>
          <w:szCs w:val="24"/>
          <w:lang w:val="zh-CN"/>
        </w:rPr>
        <w:t>480</w:t>
      </w:r>
      <w:r w:rsidR="00756202" w:rsidRPr="001F78D2">
        <w:rPr>
          <w:rFonts w:ascii="Times New Roman" w:eastAsia="宋体" w:hAnsi="Times New Roman" w:cs="Times New Roman"/>
          <w:color w:val="FF0000"/>
          <w:kern w:val="0"/>
          <w:szCs w:val="24"/>
          <w:lang w:val="zh-CN"/>
        </w:rPr>
        <w:t>MP</w:t>
      </w:r>
      <w:r w:rsidR="00756202" w:rsidRPr="001F78D2">
        <w:rPr>
          <w:rFonts w:ascii="Times New Roman" w:eastAsia="宋体" w:hAnsi="Times New Roman" w:cs="Times New Roman" w:hint="eastAsia"/>
          <w:color w:val="FF0000"/>
          <w:kern w:val="0"/>
          <w:szCs w:val="24"/>
          <w:lang w:val="zh-CN"/>
        </w:rPr>
        <w:t>a</w:t>
      </w:r>
      <w:r w:rsidR="006C386B" w:rsidRPr="001F78D2">
        <w:rPr>
          <w:rFonts w:ascii="Times New Roman" w:eastAsia="宋体" w:hAnsi="Times New Roman" w:cs="Times New Roman" w:hint="eastAsia"/>
          <w:color w:val="FF0000"/>
          <w:kern w:val="0"/>
          <w:szCs w:val="24"/>
          <w:lang w:val="zh-CN"/>
        </w:rPr>
        <w:t>、</w:t>
      </w:r>
      <w:r w:rsidR="00756202" w:rsidRPr="001F78D2">
        <w:rPr>
          <w:rFonts w:ascii="Times New Roman" w:eastAsia="宋体" w:hAnsi="Times New Roman" w:cs="Times New Roman" w:hint="eastAsia"/>
          <w:color w:val="FF0000"/>
          <w:kern w:val="0"/>
          <w:szCs w:val="24"/>
          <w:lang w:val="zh-CN"/>
        </w:rPr>
        <w:t>摆锤摆角</w:t>
      </w:r>
      <w:r w:rsidR="00756202" w:rsidRPr="001F78D2">
        <w:rPr>
          <w:rFonts w:ascii="Times New Roman" w:eastAsia="宋体" w:hAnsi="Times New Roman" w:cs="Times New Roman" w:hint="eastAsia"/>
          <w:color w:val="FF0000"/>
          <w:kern w:val="0"/>
          <w:szCs w:val="24"/>
          <w:lang w:val="zh-CN"/>
        </w:rPr>
        <w:t>3</w:t>
      </w:r>
      <w:r w:rsidR="00756202" w:rsidRPr="001F78D2">
        <w:rPr>
          <w:rFonts w:ascii="Times New Roman" w:eastAsia="宋体" w:hAnsi="Times New Roman" w:cs="Times New Roman"/>
          <w:color w:val="FF0000"/>
          <w:kern w:val="0"/>
          <w:szCs w:val="24"/>
          <w:lang w:val="zh-CN"/>
        </w:rPr>
        <w:t>0</w:t>
      </w:r>
      <w:r w:rsidR="00756202" w:rsidRPr="001F78D2">
        <w:rPr>
          <w:rFonts w:ascii="Times New Roman" w:eastAsia="宋体" w:hAnsi="Times New Roman" w:cs="Times New Roman" w:hint="eastAsia"/>
          <w:color w:val="FF0000"/>
          <w:kern w:val="0"/>
          <w:szCs w:val="24"/>
          <w:lang w:val="zh-CN"/>
        </w:rPr>
        <w:t>至</w:t>
      </w:r>
      <w:r w:rsidR="00756202" w:rsidRPr="001F78D2">
        <w:rPr>
          <w:rFonts w:ascii="Times New Roman" w:eastAsia="宋体" w:hAnsi="Times New Roman" w:cs="Times New Roman" w:hint="eastAsia"/>
          <w:color w:val="FF0000"/>
          <w:kern w:val="0"/>
          <w:szCs w:val="24"/>
          <w:lang w:val="zh-CN"/>
        </w:rPr>
        <w:t>9</w:t>
      </w:r>
      <w:r w:rsidR="00756202" w:rsidRPr="001F78D2">
        <w:rPr>
          <w:rFonts w:ascii="Times New Roman" w:eastAsia="宋体" w:hAnsi="Times New Roman" w:cs="Times New Roman"/>
          <w:color w:val="FF0000"/>
          <w:kern w:val="0"/>
          <w:szCs w:val="24"/>
          <w:lang w:val="zh-CN"/>
        </w:rPr>
        <w:t>0</w:t>
      </w:r>
      <w:r w:rsidR="00756202" w:rsidRPr="001F78D2">
        <w:rPr>
          <w:rFonts w:ascii="Times New Roman" w:eastAsia="宋体" w:hAnsi="Times New Roman" w:cs="Times New Roman" w:hint="eastAsia"/>
          <w:color w:val="FF0000"/>
          <w:kern w:val="0"/>
          <w:szCs w:val="24"/>
          <w:lang w:val="zh-CN"/>
        </w:rPr>
        <w:t>°</w:t>
      </w:r>
      <w:r w:rsidR="000B0226" w:rsidRPr="001F78D2">
        <w:rPr>
          <w:rFonts w:ascii="Times New Roman" w:eastAsia="宋体" w:hAnsi="Times New Roman" w:cs="Times New Roman" w:hint="eastAsia"/>
          <w:color w:val="FF0000"/>
          <w:kern w:val="0"/>
          <w:szCs w:val="24"/>
          <w:lang w:val="zh-CN"/>
        </w:rPr>
        <w:t>的情况下</w:t>
      </w:r>
      <w:r w:rsidR="006C386B" w:rsidRPr="001F78D2">
        <w:rPr>
          <w:rFonts w:ascii="Times New Roman" w:eastAsia="宋体" w:hAnsi="Times New Roman" w:cs="Times New Roman" w:hint="eastAsia"/>
          <w:color w:val="FF0000"/>
          <w:kern w:val="0"/>
          <w:szCs w:val="24"/>
          <w:lang w:val="zh-CN"/>
        </w:rPr>
        <w:t>进行爆炸概率法</w:t>
      </w:r>
      <w:r w:rsidR="00A44052" w:rsidRPr="001F78D2">
        <w:rPr>
          <w:rFonts w:ascii="Times New Roman" w:eastAsia="宋体" w:hAnsi="Times New Roman" w:cs="Times New Roman" w:hint="eastAsia"/>
          <w:color w:val="FF0000"/>
          <w:kern w:val="0"/>
          <w:szCs w:val="24"/>
          <w:lang w:val="zh-CN"/>
        </w:rPr>
        <w:t>仿真，</w:t>
      </w:r>
      <w:r w:rsidR="000B0226" w:rsidRPr="001F78D2">
        <w:rPr>
          <w:rFonts w:ascii="Times New Roman" w:eastAsia="宋体" w:hAnsi="Times New Roman" w:cs="Times New Roman" w:hint="eastAsia"/>
          <w:color w:val="FF0000"/>
          <w:kern w:val="0"/>
          <w:szCs w:val="24"/>
          <w:lang w:val="zh-CN"/>
        </w:rPr>
        <w:t>观察</w:t>
      </w:r>
      <w:r w:rsidR="006D583B" w:rsidRPr="001F78D2">
        <w:rPr>
          <w:rFonts w:ascii="Times New Roman" w:eastAsia="宋体" w:hAnsi="Times New Roman" w:cs="Times New Roman" w:hint="eastAsia"/>
          <w:color w:val="FF0000"/>
          <w:kern w:val="0"/>
          <w:szCs w:val="24"/>
          <w:lang w:val="zh-CN"/>
        </w:rPr>
        <w:t>不同颗粒直径和</w:t>
      </w:r>
      <w:r w:rsidR="00756202" w:rsidRPr="001F78D2">
        <w:rPr>
          <w:rFonts w:ascii="Times New Roman" w:eastAsia="宋体" w:hAnsi="Times New Roman" w:cs="Times New Roman" w:hint="eastAsia"/>
          <w:color w:val="FF0000"/>
          <w:kern w:val="0"/>
          <w:szCs w:val="24"/>
          <w:lang w:val="zh-CN"/>
        </w:rPr>
        <w:t>压力—摆角值</w:t>
      </w:r>
      <w:r w:rsidR="006D583B" w:rsidRPr="001F78D2">
        <w:rPr>
          <w:rFonts w:ascii="Times New Roman" w:eastAsia="宋体" w:hAnsi="Times New Roman" w:cs="Times New Roman" w:hint="eastAsia"/>
          <w:color w:val="FF0000"/>
          <w:kern w:val="0"/>
          <w:szCs w:val="24"/>
          <w:lang w:val="zh-CN"/>
        </w:rPr>
        <w:t>下的</w:t>
      </w:r>
      <w:r w:rsidR="000B0226" w:rsidRPr="001F78D2">
        <w:rPr>
          <w:rFonts w:ascii="Times New Roman" w:eastAsia="宋体" w:hAnsi="Times New Roman" w:cs="Times New Roman" w:hint="eastAsia"/>
          <w:color w:val="FF0000"/>
          <w:kern w:val="0"/>
          <w:szCs w:val="24"/>
          <w:lang w:val="zh-CN"/>
        </w:rPr>
        <w:t>反应度</w:t>
      </w:r>
      <w:r w:rsidR="005A626A" w:rsidRPr="001F78D2">
        <w:rPr>
          <w:rFonts w:ascii="Times New Roman" w:eastAsia="宋体" w:hAnsi="Times New Roman" w:cs="Times New Roman" w:hint="eastAsia"/>
          <w:color w:val="FF0000"/>
          <w:kern w:val="0"/>
          <w:szCs w:val="24"/>
          <w:lang w:val="zh-CN"/>
        </w:rPr>
        <w:t>。</w:t>
      </w:r>
    </w:p>
    <w:p w14:paraId="250D8B0A" w14:textId="299AB14A" w:rsidR="00A44052" w:rsidRDefault="00A44052" w:rsidP="000E2D14">
      <w:pPr>
        <w:ind w:firstLineChars="200" w:firstLine="480"/>
        <w:jc w:val="center"/>
        <w:rPr>
          <w:rFonts w:ascii="Times New Roman" w:eastAsia="宋体" w:hAnsi="Times New Roman" w:cs="Times New Roman"/>
          <w:bCs/>
          <w:color w:val="FF0000"/>
          <w:szCs w:val="24"/>
        </w:rPr>
      </w:pP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lastRenderedPageBreak/>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D6CE6E0" w14:textId="77777777" w:rsidR="000E2D14" w:rsidRDefault="000E2D14" w:rsidP="00756202">
      <w:pPr>
        <w:ind w:firstLineChars="200" w:firstLine="480"/>
        <w:rPr>
          <w:rFonts w:ascii="Times New Roman" w:eastAsia="宋体" w:hAnsi="Times New Roman" w:cs="Times New Roman"/>
          <w:bCs/>
          <w:color w:val="FF0000"/>
          <w:szCs w:val="24"/>
        </w:rPr>
      </w:pPr>
    </w:p>
    <w:p w14:paraId="39F6FC8B" w14:textId="6000847B" w:rsidR="00D90943" w:rsidRPr="00D90943" w:rsidRDefault="001519D4" w:rsidP="00D90943">
      <w:pPr>
        <w:pStyle w:val="a5"/>
        <w:numPr>
          <w:ilvl w:val="1"/>
          <w:numId w:val="3"/>
        </w:numPr>
        <w:ind w:firstLineChars="0"/>
        <w:rPr>
          <w:b/>
          <w:bCs/>
          <w:sz w:val="32"/>
          <w:szCs w:val="32"/>
        </w:rPr>
      </w:pPr>
      <w:r>
        <w:rPr>
          <w:rFonts w:hint="eastAsia"/>
          <w:b/>
          <w:bCs/>
          <w:sz w:val="32"/>
          <w:szCs w:val="32"/>
        </w:rPr>
        <w:t xml:space="preserve"> </w:t>
      </w:r>
      <w:r w:rsidR="006E7EFD" w:rsidRPr="007E580F">
        <w:rPr>
          <w:rFonts w:hint="eastAsia"/>
          <w:b/>
          <w:bCs/>
          <w:sz w:val="32"/>
          <w:szCs w:val="32"/>
        </w:rPr>
        <w:t>Monte</w:t>
      </w:r>
      <w:r w:rsidR="006E7EFD" w:rsidRPr="007E580F">
        <w:rPr>
          <w:b/>
          <w:bCs/>
          <w:sz w:val="32"/>
          <w:szCs w:val="32"/>
        </w:rPr>
        <w:t xml:space="preserve"> C</w:t>
      </w:r>
      <w:r w:rsidR="006E7EFD" w:rsidRPr="007E580F">
        <w:rPr>
          <w:rFonts w:hint="eastAsia"/>
          <w:b/>
          <w:bCs/>
          <w:sz w:val="32"/>
          <w:szCs w:val="32"/>
        </w:rPr>
        <w:t>arlo</w:t>
      </w:r>
      <w:r w:rsidR="00B73A88" w:rsidRPr="004F5D37">
        <w:rPr>
          <w:rFonts w:hint="eastAsia"/>
          <w:b/>
          <w:bCs/>
          <w:sz w:val="32"/>
          <w:szCs w:val="32"/>
        </w:rPr>
        <w:t>模拟扩充数据</w:t>
      </w:r>
    </w:p>
    <w:p w14:paraId="24353D92" w14:textId="594F0145" w:rsidR="00973B32" w:rsidRPr="002E0459" w:rsidRDefault="00973B32" w:rsidP="00973B32">
      <w:pPr>
        <w:ind w:firstLineChars="200" w:firstLine="480"/>
        <w:rPr>
          <w:rFonts w:ascii="Times New Roman" w:eastAsia="宋体" w:hAnsi="Times New Roman" w:cs="Times New Roman"/>
          <w:bCs/>
          <w:szCs w:val="24"/>
        </w:rPr>
      </w:pPr>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2987D618" w14:textId="7A2E74FD" w:rsidR="00973B32" w:rsidRPr="005E2584" w:rsidRDefault="00C97660"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75651921" w:rsidR="00186A8D" w:rsidRPr="008D4114"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{"citationID":"2hwUXFB2","properties":{"formattedCitation":"\\super [13,14]\\nosupersub{}","plainCitation":"[13,14]","noteIndex":0},"citationItems":[{"id":783,"uris":["http://zotero.org/users/8839933/items/I3EP2M89"],"uri":</w:instrText>
      </w:r>
      <w:r w:rsidR="002C6F34">
        <w:rPr>
          <w:rFonts w:ascii="Times New Roman" w:eastAsia="宋体" w:hAnsi="Times New Roman" w:cs="Times New Roman" w:hint="eastAsia"/>
          <w:bCs/>
          <w:szCs w:val="24"/>
        </w:rPr>
        <w:instrText>["http://zotero.org/users/8839933/items/I3EP2M89"],"itemData":{"id":783,"type":"article","title":"</w:instrText>
      </w:r>
      <w:r w:rsidR="002C6F34">
        <w:rPr>
          <w:rFonts w:ascii="Times New Roman" w:eastAsia="宋体" w:hAnsi="Times New Roman" w:cs="Times New Roman" w:hint="eastAsia"/>
          <w:bCs/>
          <w:szCs w:val="24"/>
        </w:rPr>
        <w:instrText>计算机模拟升降法试验的研究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严楠</w:instrText>
      </w:r>
      <w:r w:rsidR="002C6F34">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2C6F34">
        <w:rPr>
          <w:rFonts w:ascii="Times New Roman" w:eastAsia="宋体" w:hAnsi="Times New Roman" w:cs="Times New Roman" w:hint="eastAsia"/>
          <w:bCs/>
          <w:szCs w:val="24"/>
        </w:rPr>
        <w:instrText>升降法试验数据区间估计方法估值精度研究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付东晓</w:instrText>
      </w:r>
      <w:r w:rsidR="002C6F34">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C97660">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723415">
        <w:rPr>
          <w:rFonts w:ascii="Times New Roman" w:eastAsia="宋体" w:hAnsi="Times New Roman" w:cs="Times New Roman" w:hint="eastAsia"/>
          <w:bCs/>
          <w:szCs w:val="24"/>
        </w:rPr>
        <w:t>Monte</w:t>
      </w:r>
      <w:r w:rsidR="00723415">
        <w:rPr>
          <w:rFonts w:ascii="Times New Roman" w:eastAsia="宋体" w:hAnsi="Times New Roman" w:cs="Times New Roman"/>
          <w:bCs/>
          <w:szCs w:val="24"/>
        </w:rPr>
        <w:t xml:space="preserve"> C</w:t>
      </w:r>
      <w:r w:rsidR="00723415">
        <w:rPr>
          <w:rFonts w:ascii="Times New Roman" w:eastAsia="宋体" w:hAnsi="Times New Roman" w:cs="Times New Roman" w:hint="eastAsia"/>
          <w:bCs/>
          <w:szCs w:val="24"/>
        </w:rPr>
        <w:t>arlo</w:t>
      </w:r>
      <w:r w:rsidR="008D4114" w:rsidRPr="008D4114">
        <w:rPr>
          <w:rFonts w:ascii="Times New Roman" w:eastAsia="宋体" w:hAnsi="Times New Roman" w:cs="Times New Roman" w:hint="eastAsia"/>
          <w:bCs/>
          <w:color w:val="FF0000"/>
          <w:szCs w:val="24"/>
        </w:rPr>
        <w:t>模拟升降法程序</w:t>
      </w:r>
      <w:r w:rsidR="00186A8D" w:rsidRPr="008D4114">
        <w:rPr>
          <w:rFonts w:ascii="Times New Roman" w:eastAsia="宋体" w:hAnsi="Times New Roman" w:cs="Times New Roman" w:hint="eastAsia"/>
          <w:bCs/>
          <w:color w:val="FF0000"/>
          <w:szCs w:val="24"/>
        </w:rPr>
        <w:t>流程见图</w:t>
      </w:r>
      <w:r w:rsidRPr="008D4114">
        <w:rPr>
          <w:rFonts w:ascii="Times New Roman" w:eastAsia="宋体" w:hAnsi="Times New Roman" w:cs="Times New Roman"/>
          <w:bCs/>
          <w:color w:val="FF0000"/>
          <w:szCs w:val="24"/>
        </w:rPr>
        <w:t>6</w:t>
      </w:r>
      <w:r w:rsidR="00186A8D" w:rsidRPr="008D4114">
        <w:rPr>
          <w:rFonts w:ascii="Times New Roman" w:eastAsia="宋体" w:hAnsi="Times New Roman" w:cs="Times New Roman" w:hint="eastAsia"/>
          <w:bCs/>
          <w:color w:val="FF0000"/>
          <w:szCs w:val="24"/>
        </w:rPr>
        <w:t>。</w:t>
      </w:r>
    </w:p>
    <w:p w14:paraId="657A7242" w14:textId="01306C55" w:rsidR="00103B47" w:rsidRPr="005A626A" w:rsidRDefault="00050F3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lastRenderedPageBreak/>
        <w:drawing>
          <wp:inline distT="0" distB="0" distL="0" distR="0" wp14:anchorId="72274E35" wp14:editId="0FFB2F16">
            <wp:extent cx="2135875" cy="33552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2944" cy="3366331"/>
                    </a:xfrm>
                    <a:prstGeom prst="rect">
                      <a:avLst/>
                    </a:prstGeom>
                    <a:noFill/>
                    <a:ln>
                      <a:noFill/>
                    </a:ln>
                  </pic:spPr>
                </pic:pic>
              </a:graphicData>
            </a:graphic>
          </wp:inline>
        </w:drawing>
      </w:r>
    </w:p>
    <w:p w14:paraId="60D38357" w14:textId="1D4F4210"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176EEC" w:rsidRPr="005A626A">
        <w:rPr>
          <w:rFonts w:ascii="Times New Roman" w:eastAsia="宋体" w:hAnsi="Times New Roman" w:cs="Times New Roman"/>
          <w:bCs/>
          <w:color w:val="FF0000"/>
          <w:szCs w:val="24"/>
        </w:rPr>
        <w:t>6</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5642A736" w14:textId="77777777" w:rsidR="008D4114" w:rsidRPr="008D4114" w:rsidRDefault="008D4114" w:rsidP="005D073C">
      <w:pPr>
        <w:jc w:val="center"/>
        <w:rPr>
          <w:rFonts w:ascii="Times New Roman" w:eastAsia="宋体" w:hAnsi="Times New Roman" w:cs="Times New Roman"/>
          <w:bCs/>
          <w:color w:val="FF0000"/>
          <w:szCs w:val="24"/>
        </w:rPr>
      </w:pPr>
    </w:p>
    <w:p w14:paraId="4D0976EE" w14:textId="1C05FA21" w:rsidR="00E7327F" w:rsidRDefault="00E7327F" w:rsidP="00E7327F">
      <w:pPr>
        <w:pStyle w:val="a5"/>
        <w:numPr>
          <w:ilvl w:val="0"/>
          <w:numId w:val="3"/>
        </w:numPr>
        <w:ind w:firstLineChars="0"/>
        <w:rPr>
          <w:b/>
          <w:bCs/>
          <w:sz w:val="32"/>
          <w:szCs w:val="32"/>
        </w:rPr>
      </w:pPr>
      <w:r w:rsidRPr="004F5D37">
        <w:rPr>
          <w:rFonts w:hint="eastAsia"/>
          <w:b/>
          <w:bCs/>
          <w:sz w:val="32"/>
          <w:szCs w:val="32"/>
        </w:rPr>
        <w:t>模型</w:t>
      </w:r>
      <w:r w:rsidR="009B3510">
        <w:rPr>
          <w:rFonts w:hint="eastAsia"/>
          <w:b/>
          <w:bCs/>
          <w:sz w:val="32"/>
          <w:szCs w:val="32"/>
        </w:rPr>
        <w:t>训练与预测结果</w:t>
      </w:r>
    </w:p>
    <w:p w14:paraId="164D9BCB" w14:textId="7B6E37D6" w:rsidR="00A55AA8" w:rsidRPr="004F5D37" w:rsidRDefault="000B0226" w:rsidP="00A55AA8">
      <w:pPr>
        <w:pStyle w:val="a5"/>
        <w:numPr>
          <w:ilvl w:val="1"/>
          <w:numId w:val="3"/>
        </w:numPr>
        <w:ind w:firstLineChars="0"/>
        <w:rPr>
          <w:b/>
          <w:bCs/>
          <w:sz w:val="32"/>
          <w:szCs w:val="32"/>
        </w:rPr>
      </w:pPr>
      <w:r>
        <w:rPr>
          <w:rFonts w:hint="eastAsia"/>
          <w:b/>
          <w:bCs/>
          <w:sz w:val="32"/>
          <w:szCs w:val="32"/>
        </w:rPr>
        <w:t xml:space="preserve"> </w:t>
      </w:r>
      <w:r w:rsidR="00A55AA8" w:rsidRPr="004F5D37">
        <w:rPr>
          <w:rFonts w:hint="eastAsia"/>
          <w:b/>
          <w:bCs/>
          <w:sz w:val="32"/>
          <w:szCs w:val="32"/>
        </w:rPr>
        <w:t>数据集构成</w:t>
      </w:r>
    </w:p>
    <w:p w14:paraId="580160FA" w14:textId="5EC8F6EE" w:rsidR="00A55AA8" w:rsidRDefault="000B0226" w:rsidP="007A0600">
      <w:pPr>
        <w:ind w:firstLineChars="200" w:firstLine="480"/>
      </w:pPr>
      <w:r>
        <w:rPr>
          <w:rFonts w:hint="eastAsia"/>
        </w:rPr>
        <w:t>来源于</w:t>
      </w:r>
      <w:r w:rsidR="009B3510">
        <w:rPr>
          <w:rFonts w:hint="eastAsia"/>
        </w:rPr>
        <w:t>真实</w:t>
      </w:r>
      <w:r>
        <w:rPr>
          <w:rFonts w:hint="eastAsia"/>
        </w:rPr>
        <w:t>感度</w:t>
      </w:r>
      <w:r w:rsidR="009B3510">
        <w:rPr>
          <w:rFonts w:hint="eastAsia"/>
        </w:rPr>
        <w:t>试验、有限元仿真</w:t>
      </w:r>
      <w:r>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Pr>
          <w:rFonts w:hint="eastAsia"/>
        </w:rPr>
        <w:t>生成</w:t>
      </w:r>
      <w:r w:rsidR="007A0600">
        <w:rPr>
          <w:rFonts w:hint="eastAsia"/>
        </w:rPr>
        <w:t>的三部分数据结合</w:t>
      </w:r>
      <w:r w:rsidR="008D4114">
        <w:rPr>
          <w:rFonts w:hint="eastAsia"/>
        </w:rPr>
        <w:t>，作为模型所需的数据集。</w:t>
      </w:r>
      <w:r w:rsidR="007A0600" w:rsidRPr="00723415">
        <w:rPr>
          <w:rFonts w:hint="eastAsia"/>
        </w:rPr>
        <w:t>真实试验数据保留为测试集，</w:t>
      </w:r>
      <w:r w:rsidR="007A0600">
        <w:rPr>
          <w:rFonts w:hint="eastAsia"/>
        </w:rPr>
        <w:t>其余两部分</w:t>
      </w:r>
      <w:r w:rsidR="00FD2892">
        <w:rPr>
          <w:rFonts w:hint="eastAsia"/>
        </w:rPr>
        <w:t>随机打乱并</w:t>
      </w:r>
      <w:r w:rsidR="007A0600">
        <w:rPr>
          <w:rFonts w:hint="eastAsia"/>
        </w:rPr>
        <w:t>按</w:t>
      </w:r>
      <w:r w:rsidR="00FD2892">
        <w:rPr>
          <w:rFonts w:hint="eastAsia"/>
        </w:rPr>
        <w:t>适当的</w:t>
      </w:r>
      <w:r w:rsidR="007A0600">
        <w:rPr>
          <w:rFonts w:hint="eastAsia"/>
        </w:rPr>
        <w:t>比例划分为训练集和验证集。数据集的构成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8"/>
      <w:r w:rsidRPr="003F09BA">
        <w:rPr>
          <w:rFonts w:hint="eastAsia"/>
          <w:color w:val="FF0000"/>
        </w:rPr>
        <w:lastRenderedPageBreak/>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8"/>
    <w:p w14:paraId="70816532" w14:textId="77777777" w:rsidR="006D583B" w:rsidRDefault="008D4114" w:rsidP="00E15E1D">
      <w:pPr>
        <w:pStyle w:val="a5"/>
        <w:ind w:left="360" w:firstLineChars="0" w:firstLine="0"/>
        <w:jc w:val="center"/>
        <w:rPr>
          <w:b/>
          <w:bCs/>
          <w:sz w:val="32"/>
          <w:szCs w:val="32"/>
        </w:rPr>
      </w:pPr>
      <w:r>
        <w:rPr>
          <w:rStyle w:val="ae"/>
        </w:rPr>
        <w:commentReference w:id="8"/>
      </w:r>
    </w:p>
    <w:p w14:paraId="29502AE3" w14:textId="12F051CD" w:rsidR="00624AF9" w:rsidRPr="00AC17AE" w:rsidRDefault="007E0129" w:rsidP="007E0129">
      <w:pPr>
        <w:pStyle w:val="a5"/>
        <w:numPr>
          <w:ilvl w:val="1"/>
          <w:numId w:val="3"/>
        </w:numPr>
        <w:ind w:left="0" w:firstLineChars="0" w:firstLine="0"/>
        <w:jc w:val="left"/>
        <w:rPr>
          <w:b/>
          <w:bCs/>
          <w:sz w:val="32"/>
          <w:szCs w:val="32"/>
        </w:rPr>
      </w:pPr>
      <w:r>
        <w:rPr>
          <w:rFonts w:hint="eastAsia"/>
          <w:b/>
          <w:bCs/>
          <w:sz w:val="32"/>
          <w:szCs w:val="32"/>
        </w:rPr>
        <w:t xml:space="preserve"> </w:t>
      </w:r>
      <w:r w:rsidR="009B3510">
        <w:rPr>
          <w:rFonts w:hint="eastAsia"/>
          <w:b/>
          <w:bCs/>
          <w:sz w:val="32"/>
          <w:szCs w:val="32"/>
        </w:rPr>
        <w:t>模型</w:t>
      </w:r>
      <w:r w:rsidR="003F09BA">
        <w:rPr>
          <w:rFonts w:hint="eastAsia"/>
          <w:b/>
          <w:bCs/>
          <w:sz w:val="32"/>
          <w:szCs w:val="32"/>
        </w:rPr>
        <w:t>训练</w:t>
      </w:r>
    </w:p>
    <w:p w14:paraId="57842EEC" w14:textId="4AC06238" w:rsidR="00715E22" w:rsidRPr="00176EEC" w:rsidRDefault="00D11BDA" w:rsidP="00176EEC">
      <w:pPr>
        <w:ind w:firstLineChars="200" w:firstLine="480"/>
        <w:rPr>
          <w:color w:val="FF0000"/>
        </w:rPr>
      </w:pPr>
      <w:r>
        <w:rPr>
          <w:rFonts w:hint="eastAsia"/>
        </w:rPr>
        <w:t>本文</w:t>
      </w:r>
      <w:r w:rsidR="00403F03">
        <w:rPr>
          <w:rFonts w:hint="eastAsia"/>
        </w:rPr>
        <w:t>计划使用的</w:t>
      </w:r>
      <w:r w:rsidRPr="00403F03">
        <w:rPr>
          <w:rFonts w:hint="eastAsia"/>
        </w:rPr>
        <w:t>几种二分类</w:t>
      </w:r>
      <w:r w:rsidR="001259DA" w:rsidRPr="00403F03">
        <w:rPr>
          <w:rFonts w:hint="eastAsia"/>
        </w:rPr>
        <w:t>模型</w:t>
      </w:r>
      <w:r w:rsidR="00403F03">
        <w:rPr>
          <w:rFonts w:hint="eastAsia"/>
          <w:color w:val="FF0000"/>
        </w:rPr>
        <w:t>见表</w:t>
      </w:r>
      <w:r w:rsidR="00756179">
        <w:rPr>
          <w:rFonts w:hint="eastAsia"/>
          <w:color w:val="FF0000"/>
        </w:rPr>
        <w:t>4</w:t>
      </w:r>
      <w:r w:rsidR="001259DA">
        <w:rPr>
          <w:rFonts w:hint="eastAsia"/>
          <w:color w:val="FF0000"/>
        </w:rPr>
        <w:t>。</w:t>
      </w:r>
    </w:p>
    <w:p w14:paraId="0DDB0462" w14:textId="47DED5E4" w:rsidR="00715E22" w:rsidRPr="001259DA" w:rsidRDefault="00715E22" w:rsidP="00715E22">
      <w:pPr>
        <w:jc w:val="center"/>
      </w:pPr>
      <w:commentRangeStart w:id="9"/>
      <w:r>
        <w:rPr>
          <w:rFonts w:hint="eastAsia"/>
        </w:rPr>
        <w:t>表</w:t>
      </w:r>
      <w:r w:rsidR="00176EEC">
        <w:rPr>
          <w:rFonts w:hint="eastAsia"/>
        </w:rPr>
        <w:t>4</w:t>
      </w:r>
      <w:r>
        <w:rPr>
          <w:rFonts w:hint="eastAsia"/>
        </w:rPr>
        <w:t xml:space="preserve"> </w:t>
      </w:r>
      <w:r>
        <w:rPr>
          <w:rFonts w:hint="eastAsia"/>
        </w:rPr>
        <w:t>常用</w:t>
      </w:r>
      <w:r w:rsidR="00756179">
        <w:rPr>
          <w:rFonts w:hint="eastAsia"/>
        </w:rPr>
        <w:t>的</w:t>
      </w:r>
      <w:r w:rsidR="00F43233">
        <w:rPr>
          <w:rFonts w:hint="eastAsia"/>
        </w:rPr>
        <w:t>二分类模型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2B2D9F82" w:rsidR="00E15E1D" w:rsidRDefault="00D45BDD" w:rsidP="00756179">
            <w:pPr>
              <w:jc w:val="left"/>
            </w:pPr>
            <w:r>
              <w:rPr>
                <w:rFonts w:hint="eastAsia"/>
              </w:rPr>
              <w:t>分类速度快</w:t>
            </w:r>
            <w:r w:rsidR="00E15E1D">
              <w:rPr>
                <w:rFonts w:hint="eastAsia"/>
              </w:rPr>
              <w:t>，</w:t>
            </w:r>
            <w:r>
              <w:rPr>
                <w:rFonts w:hint="eastAsia"/>
              </w:rPr>
              <w:t>但</w:t>
            </w:r>
            <w:r w:rsidR="00E15E1D">
              <w:rPr>
                <w:rFonts w:hint="eastAsia"/>
              </w:rPr>
              <w:t>需</w:t>
            </w:r>
            <w:r w:rsidR="00E15E1D" w:rsidRPr="00723415">
              <w:rPr>
                <w:rFonts w:hint="eastAsia"/>
              </w:rPr>
              <w:t>假设输入变量间互相独立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r w:rsidR="00741802">
              <w:rPr>
                <w:rFonts w:hint="eastAsia"/>
              </w:rPr>
              <w:t>个</w:t>
            </w:r>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176EEC">
        <w:tc>
          <w:tcPr>
            <w:tcW w:w="2235" w:type="dxa"/>
            <w:tcBorders>
              <w:top w:val="nil"/>
              <w:left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right w:val="nil"/>
            </w:tcBorders>
          </w:tcPr>
          <w:p w14:paraId="06A53C61" w14:textId="3C13DFF0" w:rsidR="00E15E1D" w:rsidRPr="001259DA" w:rsidRDefault="00E15E1D" w:rsidP="00756179">
            <w:pPr>
              <w:jc w:val="left"/>
            </w:pPr>
            <w:r>
              <w:rPr>
                <w:rFonts w:hint="eastAsia"/>
              </w:rPr>
              <w:t>属于集成学习，对于非平衡数据的表现也比较稳健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6511DF">
              <w:rPr>
                <w:rFonts w:hint="eastAsia"/>
              </w:rPr>
              <w:t>，预测速度较慢</w:t>
            </w:r>
          </w:p>
        </w:tc>
      </w:tr>
    </w:tbl>
    <w:commentRangeEnd w:id="9"/>
    <w:p w14:paraId="12F99729" w14:textId="19DD6BB6" w:rsidR="007E580F" w:rsidRDefault="00176EEC" w:rsidP="00BD1911">
      <w:pPr>
        <w:ind w:firstLine="420"/>
      </w:pPr>
      <w:r>
        <w:rPr>
          <w:rStyle w:val="ae"/>
        </w:rPr>
        <w:commentReference w:id="9"/>
      </w:r>
      <w:r w:rsidR="009637F4" w:rsidRPr="009637F4">
        <w:rPr>
          <w:rFonts w:hint="eastAsia"/>
          <w:strike/>
          <w:color w:val="FF0000"/>
        </w:rPr>
        <w:t>对于二分类问题，若模型精度大于</w:t>
      </w:r>
      <w:r w:rsidR="009637F4" w:rsidRPr="009637F4">
        <w:rPr>
          <w:rFonts w:hint="eastAsia"/>
          <w:strike/>
          <w:color w:val="FF0000"/>
        </w:rPr>
        <w:t>0</w:t>
      </w:r>
      <w:r w:rsidR="009637F4" w:rsidRPr="009637F4">
        <w:rPr>
          <w:strike/>
          <w:color w:val="FF0000"/>
        </w:rPr>
        <w:t>.5</w:t>
      </w:r>
      <w:r w:rsidR="009637F4" w:rsidRPr="009637F4">
        <w:rPr>
          <w:rFonts w:hint="eastAsia"/>
          <w:strike/>
          <w:color w:val="FF0000"/>
        </w:rPr>
        <w:t>（即纯随机的基准概率</w:t>
      </w:r>
      <w:r w:rsidR="00450C48">
        <w:rPr>
          <w:rFonts w:hint="eastAsia"/>
          <w:strike/>
          <w:color w:val="FF0000"/>
        </w:rPr>
        <w:t>d</w:t>
      </w:r>
      <w:r w:rsidR="00450C48">
        <w:rPr>
          <w:strike/>
          <w:color w:val="FF0000"/>
        </w:rPr>
        <w:t>umb baseline</w:t>
      </w:r>
      <w:r w:rsidR="009637F4" w:rsidRPr="009637F4">
        <w:rPr>
          <w:rFonts w:hint="eastAsia"/>
          <w:strike/>
          <w:color w:val="FF0000"/>
        </w:rPr>
        <w:t>），则该模型视具有统计功效</w:t>
      </w:r>
      <w:r w:rsidR="00450C48">
        <w:rPr>
          <w:rFonts w:hint="eastAsia"/>
          <w:strike/>
          <w:color w:val="FF0000"/>
        </w:rPr>
        <w:t>statistical</w:t>
      </w:r>
      <w:r w:rsidR="00450C48">
        <w:rPr>
          <w:strike/>
          <w:color w:val="FF0000"/>
        </w:rPr>
        <w:t xml:space="preserve"> </w:t>
      </w:r>
      <w:r w:rsidR="00450C48">
        <w:rPr>
          <w:rFonts w:hint="eastAsia"/>
          <w:strike/>
          <w:color w:val="FF0000"/>
        </w:rPr>
        <w:t>power</w:t>
      </w:r>
      <w:r w:rsidR="009637F4" w:rsidRPr="009637F4">
        <w:rPr>
          <w:rFonts w:hint="eastAsia"/>
          <w:strike/>
          <w:color w:val="FF0000"/>
        </w:rPr>
        <w:t>。</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4F15A5F2"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分别为真阳性、假阳性、假阴性的数量。召回率越高，表示判断正样本的能力越强，在</w:t>
      </w:r>
      <w:r w:rsidR="00027EB5">
        <w:rPr>
          <w:rFonts w:hint="eastAsia"/>
        </w:rPr>
        <w:t>本研究</w:t>
      </w:r>
      <w:r>
        <w:rPr>
          <w:rFonts w:hint="eastAsia"/>
        </w:rPr>
        <w:t>表征为预测出响应（即</w:t>
      </w:r>
      <w:r>
        <w:rPr>
          <w:rFonts w:hint="eastAsia"/>
        </w:rPr>
        <w:t>1</w:t>
      </w:r>
      <w:r>
        <w:rPr>
          <w:rFonts w:hint="eastAsia"/>
        </w:rPr>
        <w:t>）的成功率越高。</w:t>
      </w:r>
    </w:p>
    <w:p w14:paraId="74BFF4F9" w14:textId="783EDF98" w:rsidR="00BD1911" w:rsidRDefault="00BD1911" w:rsidP="00BD1911">
      <w:pPr>
        <w:ind w:firstLine="420"/>
      </w:pPr>
      <w:r>
        <w:rPr>
          <w:rFonts w:hint="eastAsia"/>
        </w:rPr>
        <w:t>F</w:t>
      </w:r>
      <w:r>
        <w:t>1</w:t>
      </w:r>
      <w:r>
        <w:rPr>
          <w:rFonts w:hint="eastAsia"/>
        </w:rPr>
        <w:t>分数为精确率和召回率的调和平均值，代表了二者的权衡：</w:t>
      </w:r>
    </w:p>
    <w:p w14:paraId="5CF3A433" w14:textId="132E25A6" w:rsidR="00BD1911" w:rsidRPr="004B4287" w:rsidRDefault="00C97660" w:rsidP="004B4287">
      <w:pPr>
        <w:jc w:val="right"/>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r>
                  <w:rPr>
                    <w:rFonts w:ascii="Cambria Math" w:hAnsi="Cambria Math" w:hint="eastAsia"/>
                    <w:sz w:val="28"/>
                    <w:szCs w:val="28"/>
                  </w:rPr>
                  <m:t>recision</m:t>
                </m:r>
              </m:den>
            </m:f>
            <m:r>
              <w:rPr>
                <w:rFonts w:ascii="Cambria Math" w:hAnsi="Cambria Math" w:hint="eastAsia"/>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m:t>
                </m:r>
                <m:r>
                  <w:rPr>
                    <w:rFonts w:ascii="Cambria Math" w:hAnsi="Cambria Math" w:hint="eastAsia"/>
                    <w:sz w:val="28"/>
                    <w:szCs w:val="28"/>
                  </w:rPr>
                  <m:t>ecall</m:t>
                </m:r>
              </m:den>
            </m:f>
          </m:den>
        </m:f>
      </m:oMath>
      <w:r w:rsidR="004B4287">
        <w:rPr>
          <w:rFonts w:ascii="Cambria Math" w:hAnsi="Cambria Math" w:hint="eastAsia"/>
          <w:sz w:val="28"/>
          <w:szCs w:val="28"/>
        </w:rPr>
        <w:t xml:space="preserve"> </w:t>
      </w:r>
      <w:r w:rsidR="004B4287">
        <w:rPr>
          <w:rFonts w:ascii="Cambria Math" w:hAnsi="Cambria Math"/>
          <w:sz w:val="28"/>
          <w:szCs w:val="28"/>
        </w:rPr>
        <w:t xml:space="preserve">                   </w:t>
      </w:r>
      <w:r w:rsidR="004B4287" w:rsidRPr="004B4287">
        <w:rPr>
          <w:rFonts w:hint="eastAsia"/>
          <w:sz w:val="28"/>
          <w:szCs w:val="28"/>
        </w:rPr>
        <w:t>(</w:t>
      </w:r>
      <w:r w:rsidR="004B4287" w:rsidRPr="004B4287">
        <w:rPr>
          <w:sz w:val="28"/>
          <w:szCs w:val="28"/>
        </w:rPr>
        <w:t>4)</w:t>
      </w:r>
    </w:p>
    <w:p w14:paraId="4AA62744" w14:textId="23EEB590" w:rsidR="003C3370" w:rsidRDefault="003C3370" w:rsidP="00BF338F">
      <w:pPr>
        <w:ind w:firstLine="420"/>
      </w:pPr>
      <w:r>
        <w:rPr>
          <w:rFonts w:hint="eastAsia"/>
        </w:rPr>
        <w:lastRenderedPageBreak/>
        <w:t>二元交叉熵是二分类问题常用的损失函数，定义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40D7772" w:rsidR="003C3370" w:rsidRPr="00BF338F" w:rsidRDefault="003C3370" w:rsidP="00BF338F">
      <w:pPr>
        <w:jc w:val="right"/>
      </w:pPr>
      <m:oMath>
        <m:r>
          <w:rPr>
            <w:rFonts w:ascii="Cambria Math" w:hAnsi="Cambria Math" w:hint="eastAsia"/>
            <w:vertAlign w:val="subscript"/>
          </w:rPr>
          <m:t>loss=</m:t>
        </m:r>
        <m:r>
          <w:rPr>
            <w:rFonts w:ascii="Cambria Math" w:hAnsi="Cambria Math"/>
            <w:vertAlign w:val="subscript"/>
          </w:rPr>
          <m:t>-</m:t>
        </m:r>
        <m:func>
          <m:funcPr>
            <m:ctrlPr>
              <w:rPr>
                <w:rFonts w:ascii="Cambria Math" w:hAnsi="Cambria Math"/>
                <w:i/>
                <w:vertAlign w:val="subscript"/>
              </w:rPr>
            </m:ctrlPr>
          </m:funcPr>
          <m:fName>
            <m:r>
              <m:rPr>
                <m:sty m:val="p"/>
              </m:rPr>
              <w:rPr>
                <w:rFonts w:ascii="Cambria Math" w:hAnsi="Cambria Math"/>
                <w:vertAlign w:val="subscript"/>
              </w:rPr>
              <m:t>log</m:t>
            </m:r>
          </m:fName>
          <m:e>
            <m:r>
              <w:rPr>
                <w:rFonts w:ascii="Cambria Math" w:hAnsi="Cambria Math" w:hint="eastAsia"/>
                <w:vertAlign w:val="subscript"/>
              </w:rPr>
              <m:t>p</m:t>
            </m:r>
            <m:r>
              <w:rPr>
                <w:rFonts w:ascii="Cambria Math" w:hAnsi="Cambria Math"/>
                <w:vertAlign w:val="subscript"/>
              </w:rPr>
              <m:t>(y)</m:t>
            </m:r>
          </m:e>
        </m:func>
      </m:oMath>
      <w:r w:rsidR="00BF338F">
        <w:rPr>
          <w:rFonts w:hint="eastAsia"/>
          <w:vertAlign w:val="subscript"/>
        </w:rPr>
        <w:t xml:space="preserve"> </w:t>
      </w:r>
      <w:r w:rsidR="00BF338F">
        <w:rPr>
          <w:vertAlign w:val="subscript"/>
        </w:rPr>
        <w:t xml:space="preserve">                                  </w:t>
      </w:r>
      <w:r w:rsidR="00BF338F">
        <w:rPr>
          <w:rFonts w:hint="eastAsia"/>
        </w:rPr>
        <w:t>(</w:t>
      </w:r>
      <w:r w:rsidR="00BF338F">
        <w:t>5)</w:t>
      </w:r>
    </w:p>
    <w:p w14:paraId="53E10D7A" w14:textId="526D4E21"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，说明预测出响应的效果越好。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17E1B78A"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将仿真和</w:t>
      </w:r>
      <w:r w:rsidR="00FD2892">
        <w:rPr>
          <w:rFonts w:ascii="Times New Roman" w:eastAsia="宋体" w:hAnsi="Times New Roman" w:cs="Times New Roman" w:hint="eastAsia"/>
          <w:bCs/>
          <w:szCs w:val="24"/>
        </w:rPr>
        <w:t>Monte</w:t>
      </w:r>
      <w:r w:rsidR="00FD2892">
        <w:rPr>
          <w:rFonts w:ascii="Times New Roman" w:eastAsia="宋体" w:hAnsi="Times New Roman" w:cs="Times New Roman"/>
          <w:bCs/>
          <w:szCs w:val="24"/>
        </w:rPr>
        <w:t xml:space="preserve"> C</w:t>
      </w:r>
      <w:r w:rsidR="00FD2892">
        <w:rPr>
          <w:rFonts w:ascii="Times New Roman" w:eastAsia="宋体" w:hAnsi="Times New Roman" w:cs="Times New Roman" w:hint="eastAsia"/>
          <w:bCs/>
          <w:szCs w:val="24"/>
        </w:rPr>
        <w:t>arlo</w:t>
      </w:r>
      <w:r w:rsidR="00FD2892">
        <w:rPr>
          <w:rFonts w:hint="eastAsia"/>
        </w:rPr>
        <w:t>生成的数据均分为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FD2892">
        <w:rPr>
          <w:rFonts w:hint="eastAsia"/>
        </w:rPr>
        <w:t>K</w:t>
      </w:r>
      <w:r w:rsidR="00FD2892">
        <w:rPr>
          <w:rFonts w:hint="eastAsia"/>
        </w:rPr>
        <w:t>次试验后得到的准确率作为模型分类效果的评价指标。</w:t>
      </w:r>
    </w:p>
    <w:p w14:paraId="65C7B21A" w14:textId="676148DA" w:rsidR="003F09BA" w:rsidRDefault="007E580F" w:rsidP="00FD2892">
      <w:pPr>
        <w:ind w:firstLine="420"/>
      </w:pPr>
      <w:r>
        <w:rPr>
          <w:rFonts w:hint="eastAsia"/>
        </w:rPr>
        <w:t>依次训练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Pr>
          <w:rFonts w:hint="eastAsia"/>
          <w:color w:val="FF0000"/>
        </w:rPr>
        <w:t>的</w:t>
      </w:r>
      <w:r>
        <w:rPr>
          <w:rFonts w:hint="eastAsia"/>
        </w:rPr>
        <w:t>分类</w:t>
      </w:r>
      <w:r w:rsidR="00715E22" w:rsidRPr="00715E22">
        <w:rPr>
          <w:rFonts w:hint="eastAsia"/>
        </w:rPr>
        <w:t>模型</w:t>
      </w:r>
      <w:r>
        <w:rPr>
          <w:rFonts w:hint="eastAsia"/>
        </w:rPr>
        <w:t>，</w:t>
      </w:r>
      <w:r w:rsidR="00374E98">
        <w:rPr>
          <w:rFonts w:hint="eastAsia"/>
        </w:rPr>
        <w:t>选用</w:t>
      </w:r>
      <w:r>
        <w:rPr>
          <w:rFonts w:hint="eastAsia"/>
        </w:rPr>
        <w:t>模型</w:t>
      </w:r>
      <w:r w:rsidR="00374E98" w:rsidRPr="00374E98">
        <w:rPr>
          <w:rFonts w:hint="eastAsia"/>
          <w:b/>
          <w:bCs/>
        </w:rPr>
        <w:t>分别为精细决策树（</w:t>
      </w:r>
      <w:r w:rsidR="00374E98" w:rsidRPr="00374E98">
        <w:rPr>
          <w:rFonts w:hint="eastAsia"/>
          <w:b/>
          <w:bCs/>
        </w:rPr>
        <w:t>A</w:t>
      </w:r>
      <w:r w:rsidR="00374E98" w:rsidRPr="00374E98">
        <w:rPr>
          <w:rFonts w:hint="eastAsia"/>
          <w:b/>
          <w:bCs/>
        </w:rPr>
        <w:t>）、逻辑回归（</w:t>
      </w:r>
      <w:r w:rsidR="00374E98" w:rsidRPr="00374E98">
        <w:rPr>
          <w:rFonts w:hint="eastAsia"/>
          <w:b/>
          <w:bCs/>
        </w:rPr>
        <w:t>B</w:t>
      </w:r>
      <w:r w:rsidR="00374E98" w:rsidRPr="00374E98">
        <w:rPr>
          <w:rFonts w:hint="eastAsia"/>
          <w:b/>
          <w:bCs/>
        </w:rPr>
        <w:t>）、核朴素贝叶斯（</w:t>
      </w:r>
      <w:r w:rsidR="00374E98" w:rsidRPr="00374E98">
        <w:rPr>
          <w:rFonts w:hint="eastAsia"/>
          <w:b/>
          <w:bCs/>
        </w:rPr>
        <w:t>C</w:t>
      </w:r>
      <w:r w:rsidR="00374E98" w:rsidRPr="00374E98">
        <w:rPr>
          <w:rFonts w:hint="eastAsia"/>
          <w:b/>
          <w:bCs/>
        </w:rPr>
        <w:t>）、二次</w:t>
      </w:r>
      <w:r w:rsidR="00374E98" w:rsidRPr="00374E98">
        <w:rPr>
          <w:rFonts w:hint="eastAsia"/>
          <w:b/>
          <w:bCs/>
        </w:rPr>
        <w:t>S</w:t>
      </w:r>
      <w:r w:rsidR="00374E98" w:rsidRPr="00374E98">
        <w:rPr>
          <w:b/>
          <w:bCs/>
        </w:rPr>
        <w:t>VM</w:t>
      </w:r>
      <w:r w:rsidR="00374E98" w:rsidRPr="00374E98">
        <w:rPr>
          <w:rFonts w:hint="eastAsia"/>
          <w:b/>
          <w:bCs/>
        </w:rPr>
        <w:t>（</w:t>
      </w:r>
      <w:r w:rsidR="00374E98" w:rsidRPr="00374E98">
        <w:rPr>
          <w:rFonts w:hint="eastAsia"/>
          <w:b/>
          <w:bCs/>
        </w:rPr>
        <w:t>D</w:t>
      </w:r>
      <w:r w:rsidR="00374E98" w:rsidRPr="00374E98">
        <w:rPr>
          <w:rFonts w:hint="eastAsia"/>
          <w:b/>
          <w:bCs/>
        </w:rPr>
        <w:t>）、余弦</w:t>
      </w:r>
      <w:r w:rsidR="00374E98" w:rsidRPr="00374E98">
        <w:rPr>
          <w:rFonts w:hint="eastAsia"/>
          <w:b/>
          <w:bCs/>
        </w:rPr>
        <w:t>S</w:t>
      </w:r>
      <w:r w:rsidR="00374E98" w:rsidRPr="00374E98">
        <w:rPr>
          <w:b/>
          <w:bCs/>
        </w:rPr>
        <w:t>VM</w:t>
      </w:r>
      <w:r w:rsidR="00374E98" w:rsidRPr="00374E98">
        <w:rPr>
          <w:rFonts w:hint="eastAsia"/>
          <w:b/>
          <w:bCs/>
        </w:rPr>
        <w:t>（</w:t>
      </w:r>
      <w:r w:rsidR="00374E98" w:rsidRPr="00374E98">
        <w:rPr>
          <w:rFonts w:hint="eastAsia"/>
          <w:b/>
          <w:bCs/>
        </w:rPr>
        <w:t>E</w:t>
      </w:r>
      <w:r w:rsidR="00374E98" w:rsidRPr="00374E98">
        <w:rPr>
          <w:rFonts w:hint="eastAsia"/>
          <w:b/>
          <w:bCs/>
        </w:rPr>
        <w:t>）、加权</w:t>
      </w:r>
      <w:r w:rsidR="00374E98" w:rsidRPr="00374E98">
        <w:rPr>
          <w:rFonts w:hint="eastAsia"/>
          <w:b/>
          <w:bCs/>
        </w:rPr>
        <w:t>K</w:t>
      </w:r>
      <w:r w:rsidR="00374E98" w:rsidRPr="00374E98">
        <w:rPr>
          <w:b/>
          <w:bCs/>
        </w:rPr>
        <w:t>NN</w:t>
      </w:r>
      <w:r w:rsidR="00374E98" w:rsidRPr="00374E98">
        <w:rPr>
          <w:rFonts w:hint="eastAsia"/>
          <w:b/>
          <w:bCs/>
        </w:rPr>
        <w:t>（</w:t>
      </w:r>
      <w:r w:rsidR="00374E98" w:rsidRPr="00374E98">
        <w:rPr>
          <w:rFonts w:hint="eastAsia"/>
          <w:b/>
          <w:bCs/>
        </w:rPr>
        <w:t>F</w:t>
      </w:r>
      <w:r w:rsidR="00374E98" w:rsidRPr="00374E98">
        <w:rPr>
          <w:rFonts w:hint="eastAsia"/>
          <w:b/>
          <w:bCs/>
        </w:rPr>
        <w:t>）、集成</w:t>
      </w:r>
      <w:proofErr w:type="spellStart"/>
      <w:r w:rsidR="00374E98" w:rsidRPr="00374E98">
        <w:rPr>
          <w:rFonts w:hint="eastAsia"/>
          <w:b/>
          <w:bCs/>
        </w:rPr>
        <w:t>R</w:t>
      </w:r>
      <w:r w:rsidR="00374E98" w:rsidRPr="00374E98">
        <w:rPr>
          <w:b/>
          <w:bCs/>
        </w:rPr>
        <w:t>USB</w:t>
      </w:r>
      <w:r w:rsidR="00374E98" w:rsidRPr="00374E98">
        <w:rPr>
          <w:rFonts w:hint="eastAsia"/>
          <w:b/>
          <w:bCs/>
        </w:rPr>
        <w:t>oosted</w:t>
      </w:r>
      <w:proofErr w:type="spellEnd"/>
      <w:r w:rsidR="00374E98" w:rsidRPr="00374E98">
        <w:rPr>
          <w:rFonts w:hint="eastAsia"/>
          <w:b/>
          <w:bCs/>
        </w:rPr>
        <w:t>树（</w:t>
      </w:r>
      <w:r w:rsidR="00374E98" w:rsidRPr="00374E98">
        <w:rPr>
          <w:rFonts w:hint="eastAsia"/>
          <w:b/>
          <w:bCs/>
        </w:rPr>
        <w:t>G</w:t>
      </w:r>
      <w:r w:rsidR="00374E98" w:rsidRPr="00374E98">
        <w:rPr>
          <w:rFonts w:hint="eastAsia"/>
          <w:b/>
          <w:bCs/>
        </w:rPr>
        <w:t>），</w:t>
      </w:r>
      <w:r w:rsidR="00374E98">
        <w:rPr>
          <w:rFonts w:hint="eastAsia"/>
        </w:rPr>
        <w:t>训练</w:t>
      </w:r>
      <w:r>
        <w:rPr>
          <w:rFonts w:hint="eastAsia"/>
        </w:rPr>
        <w:t>结果</w:t>
      </w:r>
      <w:r w:rsidRPr="00403F03">
        <w:rPr>
          <w:rFonts w:hint="eastAsia"/>
          <w:color w:val="FF0000"/>
        </w:rPr>
        <w:t>见表</w:t>
      </w:r>
      <w:r>
        <w:rPr>
          <w:rFonts w:hint="eastAsia"/>
          <w:color w:val="FF0000"/>
        </w:rPr>
        <w:t>5</w:t>
      </w:r>
      <w:r>
        <w:rPr>
          <w:rFonts w:hint="eastAsia"/>
        </w:rPr>
        <w:t>。</w:t>
      </w:r>
    </w:p>
    <w:p w14:paraId="14A77114" w14:textId="7F460FED" w:rsidR="003F09BA" w:rsidRDefault="003F09BA" w:rsidP="003F09BA">
      <w:pPr>
        <w:jc w:val="center"/>
      </w:pPr>
      <w:r>
        <w:rPr>
          <w:rFonts w:hint="eastAsia"/>
        </w:rPr>
        <w:t>表</w:t>
      </w:r>
      <w:r>
        <w:rPr>
          <w:rFonts w:hint="eastAsia"/>
        </w:rPr>
        <w:t>5</w:t>
      </w:r>
      <w:r>
        <w:t xml:space="preserve"> </w:t>
      </w:r>
      <w:r>
        <w:rPr>
          <w:rFonts w:hint="eastAsia"/>
        </w:rPr>
        <w:t>撞击试验</w:t>
      </w:r>
      <w:r w:rsidR="001B6F24">
        <w:rPr>
          <w:rFonts w:hint="eastAsia"/>
        </w:rPr>
        <w:t>模型</w:t>
      </w:r>
      <w:r>
        <w:rPr>
          <w:rFonts w:hint="eastAsia"/>
        </w:rPr>
        <w:t>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7777777"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Pr="00F43233">
              <w:rPr>
                <w:rFonts w:hint="eastAsia"/>
                <w:color w:val="FF0000"/>
                <w:sz w:val="21"/>
                <w:szCs w:val="21"/>
              </w:rPr>
              <w:t>基尼</w:t>
            </w:r>
            <w:r>
              <w:rPr>
                <w:rFonts w:hint="eastAsia"/>
                <w:color w:val="FF0000"/>
                <w:sz w:val="21"/>
                <w:szCs w:val="21"/>
              </w:rPr>
              <w:t>系数</w:t>
            </w:r>
          </w:p>
        </w:tc>
      </w:tr>
      <w:tr w:rsidR="00385A87" w:rsidRPr="00782E9B" w14:paraId="451ABC2F" w14:textId="77777777" w:rsidTr="00385A87">
        <w:trPr>
          <w:trHeight w:val="315"/>
        </w:trPr>
        <w:tc>
          <w:tcPr>
            <w:tcW w:w="1985" w:type="dxa"/>
            <w:tcBorders>
              <w:top w:val="nil"/>
              <w:bottom w:val="nil"/>
            </w:tcBorders>
            <w:noWrap/>
            <w:hideMark/>
          </w:tcPr>
          <w:p w14:paraId="7EE32E97" w14:textId="5011392F" w:rsidR="00385A87" w:rsidRPr="00374E98" w:rsidRDefault="00374E98" w:rsidP="00374E98">
            <w:pPr>
              <w:ind w:firstLine="420"/>
              <w:jc w:val="left"/>
            </w:pPr>
            <w:r w:rsidRPr="00374E98">
              <w:rPr>
                <w:rFonts w:hint="eastAsia"/>
              </w:rPr>
              <w:t>B</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01411328" w:rsidR="00385A87" w:rsidRPr="00374E98" w:rsidRDefault="00374E98" w:rsidP="00374E98">
            <w:pPr>
              <w:ind w:firstLine="420"/>
              <w:jc w:val="left"/>
            </w:pPr>
            <w:r w:rsidRPr="00374E98">
              <w:rPr>
                <w:rFonts w:hint="eastAsia"/>
              </w:rPr>
              <w:t>C</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25C0C44D"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60A03CA6" w:rsidR="00385A87" w:rsidRPr="00374E98" w:rsidRDefault="00374E98" w:rsidP="00374E98">
            <w:pPr>
              <w:ind w:firstLine="420"/>
              <w:jc w:val="left"/>
            </w:pPr>
            <w:r w:rsidRPr="00374E98">
              <w:t>D</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6F37842E"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385A87">
        <w:trPr>
          <w:trHeight w:val="315"/>
        </w:trPr>
        <w:tc>
          <w:tcPr>
            <w:tcW w:w="1985" w:type="dxa"/>
            <w:tcBorders>
              <w:top w:val="nil"/>
            </w:tcBorders>
            <w:noWrap/>
            <w:hideMark/>
          </w:tcPr>
          <w:p w14:paraId="49DFC103" w14:textId="6BE97008" w:rsidR="00385A87" w:rsidRPr="00374E98" w:rsidRDefault="00374E98" w:rsidP="00374E98">
            <w:pPr>
              <w:ind w:firstLine="420"/>
              <w:jc w:val="left"/>
            </w:pPr>
            <w:r w:rsidRPr="00374E98">
              <w:rPr>
                <w:rFonts w:hint="eastAsia"/>
              </w:rPr>
              <w:t>G</w:t>
            </w:r>
          </w:p>
        </w:tc>
        <w:tc>
          <w:tcPr>
            <w:tcW w:w="1417" w:type="dxa"/>
            <w:tcBorders>
              <w:top w:val="nil"/>
            </w:tcBorders>
          </w:tcPr>
          <w:p w14:paraId="27FC5DDE" w14:textId="29BF4C5E" w:rsidR="00385A87" w:rsidRPr="00055BB7" w:rsidRDefault="00385A87" w:rsidP="0044351E">
            <w:pPr>
              <w:rPr>
                <w:sz w:val="21"/>
                <w:szCs w:val="21"/>
              </w:rPr>
            </w:pPr>
          </w:p>
        </w:tc>
        <w:tc>
          <w:tcPr>
            <w:tcW w:w="1416" w:type="dxa"/>
            <w:tcBorders>
              <w:top w:val="nil"/>
            </w:tcBorders>
            <w:noWrap/>
          </w:tcPr>
          <w:p w14:paraId="17A9D5F5" w14:textId="49219E36" w:rsidR="00385A87" w:rsidRPr="00055BB7" w:rsidRDefault="00385A87" w:rsidP="0044351E">
            <w:pPr>
              <w:rPr>
                <w:sz w:val="21"/>
                <w:szCs w:val="21"/>
              </w:rPr>
            </w:pPr>
          </w:p>
        </w:tc>
        <w:tc>
          <w:tcPr>
            <w:tcW w:w="1104" w:type="dxa"/>
            <w:tcBorders>
              <w:top w:val="nil"/>
            </w:tcBorders>
            <w:noWrap/>
          </w:tcPr>
          <w:p w14:paraId="6981D658" w14:textId="6D574C93" w:rsidR="00385A87" w:rsidRPr="00055BB7" w:rsidRDefault="00385A87" w:rsidP="0044351E">
            <w:pPr>
              <w:rPr>
                <w:sz w:val="21"/>
                <w:szCs w:val="21"/>
              </w:rPr>
            </w:pPr>
          </w:p>
        </w:tc>
        <w:tc>
          <w:tcPr>
            <w:tcW w:w="642" w:type="dxa"/>
            <w:tcBorders>
              <w:top w:val="nil"/>
            </w:tcBorders>
          </w:tcPr>
          <w:p w14:paraId="3508CC9B" w14:textId="7425E88D" w:rsidR="00385A87" w:rsidRPr="00055BB7" w:rsidRDefault="00385A87" w:rsidP="0044351E">
            <w:pPr>
              <w:rPr>
                <w:sz w:val="21"/>
                <w:szCs w:val="21"/>
              </w:rPr>
            </w:pPr>
          </w:p>
        </w:tc>
        <w:tc>
          <w:tcPr>
            <w:tcW w:w="1374" w:type="dxa"/>
            <w:tcBorders>
              <w:top w:val="nil"/>
            </w:tcBorders>
            <w:noWrap/>
          </w:tcPr>
          <w:p w14:paraId="2D9E1998" w14:textId="414E4E7D" w:rsidR="00385A87" w:rsidRPr="00055BB7" w:rsidRDefault="00385A87" w:rsidP="0044351E">
            <w:pPr>
              <w:rPr>
                <w:sz w:val="21"/>
                <w:szCs w:val="21"/>
              </w:rPr>
            </w:pPr>
          </w:p>
        </w:tc>
        <w:tc>
          <w:tcPr>
            <w:tcW w:w="2569" w:type="dxa"/>
            <w:tcBorders>
              <w:top w:val="nil"/>
            </w:tcBorders>
            <w:noWrap/>
            <w:hideMark/>
          </w:tcPr>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tbl>
    <w:p w14:paraId="0A3B742F" w14:textId="374F25BB" w:rsidR="00384F08" w:rsidRDefault="00384F08" w:rsidP="00384F08">
      <w:pPr>
        <w:jc w:val="left"/>
        <w:rPr>
          <w:color w:val="FF0000"/>
        </w:rPr>
      </w:pPr>
    </w:p>
    <w:p w14:paraId="72673F76" w14:textId="77777777" w:rsidR="00384F08" w:rsidRDefault="00384F08" w:rsidP="00384F08">
      <w:pPr>
        <w:jc w:val="left"/>
        <w:rPr>
          <w:color w:val="FF0000"/>
        </w:rPr>
      </w:pPr>
    </w:p>
    <w:p w14:paraId="75983C18" w14:textId="235C7913" w:rsidR="00384F08" w:rsidRDefault="00384F08" w:rsidP="00384F08">
      <w:pPr>
        <w:jc w:val="center"/>
        <w:rPr>
          <w:color w:val="FF0000"/>
        </w:rPr>
      </w:pPr>
      <w:r>
        <w:rPr>
          <w:rFonts w:hint="eastAsia"/>
          <w:color w:val="FF0000"/>
        </w:rPr>
        <w:t>图</w:t>
      </w:r>
      <w:r>
        <w:rPr>
          <w:rFonts w:hint="eastAsia"/>
          <w:color w:val="FF0000"/>
        </w:rPr>
        <w:t>8</w:t>
      </w:r>
      <w:r w:rsidR="00EE6AB9">
        <w:rPr>
          <w:color w:val="FF0000"/>
        </w:rPr>
        <w:t xml:space="preserve"> </w:t>
      </w:r>
      <w:r w:rsidR="006074C4">
        <w:rPr>
          <w:rFonts w:hint="eastAsia"/>
          <w:color w:val="FF0000"/>
        </w:rPr>
        <w:t>撞击试验模型对比</w:t>
      </w:r>
    </w:p>
    <w:p w14:paraId="5897AF9C" w14:textId="77777777" w:rsidR="00384F08" w:rsidRDefault="00384F08" w:rsidP="00E63E73">
      <w:pPr>
        <w:ind w:firstLineChars="200" w:firstLine="480"/>
        <w:jc w:val="left"/>
        <w:rPr>
          <w:color w:val="FF0000"/>
        </w:rPr>
      </w:pPr>
    </w:p>
    <w:p w14:paraId="09B4F5D2" w14:textId="1D8C2469" w:rsidR="00EE69FE" w:rsidRDefault="00E63E73" w:rsidP="00E63E73">
      <w:pPr>
        <w:ind w:firstLineChars="200" w:firstLine="480"/>
        <w:jc w:val="left"/>
        <w:rPr>
          <w:color w:val="FF0000"/>
        </w:rPr>
      </w:pPr>
      <w:r>
        <w:rPr>
          <w:rFonts w:hint="eastAsia"/>
          <w:color w:val="FF0000"/>
        </w:rPr>
        <w:t>训练结果初步表明。。。</w:t>
      </w:r>
    </w:p>
    <w:p w14:paraId="245DA351" w14:textId="77777777" w:rsidR="00384F08" w:rsidRDefault="00384F08" w:rsidP="00E63E73">
      <w:pPr>
        <w:ind w:firstLineChars="200" w:firstLine="480"/>
        <w:jc w:val="left"/>
        <w:rPr>
          <w:color w:val="FF0000"/>
        </w:rPr>
      </w:pP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0688335" w14:textId="408A0A49" w:rsidR="00E15E1D" w:rsidRDefault="00E15E1D" w:rsidP="007E580F">
      <w:pPr>
        <w:ind w:firstLine="420"/>
      </w:pPr>
      <w:r>
        <w:rPr>
          <w:rFonts w:hint="eastAsia"/>
        </w:rPr>
        <w:t>模型</w:t>
      </w:r>
      <w:r w:rsidR="00715E22">
        <w:rPr>
          <w:rFonts w:hint="eastAsia"/>
        </w:rPr>
        <w:t>训练</w:t>
      </w:r>
      <w:r w:rsidR="00280122">
        <w:rPr>
          <w:rFonts w:hint="eastAsia"/>
        </w:rPr>
        <w:t>同</w:t>
      </w:r>
      <w:r w:rsidR="00715E22">
        <w:rPr>
          <w:rFonts w:hint="eastAsia"/>
        </w:rPr>
        <w:t>撞击试验</w:t>
      </w:r>
      <w:r>
        <w:rPr>
          <w:rFonts w:hint="eastAsia"/>
        </w:rPr>
        <w:t>，</w:t>
      </w:r>
      <w:r w:rsidR="00280122">
        <w:rPr>
          <w:rFonts w:hint="eastAsia"/>
        </w:rPr>
        <w:t>对摩擦</w:t>
      </w:r>
      <w:r w:rsidR="000A67C9">
        <w:rPr>
          <w:rFonts w:hint="eastAsia"/>
        </w:rPr>
        <w:t>感度</w:t>
      </w:r>
      <w:r w:rsidR="00280122">
        <w:rPr>
          <w:rFonts w:hint="eastAsia"/>
        </w:rPr>
        <w:t>试验数据集进行</w:t>
      </w:r>
      <w:r w:rsidR="00280122">
        <w:rPr>
          <w:rFonts w:hint="eastAsia"/>
        </w:rPr>
        <w:t>1</w:t>
      </w:r>
      <w:r w:rsidR="00280122">
        <w:t>0</w:t>
      </w:r>
      <w:r w:rsidR="00280122">
        <w:rPr>
          <w:rFonts w:hint="eastAsia"/>
        </w:rPr>
        <w:t>折交叉验证。</w:t>
      </w:r>
      <w:r w:rsidR="00374E98">
        <w:rPr>
          <w:rFonts w:hint="eastAsia"/>
        </w:rPr>
        <w:t>选用模型和</w:t>
      </w:r>
      <w:r w:rsidR="007E580F">
        <w:rPr>
          <w:rFonts w:hint="eastAsia"/>
        </w:rPr>
        <w:t>结果</w:t>
      </w:r>
      <w:r w:rsidR="007E580F" w:rsidRPr="00403F03">
        <w:rPr>
          <w:rFonts w:hint="eastAsia"/>
          <w:color w:val="FF0000"/>
        </w:rPr>
        <w:t>见表</w:t>
      </w:r>
      <w:r w:rsidR="007E580F">
        <w:rPr>
          <w:color w:val="FF0000"/>
        </w:rPr>
        <w:t>6</w:t>
      </w:r>
      <w:r>
        <w:rPr>
          <w:rFonts w:hint="eastAsia"/>
        </w:rPr>
        <w:t>。</w:t>
      </w:r>
    </w:p>
    <w:p w14:paraId="082E806F" w14:textId="268D771E" w:rsidR="003F09BA" w:rsidRDefault="003F09BA" w:rsidP="003F09BA">
      <w:pPr>
        <w:jc w:val="center"/>
      </w:pPr>
      <w:r>
        <w:rPr>
          <w:rFonts w:hint="eastAsia"/>
        </w:rPr>
        <w:t>表</w:t>
      </w:r>
      <w:r w:rsidR="00782E9B">
        <w:t>6</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14:paraId="2761D0B1" w14:textId="77777777"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2EC949EE"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Pr="008C6645">
              <w:rPr>
                <w:rFonts w:hint="eastAsia"/>
                <w:sz w:val="21"/>
                <w:szCs w:val="21"/>
              </w:rPr>
              <w:t>基尼系数</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77777777" w:rsidR="00374E98" w:rsidRPr="00F43233" w:rsidRDefault="00374E98" w:rsidP="00374E98">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77777777" w:rsidR="00374E98" w:rsidRPr="00F43233" w:rsidRDefault="00374E98" w:rsidP="00374E98">
            <w:pPr>
              <w:rPr>
                <w:sz w:val="21"/>
                <w:szCs w:val="21"/>
              </w:rPr>
            </w:pPr>
            <w:r w:rsidRPr="00F43233">
              <w:rPr>
                <w:sz w:val="21"/>
                <w:szCs w:val="21"/>
              </w:rPr>
              <w:t>82.7</w:t>
            </w:r>
          </w:p>
        </w:tc>
        <w:tc>
          <w:tcPr>
            <w:tcW w:w="1416" w:type="dxa"/>
            <w:tcBorders>
              <w:top w:val="nil"/>
              <w:bottom w:val="nil"/>
            </w:tcBorders>
            <w:noWrap/>
            <w:hideMark/>
          </w:tcPr>
          <w:p w14:paraId="2D60C3CF"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374E98" w:rsidRPr="00F43233" w:rsidRDefault="00374E98" w:rsidP="00374E98">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374E98" w:rsidRPr="00F43233" w:rsidRDefault="00374E98" w:rsidP="00374E98">
            <w:pPr>
              <w:rPr>
                <w:sz w:val="21"/>
                <w:szCs w:val="21"/>
              </w:rPr>
            </w:pPr>
            <w:r w:rsidRPr="00F43233">
              <w:rPr>
                <w:sz w:val="21"/>
                <w:szCs w:val="21"/>
              </w:rPr>
              <w:t>0.88</w:t>
            </w:r>
          </w:p>
        </w:tc>
        <w:tc>
          <w:tcPr>
            <w:tcW w:w="1374" w:type="dxa"/>
            <w:tcBorders>
              <w:top w:val="nil"/>
              <w:bottom w:val="nil"/>
            </w:tcBorders>
            <w:noWrap/>
            <w:hideMark/>
          </w:tcPr>
          <w:p w14:paraId="09AA820F" w14:textId="77777777" w:rsidR="00374E98" w:rsidRPr="00F43233" w:rsidRDefault="00374E98" w:rsidP="00374E98">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374E98" w:rsidRPr="00F43233" w:rsidRDefault="00374E98" w:rsidP="00374E98">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374E98" w:rsidRPr="00F43233" w:rsidRDefault="00374E98" w:rsidP="00374E98">
            <w:pPr>
              <w:rPr>
                <w:sz w:val="21"/>
                <w:szCs w:val="21"/>
              </w:rPr>
            </w:pPr>
            <w:r w:rsidRPr="00F43233">
              <w:rPr>
                <w:sz w:val="21"/>
                <w:szCs w:val="21"/>
              </w:rPr>
              <w:t>0.9</w:t>
            </w:r>
          </w:p>
        </w:tc>
        <w:tc>
          <w:tcPr>
            <w:tcW w:w="1374" w:type="dxa"/>
            <w:tcBorders>
              <w:top w:val="nil"/>
              <w:bottom w:val="nil"/>
            </w:tcBorders>
            <w:noWrap/>
            <w:hideMark/>
          </w:tcPr>
          <w:p w14:paraId="013A2AEF" w14:textId="77777777" w:rsidR="00374E98" w:rsidRPr="00F43233" w:rsidRDefault="00374E98" w:rsidP="00374E98">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055BB7">
        <w:trPr>
          <w:trHeight w:val="315"/>
        </w:trPr>
        <w:tc>
          <w:tcPr>
            <w:tcW w:w="1985" w:type="dxa"/>
            <w:tcBorders>
              <w:top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tcBorders>
            <w:noWrap/>
            <w:hideMark/>
          </w:tcPr>
          <w:p w14:paraId="6A4C8326" w14:textId="77777777" w:rsidR="00374E98" w:rsidRPr="00055BB7" w:rsidRDefault="00374E98" w:rsidP="00374E98">
            <w:pPr>
              <w:rPr>
                <w:sz w:val="21"/>
                <w:szCs w:val="21"/>
              </w:rPr>
            </w:pPr>
            <w:r w:rsidRPr="00055BB7">
              <w:rPr>
                <w:rFonts w:hint="eastAsia"/>
                <w:sz w:val="21"/>
                <w:szCs w:val="21"/>
              </w:rPr>
              <w:t>83.8</w:t>
            </w:r>
          </w:p>
        </w:tc>
        <w:tc>
          <w:tcPr>
            <w:tcW w:w="1104" w:type="dxa"/>
            <w:tcBorders>
              <w:top w:val="nil"/>
            </w:tcBorders>
            <w:noWrap/>
            <w:hideMark/>
          </w:tcPr>
          <w:p w14:paraId="14502D96" w14:textId="77777777" w:rsidR="00374E98" w:rsidRPr="00055BB7" w:rsidRDefault="00374E98" w:rsidP="00374E98">
            <w:pPr>
              <w:rPr>
                <w:sz w:val="21"/>
                <w:szCs w:val="21"/>
              </w:rPr>
            </w:pPr>
            <w:r w:rsidRPr="00055BB7">
              <w:rPr>
                <w:rFonts w:hint="eastAsia"/>
                <w:sz w:val="21"/>
                <w:szCs w:val="21"/>
              </w:rPr>
              <w:t>89.9</w:t>
            </w:r>
          </w:p>
        </w:tc>
        <w:tc>
          <w:tcPr>
            <w:tcW w:w="642" w:type="dxa"/>
            <w:tcBorders>
              <w:top w:val="nil"/>
            </w:tcBorders>
            <w:hideMark/>
          </w:tcPr>
          <w:p w14:paraId="62F192BB" w14:textId="77777777" w:rsidR="00374E98" w:rsidRPr="00055BB7" w:rsidRDefault="00374E98" w:rsidP="00374E98">
            <w:pPr>
              <w:rPr>
                <w:sz w:val="21"/>
                <w:szCs w:val="21"/>
              </w:rPr>
            </w:pPr>
            <w:r w:rsidRPr="00055BB7">
              <w:rPr>
                <w:sz w:val="21"/>
                <w:szCs w:val="21"/>
              </w:rPr>
              <w:t>0.9</w:t>
            </w:r>
          </w:p>
        </w:tc>
        <w:tc>
          <w:tcPr>
            <w:tcW w:w="1374" w:type="dxa"/>
            <w:tcBorders>
              <w:top w:val="nil"/>
            </w:tcBorders>
            <w:noWrap/>
            <w:hideMark/>
          </w:tcPr>
          <w:p w14:paraId="6896F576" w14:textId="77777777" w:rsidR="00374E98" w:rsidRPr="00055BB7" w:rsidRDefault="00374E98" w:rsidP="00374E98">
            <w:pPr>
              <w:rPr>
                <w:sz w:val="21"/>
                <w:szCs w:val="21"/>
              </w:rPr>
            </w:pPr>
            <w:r w:rsidRPr="00055BB7">
              <w:rPr>
                <w:rFonts w:hint="eastAsia"/>
                <w:sz w:val="21"/>
                <w:szCs w:val="21"/>
              </w:rPr>
              <w:t>53.834</w:t>
            </w:r>
          </w:p>
        </w:tc>
        <w:tc>
          <w:tcPr>
            <w:tcW w:w="2569" w:type="dxa"/>
            <w:tcBorders>
              <w:top w:val="nil"/>
            </w:tcBorders>
            <w:noWrap/>
            <w:hideMark/>
          </w:tcPr>
          <w:p w14:paraId="0805E5EE"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:20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bl>
    <w:p w14:paraId="7E28A54F" w14:textId="77777777" w:rsidR="00384F08" w:rsidRDefault="00384F08" w:rsidP="00CA70AF">
      <w:pPr>
        <w:ind w:firstLineChars="200" w:firstLine="480"/>
      </w:pPr>
    </w:p>
    <w:p w14:paraId="4FD0225A" w14:textId="208C1A9E" w:rsidR="00384F08" w:rsidRPr="00384F08" w:rsidRDefault="00384F08" w:rsidP="00384F08">
      <w:pPr>
        <w:jc w:val="center"/>
        <w:rPr>
          <w:color w:val="FF0000"/>
        </w:rPr>
      </w:pPr>
      <w:r w:rsidRPr="00384F08">
        <w:rPr>
          <w:noProof/>
          <w:color w:val="FF0000"/>
        </w:rPr>
        <w:drawing>
          <wp:inline distT="0" distB="0" distL="0" distR="0" wp14:anchorId="19297D5E" wp14:editId="05E747C2">
            <wp:extent cx="3683718" cy="24543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3648" cy="2460948"/>
                    </a:xfrm>
                    <a:prstGeom prst="rect">
                      <a:avLst/>
                    </a:prstGeom>
                    <a:noFill/>
                    <a:ln>
                      <a:noFill/>
                    </a:ln>
                  </pic:spPr>
                </pic:pic>
              </a:graphicData>
            </a:graphic>
          </wp:inline>
        </w:drawing>
      </w:r>
    </w:p>
    <w:p w14:paraId="0DD8CAFF" w14:textId="10FD4C9E" w:rsidR="00384F08" w:rsidRPr="00384F08" w:rsidRDefault="00384F08" w:rsidP="00384F08">
      <w:pPr>
        <w:ind w:firstLineChars="200" w:firstLine="480"/>
        <w:jc w:val="center"/>
        <w:rPr>
          <w:color w:val="FF0000"/>
        </w:rPr>
      </w:pPr>
      <w:r w:rsidRPr="00384F08">
        <w:rPr>
          <w:rFonts w:hint="eastAsia"/>
          <w:color w:val="FF0000"/>
        </w:rPr>
        <w:t>图</w:t>
      </w:r>
      <w:r w:rsidRPr="00384F08">
        <w:rPr>
          <w:rFonts w:hint="eastAsia"/>
          <w:color w:val="FF0000"/>
        </w:rPr>
        <w:t>9</w:t>
      </w:r>
      <w:r w:rsidRPr="00384F08">
        <w:rPr>
          <w:color w:val="FF0000"/>
        </w:rPr>
        <w:t xml:space="preserve"> </w:t>
      </w:r>
      <w:r w:rsidR="006074C4">
        <w:rPr>
          <w:rFonts w:hint="eastAsia"/>
          <w:color w:val="FF0000"/>
        </w:rPr>
        <w:t>摩擦试验模型对比</w:t>
      </w:r>
    </w:p>
    <w:p w14:paraId="6E715EEF" w14:textId="77777777" w:rsidR="00EB2EE6" w:rsidRDefault="00EB2EE6" w:rsidP="00CA70AF">
      <w:pPr>
        <w:ind w:firstLineChars="200" w:firstLine="480"/>
      </w:pPr>
    </w:p>
    <w:p w14:paraId="0EE28FE9" w14:textId="5D85BB5A" w:rsidR="00B73A88" w:rsidRDefault="00CA70AF" w:rsidP="00CA70AF">
      <w:pPr>
        <w:ind w:firstLineChars="200" w:firstLine="480"/>
      </w:pPr>
      <w:r>
        <w:rPr>
          <w:rFonts w:hint="eastAsia"/>
        </w:rPr>
        <w:t>训练结果初步表明，决策树模型的分类性能较好且耗时最短，集成树有最好的分类效果但效率较低。</w:t>
      </w:r>
    </w:p>
    <w:p w14:paraId="126741AB" w14:textId="77777777" w:rsidR="00BA13BD" w:rsidRDefault="009B3510" w:rsidP="00BA13BD">
      <w:pPr>
        <w:pStyle w:val="a5"/>
        <w:numPr>
          <w:ilvl w:val="1"/>
          <w:numId w:val="3"/>
        </w:numPr>
        <w:ind w:firstLineChars="0"/>
        <w:rPr>
          <w:b/>
          <w:bCs/>
          <w:sz w:val="32"/>
          <w:szCs w:val="32"/>
        </w:rPr>
      </w:pPr>
      <w:r>
        <w:rPr>
          <w:rFonts w:hint="eastAsia"/>
          <w:b/>
          <w:bCs/>
          <w:sz w:val="32"/>
          <w:szCs w:val="32"/>
        </w:rPr>
        <w:t>预测结果</w:t>
      </w:r>
    </w:p>
    <w:p w14:paraId="79A1D392" w14:textId="1491FE0D" w:rsidR="00BF398F" w:rsidRPr="003F5B5D" w:rsidRDefault="00CA70AF" w:rsidP="003F5B5D">
      <w:pPr>
        <w:ind w:firstLineChars="200" w:firstLine="480"/>
      </w:pPr>
      <w:r w:rsidRPr="003F5B5D">
        <w:rPr>
          <w:rFonts w:hint="eastAsia"/>
          <w:color w:val="FF0000"/>
        </w:rPr>
        <w:t>选取</w:t>
      </w:r>
      <w:r w:rsidRPr="003F5B5D">
        <w:rPr>
          <w:rFonts w:hint="eastAsia"/>
          <w:color w:val="FF0000"/>
        </w:rPr>
        <w:t xml:space="preserve"> </w:t>
      </w:r>
      <w:r w:rsidRPr="003F5B5D">
        <w:rPr>
          <w:rFonts w:hint="eastAsia"/>
          <w:color w:val="FF0000"/>
        </w:rPr>
        <w:t>模型预测撞击感度试验响应，</w:t>
      </w:r>
      <w:r w:rsidRPr="003F5B5D">
        <w:rPr>
          <w:rFonts w:hint="eastAsia"/>
        </w:rPr>
        <w:t>选取集成</w:t>
      </w:r>
      <w:proofErr w:type="spellStart"/>
      <w:r w:rsidRPr="003F5B5D">
        <w:rPr>
          <w:rFonts w:hint="eastAsia"/>
        </w:rPr>
        <w:t>R</w:t>
      </w:r>
      <w:r w:rsidRPr="003F5B5D">
        <w:t>USB</w:t>
      </w:r>
      <w:r w:rsidRPr="003F5B5D">
        <w:rPr>
          <w:rFonts w:hint="eastAsia"/>
        </w:rPr>
        <w:t>oosted</w:t>
      </w:r>
      <w:proofErr w:type="spellEnd"/>
      <w:r w:rsidRPr="003F5B5D">
        <w:rPr>
          <w:rFonts w:hint="eastAsia"/>
        </w:rPr>
        <w:t>树模型预测撞击感度试验响应。以</w:t>
      </w:r>
      <w:r w:rsidR="000D71FC" w:rsidRPr="003F5B5D">
        <w:rPr>
          <w:rFonts w:hint="eastAsia"/>
        </w:rPr>
        <w:t>真实试验</w:t>
      </w:r>
      <w:r w:rsidR="009E0FFC" w:rsidRPr="003F5B5D">
        <w:rPr>
          <w:rFonts w:hint="eastAsia"/>
        </w:rPr>
        <w:t>数据</w:t>
      </w:r>
      <w:r w:rsidR="000D71FC" w:rsidRPr="003F5B5D">
        <w:rPr>
          <w:rFonts w:hint="eastAsia"/>
        </w:rPr>
        <w:t>作为测试集，评定</w:t>
      </w:r>
      <w:r w:rsidR="00054745" w:rsidRPr="003F5B5D">
        <w:rPr>
          <w:rFonts w:hint="eastAsia"/>
        </w:rPr>
        <w:t>模型预测效果</w:t>
      </w:r>
      <w:r w:rsidRPr="003F5B5D">
        <w:rPr>
          <w:rFonts w:hint="eastAsia"/>
        </w:rPr>
        <w:t>。预测</w:t>
      </w:r>
      <w:r w:rsidR="00054745" w:rsidRPr="003F5B5D">
        <w:rPr>
          <w:rFonts w:hint="eastAsia"/>
        </w:rPr>
        <w:t>结果示例</w:t>
      </w:r>
      <w:r w:rsidRPr="003F5B5D">
        <w:rPr>
          <w:rFonts w:hint="eastAsia"/>
        </w:rPr>
        <w:t>如表</w:t>
      </w:r>
      <w:r w:rsidRPr="003F5B5D">
        <w:rPr>
          <w:rFonts w:hint="eastAsia"/>
        </w:rPr>
        <w:t>7</w:t>
      </w:r>
      <w:r w:rsidRPr="003F5B5D">
        <w:rPr>
          <w:rFonts w:hint="eastAsia"/>
        </w:rPr>
        <w:t>和表</w:t>
      </w:r>
      <w:r w:rsidRPr="003F5B5D">
        <w:rPr>
          <w:rFonts w:hint="eastAsia"/>
        </w:rPr>
        <w:t>8</w:t>
      </w:r>
      <w:r w:rsidR="00E46943" w:rsidRPr="003F5B5D">
        <w:rPr>
          <w:rFonts w:hint="eastAsia"/>
        </w:rPr>
        <w:t>，</w:t>
      </w:r>
      <w:r w:rsidR="00054745" w:rsidRPr="003F5B5D">
        <w:rPr>
          <w:rFonts w:hint="eastAsia"/>
        </w:rPr>
        <w:t>完整</w:t>
      </w:r>
      <w:r w:rsidR="00E46943" w:rsidRPr="003F5B5D">
        <w:rPr>
          <w:rFonts w:hint="eastAsia"/>
        </w:rPr>
        <w:t>总结见表</w:t>
      </w:r>
      <w:r w:rsidR="00E46943" w:rsidRPr="003F5B5D">
        <w:rPr>
          <w:rFonts w:hint="eastAsia"/>
        </w:rPr>
        <w:t>9</w:t>
      </w:r>
      <w:r w:rsidR="00E46943" w:rsidRPr="003F5B5D">
        <w:rPr>
          <w:rFonts w:hint="eastAsia"/>
        </w:rPr>
        <w:t>。</w:t>
      </w:r>
    </w:p>
    <w:p w14:paraId="0571FD09" w14:textId="1F752556" w:rsidR="00BA13BD" w:rsidRPr="00054745" w:rsidRDefault="00CA70AF" w:rsidP="00BA13BD">
      <w:pPr>
        <w:jc w:val="center"/>
        <w:rPr>
          <w:b/>
          <w:bCs/>
          <w:color w:val="FF0000"/>
          <w:sz w:val="32"/>
          <w:szCs w:val="32"/>
        </w:rPr>
      </w:pPr>
      <w:commentRangeStart w:id="10"/>
      <w:commentRangeStart w:id="11"/>
      <w:r w:rsidRPr="00054745">
        <w:rPr>
          <w:rFonts w:hint="eastAsia"/>
          <w:color w:val="FF0000"/>
        </w:rPr>
        <w:t>表</w:t>
      </w:r>
      <w:r w:rsidRPr="00054745">
        <w:rPr>
          <w:rFonts w:hint="eastAsia"/>
          <w:color w:val="FF0000"/>
        </w:rPr>
        <w:t>7</w:t>
      </w:r>
      <w:r w:rsidRPr="00054745">
        <w:rPr>
          <w:color w:val="FF0000"/>
        </w:rPr>
        <w:t xml:space="preserve"> </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53891B17" w:rsidR="002A576A" w:rsidRPr="00054745" w:rsidRDefault="002A576A" w:rsidP="00B73A88">
            <w:pPr>
              <w:rPr>
                <w:color w:val="FF0000"/>
              </w:rPr>
            </w:pPr>
            <w:r w:rsidRPr="00054745">
              <w:rPr>
                <w:rFonts w:hint="eastAsia"/>
                <w:color w:val="FF0000"/>
              </w:rPr>
              <w:t>测试样本</w:t>
            </w: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0FA79901" w:rsidR="002A576A" w:rsidRPr="00054745" w:rsidRDefault="002A576A" w:rsidP="00B73A88">
            <w:pPr>
              <w:rPr>
                <w:color w:val="FF0000"/>
              </w:rPr>
            </w:pPr>
            <w:r w:rsidRPr="00054745">
              <w:rPr>
                <w:rFonts w:hint="eastAsia"/>
                <w:color w:val="FF0000"/>
              </w:rPr>
              <w:t>实际值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r w:rsidRPr="00054745">
              <w:rPr>
                <w:rFonts w:hint="eastAsia"/>
                <w:color w:val="FF0000"/>
                <w:sz w:val="21"/>
                <w:szCs w:val="21"/>
              </w:rPr>
              <w:t>落高</w:t>
            </w:r>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7C350A20" w:rsidR="002A576A" w:rsidRPr="00054745" w:rsidRDefault="002A576A" w:rsidP="002A576A">
            <w:pPr>
              <w:rPr>
                <w:color w:val="FF0000"/>
              </w:rPr>
            </w:pPr>
            <w:r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054745" w:rsidRPr="00054745" w14:paraId="22343195" w14:textId="77777777" w:rsidTr="008873E4">
        <w:trPr>
          <w:trHeight w:val="358"/>
          <w:jc w:val="center"/>
        </w:trPr>
        <w:tc>
          <w:tcPr>
            <w:tcW w:w="1657" w:type="dxa"/>
            <w:tcBorders>
              <w:top w:val="nil"/>
              <w:bottom w:val="nil"/>
              <w:right w:val="nil"/>
            </w:tcBorders>
          </w:tcPr>
          <w:p w14:paraId="335701FB" w14:textId="19D279AB" w:rsidR="002A576A" w:rsidRPr="00054745" w:rsidRDefault="002A576A" w:rsidP="002A576A">
            <w:pPr>
              <w:rPr>
                <w:color w:val="FF0000"/>
              </w:rPr>
            </w:pPr>
            <w:r w:rsidRPr="00054745">
              <w:rPr>
                <w:rFonts w:hint="eastAsia"/>
                <w:color w:val="FF0000"/>
              </w:rPr>
              <w:t>2</w:t>
            </w:r>
          </w:p>
        </w:tc>
        <w:tc>
          <w:tcPr>
            <w:tcW w:w="1657" w:type="dxa"/>
            <w:tcBorders>
              <w:top w:val="nil"/>
              <w:left w:val="nil"/>
              <w:bottom w:val="nil"/>
              <w:right w:val="nil"/>
            </w:tcBorders>
          </w:tcPr>
          <w:p w14:paraId="2BF3C3EA" w14:textId="140A7926" w:rsidR="002A576A" w:rsidRPr="00054745" w:rsidRDefault="008873E4" w:rsidP="002A576A">
            <w:pPr>
              <w:rPr>
                <w:color w:val="FF0000"/>
              </w:rPr>
            </w:pPr>
            <w:r>
              <w:rPr>
                <w:rFonts w:hint="eastAsia"/>
                <w:color w:val="FF0000"/>
              </w:rPr>
              <w:t>3</w:t>
            </w:r>
            <w:r>
              <w:rPr>
                <w:color w:val="FF0000"/>
              </w:rPr>
              <w:t>00</w:t>
            </w:r>
          </w:p>
        </w:tc>
        <w:tc>
          <w:tcPr>
            <w:tcW w:w="1921" w:type="dxa"/>
            <w:tcBorders>
              <w:top w:val="nil"/>
              <w:left w:val="nil"/>
              <w:bottom w:val="nil"/>
              <w:right w:val="nil"/>
            </w:tcBorders>
          </w:tcPr>
          <w:p w14:paraId="41AFB7A8" w14:textId="105307D5" w:rsidR="002A576A" w:rsidRPr="00054745" w:rsidRDefault="00CB4CDE" w:rsidP="002A576A">
            <w:pPr>
              <w:rPr>
                <w:color w:val="FF0000"/>
              </w:rPr>
            </w:pPr>
            <w:r>
              <w:rPr>
                <w:rFonts w:hint="eastAsia"/>
                <w:color w:val="FF0000"/>
              </w:rPr>
              <w:t>1</w:t>
            </w:r>
            <w:r>
              <w:rPr>
                <w:color w:val="FF0000"/>
              </w:rPr>
              <w:t>.0</w:t>
            </w:r>
          </w:p>
        </w:tc>
        <w:tc>
          <w:tcPr>
            <w:tcW w:w="1394" w:type="dxa"/>
            <w:tcBorders>
              <w:top w:val="nil"/>
              <w:left w:val="nil"/>
              <w:bottom w:val="nil"/>
              <w:right w:val="nil"/>
            </w:tcBorders>
          </w:tcPr>
          <w:p w14:paraId="736FB41F" w14:textId="0F2F05FA" w:rsidR="002A576A" w:rsidRPr="00054745" w:rsidRDefault="00CB4CDE" w:rsidP="002A576A">
            <w:pPr>
              <w:rPr>
                <w:color w:val="FF0000"/>
              </w:rPr>
            </w:pPr>
            <w:r>
              <w:rPr>
                <w:rFonts w:hint="eastAsia"/>
                <w:color w:val="FF0000"/>
              </w:rPr>
              <w:t>1</w:t>
            </w:r>
          </w:p>
        </w:tc>
        <w:tc>
          <w:tcPr>
            <w:tcW w:w="1657" w:type="dxa"/>
            <w:tcBorders>
              <w:top w:val="nil"/>
              <w:left w:val="nil"/>
              <w:bottom w:val="nil"/>
              <w:right w:val="nil"/>
            </w:tcBorders>
          </w:tcPr>
          <w:p w14:paraId="1F5DF144" w14:textId="1A04FDD9" w:rsidR="002A576A" w:rsidRPr="00054745" w:rsidRDefault="00CB4CDE"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3A925B54" w:rsidR="002A576A" w:rsidRPr="00054745" w:rsidRDefault="002A576A" w:rsidP="002A576A">
            <w:pPr>
              <w:rPr>
                <w:color w:val="FF0000"/>
              </w:rPr>
            </w:pPr>
            <w:r w:rsidRPr="00054745">
              <w:rPr>
                <w:rFonts w:hint="eastAsia"/>
                <w:color w:val="FF0000"/>
              </w:rPr>
              <w:t>3</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0"/>
    <w:p w14:paraId="76EADBED" w14:textId="79E1AA25" w:rsidR="00B73A88" w:rsidRPr="00054745" w:rsidRDefault="004B09D7" w:rsidP="00B73A88">
      <w:pPr>
        <w:rPr>
          <w:color w:val="FF0000"/>
        </w:rPr>
      </w:pPr>
      <w:r>
        <w:rPr>
          <w:rStyle w:val="ae"/>
        </w:rPr>
        <w:commentReference w:id="10"/>
      </w:r>
    </w:p>
    <w:p w14:paraId="51B39888" w14:textId="6170A4F5" w:rsidR="00BA13BD" w:rsidRPr="00054745" w:rsidRDefault="00CA70AF" w:rsidP="00BA13BD">
      <w:pPr>
        <w:jc w:val="center"/>
        <w:rPr>
          <w:color w:val="FF0000"/>
        </w:rPr>
      </w:pPr>
      <w:r w:rsidRPr="00054745">
        <w:rPr>
          <w:rFonts w:hint="eastAsia"/>
          <w:color w:val="FF0000"/>
        </w:rPr>
        <w:t>表</w:t>
      </w:r>
      <w:r w:rsidRPr="00054745">
        <w:rPr>
          <w:rFonts w:hint="eastAsia"/>
          <w:color w:val="FF0000"/>
        </w:rPr>
        <w:t>8</w:t>
      </w:r>
      <w:r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77777777" w:rsidR="002A576A" w:rsidRPr="0013448D" w:rsidRDefault="002A576A" w:rsidP="007D7CF4">
            <w:pPr>
              <w:rPr>
                <w:color w:val="FF0000"/>
                <w:sz w:val="21"/>
                <w:szCs w:val="21"/>
              </w:rPr>
            </w:pPr>
            <w:r w:rsidRPr="0013448D">
              <w:rPr>
                <w:rFonts w:hint="eastAsia"/>
                <w:color w:val="FF0000"/>
                <w:sz w:val="21"/>
                <w:szCs w:val="21"/>
              </w:rPr>
              <w:t>测试样本</w:t>
            </w: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77777777" w:rsidR="002A576A" w:rsidRPr="0013448D" w:rsidRDefault="002A576A" w:rsidP="0013448D">
            <w:pPr>
              <w:jc w:val="center"/>
              <w:rPr>
                <w:color w:val="FF0000"/>
                <w:sz w:val="21"/>
                <w:szCs w:val="21"/>
              </w:rPr>
            </w:pPr>
            <w:r w:rsidRPr="0013448D">
              <w:rPr>
                <w:rFonts w:hint="eastAsia"/>
                <w:color w:val="FF0000"/>
                <w:sz w:val="21"/>
                <w:szCs w:val="21"/>
              </w:rPr>
              <w:t>实际值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3F5B5D">
        <w:trPr>
          <w:trHeight w:val="20"/>
          <w:jc w:val="center"/>
        </w:trPr>
        <w:tc>
          <w:tcPr>
            <w:tcW w:w="1218" w:type="dxa"/>
            <w:tcBorders>
              <w:top w:val="single" w:sz="4" w:space="0" w:color="auto"/>
              <w:right w:val="nil"/>
            </w:tcBorders>
          </w:tcPr>
          <w:p w14:paraId="2FF18194" w14:textId="77777777" w:rsidR="00054745" w:rsidRPr="0013448D" w:rsidRDefault="00054745" w:rsidP="00054745">
            <w:pPr>
              <w:rPr>
                <w:color w:val="FF0000"/>
                <w:sz w:val="21"/>
                <w:szCs w:val="21"/>
              </w:rPr>
            </w:pPr>
            <w:r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3F5B5D">
        <w:trPr>
          <w:trHeight w:val="20"/>
          <w:jc w:val="center"/>
        </w:trPr>
        <w:tc>
          <w:tcPr>
            <w:tcW w:w="1218" w:type="dxa"/>
            <w:tcBorders>
              <w:right w:val="nil"/>
            </w:tcBorders>
          </w:tcPr>
          <w:p w14:paraId="09374880" w14:textId="77777777" w:rsidR="00054745" w:rsidRPr="0013448D" w:rsidRDefault="00054745" w:rsidP="00054745">
            <w:pPr>
              <w:rPr>
                <w:color w:val="FF0000"/>
                <w:sz w:val="21"/>
                <w:szCs w:val="21"/>
              </w:rPr>
            </w:pPr>
            <w:r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1"/>
    <w:p w14:paraId="41DC3454" w14:textId="77777777" w:rsidR="00054745" w:rsidRPr="00054745" w:rsidRDefault="00B22B48" w:rsidP="00163647">
      <w:pPr>
        <w:jc w:val="center"/>
        <w:rPr>
          <w:color w:val="FF0000"/>
        </w:rPr>
      </w:pPr>
      <w:r>
        <w:rPr>
          <w:rStyle w:val="ae"/>
        </w:rPr>
        <w:commentReference w:id="11"/>
      </w:r>
    </w:p>
    <w:p w14:paraId="61493CEF" w14:textId="32FA27F8" w:rsidR="00BA13BD" w:rsidRPr="00054745" w:rsidRDefault="00E46943" w:rsidP="00163647">
      <w:pPr>
        <w:jc w:val="center"/>
        <w:rPr>
          <w:color w:val="FF0000"/>
        </w:rPr>
      </w:pPr>
      <w:commentRangeStart w:id="12"/>
      <w:r w:rsidRPr="00054745">
        <w:rPr>
          <w:rFonts w:hint="eastAsia"/>
          <w:color w:val="FF0000"/>
        </w:rPr>
        <w:t>表</w:t>
      </w:r>
      <w:r w:rsidRPr="00054745">
        <w:rPr>
          <w:color w:val="FF0000"/>
        </w:rPr>
        <w:t xml:space="preserve">9 </w:t>
      </w:r>
      <w:r w:rsidRPr="00054745">
        <w:rPr>
          <w:rFonts w:hint="eastAsia"/>
          <w:color w:val="FF0000"/>
        </w:rPr>
        <w:t>模型预测</w:t>
      </w:r>
      <w:r w:rsidR="00163647" w:rsidRPr="00054745">
        <w:rPr>
          <w:rFonts w:hint="eastAsia"/>
          <w:color w:val="FF0000"/>
        </w:rPr>
        <w:t>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CF2EB4" w:rsidRPr="00054745" w14:paraId="52EEE123" w14:textId="77777777" w:rsidTr="003F5B5D">
        <w:trPr>
          <w:trHeight w:val="290"/>
        </w:trPr>
        <w:tc>
          <w:tcPr>
            <w:tcW w:w="1277" w:type="dxa"/>
            <w:tcBorders>
              <w:left w:val="nil"/>
              <w:bottom w:val="single" w:sz="4" w:space="0" w:color="auto"/>
              <w:right w:val="nil"/>
            </w:tcBorders>
          </w:tcPr>
          <w:p w14:paraId="69258D44" w14:textId="7B98FB7B" w:rsidR="00CF2EB4" w:rsidRPr="00054745" w:rsidRDefault="00CF2EB4" w:rsidP="00054745">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608A0C02" w14:textId="5D8552B4" w:rsidR="00CF2EB4" w:rsidRPr="00054745" w:rsidRDefault="00CF2EB4" w:rsidP="00054745">
            <w:pPr>
              <w:jc w:val="center"/>
              <w:rPr>
                <w:color w:val="FF0000"/>
              </w:rPr>
            </w:pPr>
            <w:r>
              <w:rPr>
                <w:rFonts w:hint="eastAsia"/>
                <w:color w:val="FF0000"/>
              </w:rPr>
              <w:t>数据量</w:t>
            </w:r>
          </w:p>
        </w:tc>
        <w:tc>
          <w:tcPr>
            <w:tcW w:w="1843" w:type="dxa"/>
            <w:tcBorders>
              <w:left w:val="nil"/>
              <w:bottom w:val="single" w:sz="4" w:space="0" w:color="auto"/>
              <w:right w:val="nil"/>
            </w:tcBorders>
          </w:tcPr>
          <w:p w14:paraId="60A96003" w14:textId="46002B8C" w:rsidR="00CF2EB4" w:rsidRPr="00054745" w:rsidRDefault="00CF2EB4" w:rsidP="00054745">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5CD54C06" w14:textId="48F104A9" w:rsidR="00CF2EB4" w:rsidRPr="00054745" w:rsidRDefault="00CF2EB4" w:rsidP="00054745">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7DD26276" w14:textId="547904F8" w:rsidR="00CF2EB4" w:rsidRPr="00054745" w:rsidRDefault="00CF2EB4" w:rsidP="00054745">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0B18325F" w14:textId="0E616D89" w:rsidR="00CF2EB4" w:rsidRPr="00054745" w:rsidRDefault="00CF2EB4" w:rsidP="00054745">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3A511066" w14:textId="7D369B8B" w:rsidR="00CF2EB4" w:rsidRPr="00054745" w:rsidRDefault="00CF2EB4" w:rsidP="00054745">
            <w:pPr>
              <w:jc w:val="center"/>
              <w:rPr>
                <w:color w:val="FF0000"/>
              </w:rPr>
            </w:pPr>
            <w:r w:rsidRPr="00054745">
              <w:rPr>
                <w:rFonts w:hint="eastAsia"/>
                <w:color w:val="FF0000"/>
              </w:rPr>
              <w:t>二元交叉熵</w:t>
            </w:r>
          </w:p>
        </w:tc>
      </w:tr>
      <w:tr w:rsidR="00CF2EB4" w:rsidRPr="00054745" w14:paraId="09C7FE9F" w14:textId="77777777" w:rsidTr="003F5B5D">
        <w:trPr>
          <w:trHeight w:val="297"/>
        </w:trPr>
        <w:tc>
          <w:tcPr>
            <w:tcW w:w="1277" w:type="dxa"/>
            <w:tcBorders>
              <w:left w:val="nil"/>
              <w:bottom w:val="nil"/>
              <w:right w:val="nil"/>
            </w:tcBorders>
          </w:tcPr>
          <w:p w14:paraId="313FCB84" w14:textId="09FD98CC" w:rsidR="00CF2EB4" w:rsidRPr="00054745" w:rsidRDefault="00CF2EB4" w:rsidP="00163647">
            <w:pPr>
              <w:jc w:val="center"/>
              <w:rPr>
                <w:color w:val="FF0000"/>
              </w:rPr>
            </w:pPr>
            <w:r w:rsidRPr="00054745">
              <w:rPr>
                <w:rFonts w:hint="eastAsia"/>
                <w:color w:val="FF0000"/>
              </w:rPr>
              <w:t>撞击</w:t>
            </w:r>
          </w:p>
        </w:tc>
        <w:tc>
          <w:tcPr>
            <w:tcW w:w="1275" w:type="dxa"/>
            <w:tcBorders>
              <w:left w:val="nil"/>
              <w:bottom w:val="nil"/>
              <w:right w:val="nil"/>
            </w:tcBorders>
          </w:tcPr>
          <w:p w14:paraId="10030CE0" w14:textId="743CA30D" w:rsidR="00CF2EB4" w:rsidRPr="00054745" w:rsidRDefault="00CB4CDE" w:rsidP="00163647">
            <w:pPr>
              <w:jc w:val="center"/>
              <w:rPr>
                <w:color w:val="FF0000"/>
              </w:rPr>
            </w:pPr>
            <w:r>
              <w:rPr>
                <w:rFonts w:hint="eastAsia"/>
                <w:color w:val="FF0000"/>
              </w:rPr>
              <w:t>1</w:t>
            </w:r>
            <w:r>
              <w:rPr>
                <w:color w:val="FF0000"/>
              </w:rPr>
              <w:t>25</w:t>
            </w:r>
          </w:p>
        </w:tc>
        <w:tc>
          <w:tcPr>
            <w:tcW w:w="1843" w:type="dxa"/>
            <w:tcBorders>
              <w:left w:val="nil"/>
              <w:bottom w:val="nil"/>
              <w:right w:val="nil"/>
            </w:tcBorders>
          </w:tcPr>
          <w:p w14:paraId="776F4B96" w14:textId="28BBB554" w:rsidR="00CF2EB4" w:rsidRPr="00054745" w:rsidRDefault="00CF2EB4" w:rsidP="00163647">
            <w:pPr>
              <w:jc w:val="center"/>
              <w:rPr>
                <w:color w:val="FF0000"/>
              </w:rPr>
            </w:pPr>
          </w:p>
        </w:tc>
        <w:tc>
          <w:tcPr>
            <w:tcW w:w="1376" w:type="dxa"/>
            <w:tcBorders>
              <w:left w:val="nil"/>
              <w:bottom w:val="nil"/>
              <w:right w:val="nil"/>
            </w:tcBorders>
          </w:tcPr>
          <w:p w14:paraId="03B3A205" w14:textId="77777777" w:rsidR="00CF2EB4" w:rsidRPr="00054745" w:rsidRDefault="00CF2EB4" w:rsidP="00163647">
            <w:pPr>
              <w:jc w:val="center"/>
              <w:rPr>
                <w:color w:val="FF0000"/>
              </w:rPr>
            </w:pPr>
          </w:p>
        </w:tc>
        <w:tc>
          <w:tcPr>
            <w:tcW w:w="1432" w:type="dxa"/>
            <w:tcBorders>
              <w:left w:val="nil"/>
              <w:bottom w:val="nil"/>
              <w:right w:val="nil"/>
            </w:tcBorders>
          </w:tcPr>
          <w:p w14:paraId="1D5B5C48" w14:textId="77777777" w:rsidR="00CF2EB4" w:rsidRPr="00054745" w:rsidRDefault="00CF2EB4" w:rsidP="00163647">
            <w:pPr>
              <w:jc w:val="center"/>
              <w:rPr>
                <w:color w:val="FF0000"/>
              </w:rPr>
            </w:pPr>
          </w:p>
        </w:tc>
        <w:tc>
          <w:tcPr>
            <w:tcW w:w="1123" w:type="dxa"/>
            <w:tcBorders>
              <w:left w:val="nil"/>
              <w:bottom w:val="nil"/>
              <w:right w:val="nil"/>
            </w:tcBorders>
          </w:tcPr>
          <w:p w14:paraId="54EFEE0D" w14:textId="77777777" w:rsidR="00CF2EB4" w:rsidRPr="00054745" w:rsidRDefault="00CF2EB4" w:rsidP="00163647">
            <w:pPr>
              <w:jc w:val="center"/>
              <w:rPr>
                <w:color w:val="FF0000"/>
              </w:rPr>
            </w:pPr>
          </w:p>
        </w:tc>
        <w:tc>
          <w:tcPr>
            <w:tcW w:w="1597" w:type="dxa"/>
            <w:tcBorders>
              <w:left w:val="nil"/>
              <w:bottom w:val="nil"/>
              <w:right w:val="nil"/>
            </w:tcBorders>
          </w:tcPr>
          <w:p w14:paraId="138C55E5" w14:textId="77777777" w:rsidR="00CF2EB4" w:rsidRPr="00054745" w:rsidRDefault="00CF2EB4" w:rsidP="00163647">
            <w:pPr>
              <w:jc w:val="center"/>
              <w:rPr>
                <w:color w:val="FF0000"/>
              </w:rPr>
            </w:pPr>
          </w:p>
        </w:tc>
      </w:tr>
      <w:tr w:rsidR="00EA1A8F" w:rsidRPr="00054745" w14:paraId="3319B8D4" w14:textId="77777777" w:rsidTr="003F5B5D">
        <w:trPr>
          <w:trHeight w:val="290"/>
        </w:trPr>
        <w:tc>
          <w:tcPr>
            <w:tcW w:w="1277" w:type="dxa"/>
            <w:tcBorders>
              <w:top w:val="nil"/>
              <w:left w:val="nil"/>
              <w:right w:val="nil"/>
            </w:tcBorders>
          </w:tcPr>
          <w:p w14:paraId="587FD7BA" w14:textId="74EB6C6F" w:rsidR="00EA1A8F" w:rsidRPr="00054745" w:rsidRDefault="00EA1A8F" w:rsidP="00EA1A8F">
            <w:pPr>
              <w:jc w:val="center"/>
              <w:rPr>
                <w:color w:val="FF0000"/>
              </w:rPr>
            </w:pPr>
            <w:r w:rsidRPr="00054745">
              <w:rPr>
                <w:rFonts w:hint="eastAsia"/>
                <w:color w:val="FF0000"/>
              </w:rPr>
              <w:t>摩擦</w:t>
            </w:r>
          </w:p>
        </w:tc>
        <w:tc>
          <w:tcPr>
            <w:tcW w:w="1275" w:type="dxa"/>
            <w:tcBorders>
              <w:top w:val="nil"/>
              <w:left w:val="nil"/>
              <w:right w:val="nil"/>
            </w:tcBorders>
          </w:tcPr>
          <w:p w14:paraId="1E54C861" w14:textId="4C7D3AD8" w:rsidR="00EA1A8F" w:rsidRDefault="00EA1A8F" w:rsidP="00EA1A8F">
            <w:pPr>
              <w:jc w:val="center"/>
              <w:rPr>
                <w:color w:val="FF0000"/>
              </w:rPr>
            </w:pPr>
            <w:r>
              <w:rPr>
                <w:rFonts w:hint="eastAsia"/>
                <w:color w:val="FF0000"/>
              </w:rPr>
              <w:t>5</w:t>
            </w:r>
            <w:r>
              <w:rPr>
                <w:color w:val="FF0000"/>
              </w:rPr>
              <w:t>0</w:t>
            </w:r>
          </w:p>
        </w:tc>
        <w:tc>
          <w:tcPr>
            <w:tcW w:w="1843" w:type="dxa"/>
            <w:tcBorders>
              <w:top w:val="nil"/>
              <w:left w:val="nil"/>
              <w:right w:val="nil"/>
            </w:tcBorders>
          </w:tcPr>
          <w:p w14:paraId="3B83DCBA" w14:textId="518D892D" w:rsidR="00EA1A8F" w:rsidRPr="00054745" w:rsidRDefault="00EA1A8F" w:rsidP="00EA1A8F">
            <w:pPr>
              <w:jc w:val="center"/>
              <w:rPr>
                <w:color w:val="FF0000"/>
              </w:rPr>
            </w:pPr>
            <w:r>
              <w:rPr>
                <w:rFonts w:hint="eastAsia"/>
                <w:color w:val="FF0000"/>
              </w:rPr>
              <w:t>集成</w:t>
            </w:r>
            <w:proofErr w:type="spellStart"/>
            <w:r>
              <w:rPr>
                <w:rFonts w:hint="eastAsia"/>
                <w:color w:val="FF0000"/>
              </w:rPr>
              <w:t>R</w:t>
            </w:r>
            <w:r>
              <w:rPr>
                <w:color w:val="FF0000"/>
              </w:rPr>
              <w:t>USB</w:t>
            </w:r>
            <w:r>
              <w:rPr>
                <w:rFonts w:hint="eastAsia"/>
                <w:color w:val="FF0000"/>
              </w:rPr>
              <w:t>oosted</w:t>
            </w:r>
            <w:proofErr w:type="spellEnd"/>
            <w:r>
              <w:rPr>
                <w:rFonts w:hint="eastAsia"/>
                <w:color w:val="FF0000"/>
              </w:rPr>
              <w:t>树</w:t>
            </w:r>
          </w:p>
        </w:tc>
        <w:tc>
          <w:tcPr>
            <w:tcW w:w="1376" w:type="dxa"/>
            <w:tcBorders>
              <w:top w:val="nil"/>
              <w:left w:val="nil"/>
              <w:right w:val="nil"/>
            </w:tcBorders>
          </w:tcPr>
          <w:p w14:paraId="4CB7A376" w14:textId="03D57F61" w:rsidR="00EA1A8F" w:rsidRPr="00054745" w:rsidRDefault="003E05E1" w:rsidP="00EA1A8F">
            <w:pPr>
              <w:jc w:val="center"/>
              <w:rPr>
                <w:color w:val="FF0000"/>
              </w:rPr>
            </w:pPr>
            <w:r>
              <w:rPr>
                <w:rFonts w:hint="eastAsia"/>
                <w:color w:val="FF0000"/>
              </w:rPr>
              <w:t>8</w:t>
            </w:r>
            <w:r>
              <w:rPr>
                <w:color w:val="FF0000"/>
              </w:rPr>
              <w:t>6.0</w:t>
            </w:r>
          </w:p>
        </w:tc>
        <w:tc>
          <w:tcPr>
            <w:tcW w:w="1432" w:type="dxa"/>
            <w:tcBorders>
              <w:top w:val="nil"/>
              <w:left w:val="nil"/>
              <w:right w:val="nil"/>
            </w:tcBorders>
          </w:tcPr>
          <w:p w14:paraId="3C06C22E" w14:textId="7E7E2513" w:rsidR="00EA1A8F" w:rsidRPr="00054745" w:rsidRDefault="003E05E1" w:rsidP="00EA1A8F">
            <w:pPr>
              <w:jc w:val="center"/>
              <w:rPr>
                <w:color w:val="FF0000"/>
              </w:rPr>
            </w:pPr>
            <w:r>
              <w:rPr>
                <w:color w:val="FF0000"/>
              </w:rPr>
              <w:t>92.5</w:t>
            </w:r>
          </w:p>
        </w:tc>
        <w:tc>
          <w:tcPr>
            <w:tcW w:w="1123" w:type="dxa"/>
            <w:tcBorders>
              <w:top w:val="nil"/>
              <w:left w:val="nil"/>
              <w:right w:val="nil"/>
            </w:tcBorders>
          </w:tcPr>
          <w:p w14:paraId="6A543028" w14:textId="451F13E1" w:rsidR="00EA1A8F" w:rsidRPr="00054745" w:rsidRDefault="003E05E1" w:rsidP="00EA1A8F">
            <w:pPr>
              <w:jc w:val="center"/>
              <w:rPr>
                <w:color w:val="FF0000"/>
              </w:rPr>
            </w:pPr>
            <w:r>
              <w:rPr>
                <w:color w:val="FF0000"/>
              </w:rPr>
              <w:t>87.8</w:t>
            </w:r>
          </w:p>
        </w:tc>
        <w:tc>
          <w:tcPr>
            <w:tcW w:w="1597" w:type="dxa"/>
            <w:tcBorders>
              <w:top w:val="nil"/>
              <w:left w:val="nil"/>
              <w:right w:val="nil"/>
            </w:tcBorders>
          </w:tcPr>
          <w:p w14:paraId="3AC85961" w14:textId="291AC528" w:rsidR="00EA1A8F" w:rsidRPr="00054745" w:rsidRDefault="00EF3D9E" w:rsidP="00EA1A8F">
            <w:pPr>
              <w:jc w:val="center"/>
              <w:rPr>
                <w:color w:val="FF0000"/>
              </w:rPr>
            </w:pPr>
            <w:r>
              <w:rPr>
                <w:rFonts w:hint="eastAsia"/>
                <w:color w:val="FF0000"/>
              </w:rPr>
              <w:t>0</w:t>
            </w:r>
            <w:r>
              <w:rPr>
                <w:color w:val="FF0000"/>
              </w:rPr>
              <w:t>.</w:t>
            </w:r>
            <w:r w:rsidR="002B26A1">
              <w:rPr>
                <w:color w:val="FF0000"/>
              </w:rPr>
              <w:t>045</w:t>
            </w:r>
          </w:p>
        </w:tc>
      </w:tr>
    </w:tbl>
    <w:commentRangeEnd w:id="12"/>
    <w:p w14:paraId="36B2D300" w14:textId="77777777" w:rsidR="00163647" w:rsidRDefault="00EA1A8F" w:rsidP="00163647">
      <w:pPr>
        <w:jc w:val="center"/>
      </w:pPr>
      <w:r>
        <w:rPr>
          <w:rStyle w:val="ae"/>
        </w:rPr>
        <w:commentReference w:id="12"/>
      </w:r>
    </w:p>
    <w:p w14:paraId="4D5278BF" w14:textId="2F9A6247" w:rsidR="006B686E" w:rsidRDefault="00673EEA" w:rsidP="00E7327F">
      <w:pPr>
        <w:pStyle w:val="a5"/>
        <w:numPr>
          <w:ilvl w:val="0"/>
          <w:numId w:val="3"/>
        </w:numPr>
        <w:ind w:firstLineChars="0"/>
        <w:rPr>
          <w:b/>
          <w:bCs/>
          <w:sz w:val="32"/>
          <w:szCs w:val="32"/>
        </w:rPr>
      </w:pPr>
      <w:r>
        <w:rPr>
          <w:rFonts w:hint="eastAsia"/>
          <w:b/>
          <w:bCs/>
          <w:sz w:val="32"/>
          <w:szCs w:val="32"/>
        </w:rPr>
        <w:t>模型在</w:t>
      </w:r>
      <w:r>
        <w:rPr>
          <w:rFonts w:hint="eastAsia"/>
          <w:b/>
          <w:bCs/>
          <w:sz w:val="32"/>
          <w:szCs w:val="32"/>
        </w:rPr>
        <w:t>Q</w:t>
      </w:r>
      <w:r>
        <w:rPr>
          <w:b/>
          <w:bCs/>
          <w:sz w:val="32"/>
          <w:szCs w:val="32"/>
        </w:rPr>
        <w:t>MU</w:t>
      </w:r>
      <w:r>
        <w:rPr>
          <w:rFonts w:hint="eastAsia"/>
          <w:b/>
          <w:bCs/>
          <w:sz w:val="32"/>
          <w:szCs w:val="32"/>
        </w:rPr>
        <w:t>评估中的应用</w:t>
      </w:r>
    </w:p>
    <w:p w14:paraId="69C48E61" w14:textId="64FE86DC" w:rsidR="00616CAE" w:rsidRDefault="00641CBD" w:rsidP="00616CAE">
      <w:pPr>
        <w:ind w:firstLine="420"/>
        <w:rPr>
          <w:rFonts w:ascii="Times New Roman" w:eastAsia="宋体" w:hAnsi="Times New Roman" w:cs="Times New Roman"/>
        </w:rPr>
      </w:pPr>
      <w:r>
        <w:rPr>
          <w:rFonts w:hint="eastAsia"/>
          <w:szCs w:val="24"/>
        </w:rPr>
        <w:t>上</w:t>
      </w:r>
      <w:r w:rsidRPr="001E2E54">
        <w:rPr>
          <w:rFonts w:hint="eastAsia"/>
          <w:color w:val="FF0000"/>
          <w:szCs w:val="24"/>
        </w:rPr>
        <w:t>述模型预测后得到的响应值，可以</w:t>
      </w:r>
      <w:r w:rsidR="001E2E54" w:rsidRPr="001E2E54">
        <w:rPr>
          <w:rFonts w:hint="eastAsia"/>
          <w:color w:val="FF0000"/>
          <w:szCs w:val="24"/>
        </w:rPr>
        <w:t>建立感度试验的阈值模型，</w:t>
      </w:r>
      <w:r w:rsidRPr="001E2E54">
        <w:rPr>
          <w:rFonts w:hint="eastAsia"/>
          <w:color w:val="FF0000"/>
          <w:szCs w:val="24"/>
        </w:rPr>
        <w:t>为火炸药可靠性</w:t>
      </w:r>
      <w:r w:rsidRPr="001E2E54">
        <w:rPr>
          <w:rFonts w:hint="eastAsia"/>
          <w:color w:val="FF0000"/>
          <w:szCs w:val="24"/>
        </w:rPr>
        <w:t>Q</w:t>
      </w:r>
      <w:r w:rsidRPr="001E2E54">
        <w:rPr>
          <w:color w:val="FF0000"/>
          <w:szCs w:val="24"/>
        </w:rPr>
        <w:t>MU</w:t>
      </w:r>
      <w:r w:rsidRPr="001E2E54">
        <w:rPr>
          <w:rFonts w:hint="eastAsia"/>
          <w:color w:val="FF0000"/>
          <w:szCs w:val="24"/>
        </w:rPr>
        <w:t>评估提供指导</w:t>
      </w:r>
      <w:r w:rsidR="008C0062" w:rsidRPr="001E2E54">
        <w:rPr>
          <w:rFonts w:hint="eastAsia"/>
          <w:color w:val="FF0000"/>
          <w:szCs w:val="24"/>
        </w:rPr>
        <w:t>，</w:t>
      </w:r>
      <w:r w:rsidR="00616CAE" w:rsidRPr="001E2E54">
        <w:rPr>
          <w:rFonts w:hint="eastAsia"/>
          <w:color w:val="FF0000"/>
          <w:szCs w:val="24"/>
        </w:rPr>
        <w:t>用于建立</w:t>
      </w:r>
      <w:r w:rsidR="008C0062" w:rsidRPr="001E2E54">
        <w:rPr>
          <w:rFonts w:hint="eastAsia"/>
          <w:color w:val="FF0000"/>
          <w:szCs w:val="24"/>
        </w:rPr>
        <w:t>Q</w:t>
      </w:r>
      <w:r w:rsidR="008C0062" w:rsidRPr="001E2E54">
        <w:rPr>
          <w:color w:val="FF0000"/>
          <w:szCs w:val="24"/>
        </w:rPr>
        <w:t>MU</w:t>
      </w:r>
      <w:r w:rsidR="008C0062" w:rsidRPr="001E2E54">
        <w:rPr>
          <w:rFonts w:hint="eastAsia"/>
          <w:color w:val="FF0000"/>
          <w:szCs w:val="24"/>
        </w:rPr>
        <w:t>评估体系中的</w:t>
      </w:r>
      <w:r w:rsidR="00616CAE" w:rsidRPr="001E2E54">
        <w:rPr>
          <w:rFonts w:hint="eastAsia"/>
          <w:color w:val="FF0000"/>
          <w:szCs w:val="24"/>
        </w:rPr>
        <w:t>观测清单和性能通道</w:t>
      </w:r>
      <w:r w:rsidRPr="001E2E54">
        <w:rPr>
          <w:rFonts w:hint="eastAsia"/>
          <w:color w:val="FF0000"/>
          <w:szCs w:val="24"/>
        </w:rPr>
        <w:t>。</w:t>
      </w:r>
      <w:r w:rsidR="008C0062" w:rsidRPr="00641CBD">
        <w:rPr>
          <w:rFonts w:hint="eastAsia"/>
          <w:szCs w:val="24"/>
        </w:rPr>
        <w:lastRenderedPageBreak/>
        <w:t>裕度与不确定度量化</w:t>
      </w:r>
      <w:r w:rsidR="008C0062" w:rsidRPr="00641CBD">
        <w:rPr>
          <w:rFonts w:hint="eastAsia"/>
          <w:szCs w:val="24"/>
        </w:rPr>
        <w:t>QMU</w:t>
      </w:r>
      <w:r w:rsidR="001E2E54">
        <w:rPr>
          <w:rFonts w:hint="eastAsia"/>
          <w:szCs w:val="24"/>
        </w:rPr>
        <w:t>(</w:t>
      </w:r>
      <w:r w:rsidR="001E2E54" w:rsidRPr="00641CBD">
        <w:rPr>
          <w:rFonts w:hint="eastAsia"/>
          <w:szCs w:val="24"/>
        </w:rPr>
        <w:t>Quantification of Margin and Uncertainty</w:t>
      </w:r>
      <w:r w:rsidR="001E2E54">
        <w:rPr>
          <w:szCs w:val="24"/>
        </w:rPr>
        <w:t>)</w:t>
      </w:r>
      <w:r w:rsidR="008C0062" w:rsidRPr="00641CBD">
        <w:rPr>
          <w:rFonts w:hint="eastAsia"/>
          <w:szCs w:val="24"/>
        </w:rPr>
        <w:t>方法由美国的劳伦斯利弗莫尔国家实验室、洛斯阿拉莫斯实验室在</w:t>
      </w:r>
      <w:r w:rsidR="008C0062" w:rsidRPr="00641CBD">
        <w:rPr>
          <w:rFonts w:hint="eastAsia"/>
          <w:szCs w:val="24"/>
        </w:rPr>
        <w:t>2002</w:t>
      </w:r>
      <w:r w:rsidR="008C0062" w:rsidRPr="00641CBD">
        <w:rPr>
          <w:rFonts w:hint="eastAsia"/>
          <w:szCs w:val="24"/>
        </w:rPr>
        <w:t>年提出，并在随后被美国核安全委员会正式确定为核武器库存有效性评估的新方法。</w:t>
      </w:r>
      <w:r w:rsidR="008C0062">
        <w:rPr>
          <w:szCs w:val="24"/>
        </w:rPr>
        <w:fldChar w:fldCharType="begin"/>
      </w:r>
      <w:r w:rsidR="008C0062">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8C0062">
        <w:rPr>
          <w:szCs w:val="24"/>
        </w:rPr>
        <w:fldChar w:fldCharType="separate"/>
      </w:r>
      <w:r w:rsidR="008C0062" w:rsidRPr="00641CBD">
        <w:rPr>
          <w:rFonts w:ascii="Calibri" w:hAnsi="Calibri" w:cs="Calibri"/>
          <w:kern w:val="0"/>
          <w:szCs w:val="24"/>
          <w:vertAlign w:val="superscript"/>
        </w:rPr>
        <w:t>[19]</w:t>
      </w:r>
      <w:r w:rsidR="008C0062">
        <w:rPr>
          <w:szCs w:val="24"/>
        </w:rPr>
        <w:fldChar w:fldCharType="end"/>
      </w:r>
      <w:r w:rsidR="008C0062" w:rsidRPr="00641CBD">
        <w:rPr>
          <w:rFonts w:hint="eastAsia"/>
          <w:szCs w:val="24"/>
        </w:rPr>
        <w:t xml:space="preserve"> </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p>
    <w:p w14:paraId="34971759" w14:textId="6AF9AB49" w:rsidR="00616CAE" w:rsidRPr="00872C99" w:rsidRDefault="00616CAE" w:rsidP="00616CAE">
      <w:pPr>
        <w:ind w:firstLine="420"/>
        <w:jc w:val="center"/>
        <w:rPr>
          <w:rFonts w:ascii="Times New Roman" w:eastAsia="宋体" w:hAnsi="Times New Roman" w:cs="Times New Roman"/>
          <w:kern w:val="0"/>
          <w:sz w:val="28"/>
          <w:szCs w:val="28"/>
        </w:rPr>
      </w:pPr>
      <m:oMathPara>
        <m:oMath>
          <m:r>
            <w:rPr>
              <w:rFonts w:ascii="Cambria Math" w:eastAsia="宋体" w:hAnsi="Cambria Math" w:cs="Times New Roman"/>
              <w:sz w:val="28"/>
              <w:szCs w:val="28"/>
            </w:rPr>
            <m:t>Q=</m:t>
          </m:r>
          <m:f>
            <m:fPr>
              <m:ctrlPr>
                <w:rPr>
                  <w:rFonts w:ascii="Cambria Math" w:eastAsia="宋体" w:hAnsi="Cambria Math" w:cs="Times New Roman"/>
                  <w:i/>
                  <w:sz w:val="28"/>
                  <w:szCs w:val="28"/>
                </w:rPr>
              </m:ctrlPr>
            </m:fPr>
            <m:num>
              <m:r>
                <w:rPr>
                  <w:rFonts w:ascii="Cambria Math" w:eastAsia="宋体" w:hAnsi="Cambria Math" w:cs="Times New Roman"/>
                  <w:sz w:val="28"/>
                  <w:szCs w:val="28"/>
                </w:rPr>
                <m:t>M</m:t>
              </m:r>
            </m:num>
            <m:den>
              <m:r>
                <w:rPr>
                  <w:rFonts w:ascii="Cambria Math" w:eastAsia="宋体" w:hAnsi="Cambria Math" w:cs="Times New Roman"/>
                  <w:sz w:val="28"/>
                  <w:szCs w:val="28"/>
                </w:rPr>
                <m:t>U</m:t>
              </m:r>
            </m:den>
          </m:f>
        </m:oMath>
      </m:oMathPara>
    </w:p>
    <w:p w14:paraId="236791B1" w14:textId="072D02EA" w:rsidR="00616CAE" w:rsidRPr="00E961D0" w:rsidRDefault="00616CAE" w:rsidP="00616CAE">
      <w:pPr>
        <w:ind w:firstLine="420"/>
        <w:jc w:val="center"/>
        <w:rPr>
          <w:rFonts w:ascii="Times New Roman" w:eastAsia="宋体" w:hAnsi="Times New Roman" w:cs="Times New Roman"/>
          <w:sz w:val="28"/>
          <w:szCs w:val="28"/>
        </w:rPr>
      </w:pPr>
      <m:oMathPara>
        <m:oMath>
          <m:r>
            <w:rPr>
              <w:rFonts w:ascii="Cambria Math" w:eastAsia="宋体" w:hAnsi="Cambria Math" w:cs="Times New Roman"/>
              <w:sz w:val="28"/>
              <w:szCs w:val="28"/>
            </w:rPr>
            <m:t>M=</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r>
            <m:rPr>
              <m:sty m:val="p"/>
            </m:rPr>
            <w:rPr>
              <w:rFonts w:ascii="Cambria Math" w:eastAsia="宋体" w:hAnsi="Cambria Math" w:cs="Times New Roman"/>
              <w:kern w:val="0"/>
              <w:sz w:val="28"/>
              <w:szCs w:val="28"/>
            </w:rPr>
            <m:t>-</m:t>
          </m:r>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m:oMathPara>
    </w:p>
    <w:p w14:paraId="3FA24AE9" w14:textId="4EC3660C" w:rsidR="00616CAE" w:rsidRPr="008C0062" w:rsidRDefault="008C0062" w:rsidP="008C0062">
      <w:pPr>
        <w:ind w:firstLineChars="200" w:firstLine="480"/>
        <w:rPr>
          <w:sz w:val="30"/>
          <w:szCs w:val="30"/>
        </w:rPr>
      </w:pPr>
      <m:oMath>
        <m:r>
          <w:rPr>
            <w:rFonts w:ascii="Cambria Math" w:hAnsi="Cambria Math" w:hint="eastAsia"/>
            <w:szCs w:val="24"/>
          </w:rPr>
          <m:t>M</m:t>
        </m:r>
      </m:oMath>
      <w:r w:rsidR="00616CAE" w:rsidRPr="008C0062">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w:r w:rsidR="00371ADE">
        <w:rPr>
          <w:rFonts w:ascii="Times New Roman" w:eastAsia="宋体" w:hAnsi="Times New Roman" w:cs="Times New Roman"/>
          <w:bCs/>
          <w:szCs w:val="24"/>
        </w:rPr>
        <w:fldChar w:fldCharType="begin"/>
      </w:r>
      <w:r w:rsidR="00371ADE">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371ADE">
        <w:rPr>
          <w:rFonts w:ascii="Times New Roman" w:eastAsia="宋体" w:hAnsi="Times New Roman" w:cs="Times New Roman" w:hint="eastAsia"/>
          <w:bCs/>
          <w:szCs w:val="24"/>
        </w:rPr>
        <w:instrText>://zotero.org/users/8839933/items/WUDC4W9M"],"itemData":{"id":315,"type":"article","title":"QMU</w:instrText>
      </w:r>
      <w:r w:rsidR="00371ADE">
        <w:rPr>
          <w:rFonts w:ascii="Times New Roman" w:eastAsia="宋体" w:hAnsi="Times New Roman" w:cs="Times New Roman" w:hint="eastAsia"/>
          <w:bCs/>
          <w:szCs w:val="24"/>
        </w:rPr>
        <w:instrText>认证方法及其实现途径</w:instrText>
      </w:r>
      <w:r w:rsidR="00371ADE">
        <w:rPr>
          <w:rFonts w:ascii="Times New Roman" w:eastAsia="宋体" w:hAnsi="Times New Roman" w:cs="Times New Roman" w:hint="eastAsia"/>
          <w:bCs/>
          <w:szCs w:val="24"/>
        </w:rPr>
        <w:instrText xml:space="preserve">.pdf"}}],"schema":"https://github.com/citation-style-language/schema/raw/master/csl-citation.json"} </w:instrText>
      </w:r>
      <w:r w:rsidR="00371ADE">
        <w:rPr>
          <w:rFonts w:ascii="Times New Roman" w:eastAsia="宋体" w:hAnsi="Times New Roman" w:cs="Times New Roman"/>
          <w:bCs/>
          <w:szCs w:val="24"/>
        </w:rPr>
        <w:fldChar w:fldCharType="separate"/>
      </w:r>
      <w:r w:rsidR="00371ADE" w:rsidRPr="00371ADE">
        <w:rPr>
          <w:rFonts w:ascii="Times New Roman" w:hAnsi="Times New Roman" w:cs="Times New Roman"/>
          <w:kern w:val="0"/>
          <w:szCs w:val="24"/>
          <w:vertAlign w:val="superscript"/>
        </w:rPr>
        <w:t>[20]</w:t>
      </w:r>
      <w:r w:rsidR="00371ADE">
        <w:rPr>
          <w:rFonts w:ascii="Times New Roman" w:eastAsia="宋体" w:hAnsi="Times New Roman" w:cs="Times New Roman"/>
          <w:bCs/>
          <w:szCs w:val="24"/>
        </w:rPr>
        <w:fldChar w:fldCharType="end"/>
      </w:r>
      <w:r w:rsidRPr="008C0062">
        <w:rPr>
          <w:rFonts w:ascii="Cambria Math" w:eastAsia="宋体" w:hAnsi="Cambria Math" w:cs="Times New Roman" w:hint="eastAsia"/>
          <w:i/>
        </w:rPr>
        <w:t xml:space="preserve"> </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616CAE">
        <w:rPr>
          <w:rFonts w:ascii="Times New Roman" w:eastAsia="宋体" w:hAnsi="Times New Roman" w:cs="Times New Roman" w:hint="eastAsia"/>
        </w:rPr>
        <w:t>至</w:t>
      </w:r>
      <w:r>
        <w:rPr>
          <w:rFonts w:ascii="Times New Roman" w:eastAsia="宋体" w:hAnsi="Times New Roman" w:cs="Times New Roman" w:hint="eastAsia"/>
        </w:rPr>
        <w:t>的定义</w:t>
      </w:r>
      <w:r w:rsidR="00616CAE">
        <w:rPr>
          <w:rFonts w:ascii="Times New Roman" w:eastAsia="宋体" w:hAnsi="Times New Roman" w:cs="Times New Roman" w:hint="eastAsia"/>
        </w:rPr>
        <w:t>需根据具体的研究对象和试验提出对应的计算方法。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作为产品是否可靠的判据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表明不确定性包括与性能裕量中，</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。火炸药可靠性</w:t>
      </w:r>
      <w:r w:rsidR="00616CAE" w:rsidRPr="005A53CE">
        <w:rPr>
          <w:rFonts w:ascii="Times New Roman" w:eastAsia="宋体" w:hAnsi="Times New Roman" w:cs="Times New Roman"/>
          <w:szCs w:val="24"/>
        </w:rPr>
        <w:t>QMU</w:t>
      </w:r>
      <w:r w:rsidR="00616CAE" w:rsidRPr="005A53CE">
        <w:rPr>
          <w:rFonts w:ascii="Times New Roman" w:eastAsia="宋体" w:hAnsi="Times New Roman" w:cs="Times New Roman" w:hint="eastAsia"/>
          <w:szCs w:val="24"/>
        </w:rPr>
        <w:t>评估关键要素</w:t>
      </w:r>
      <w:r w:rsidR="00616CAE" w:rsidRPr="00371ADE">
        <w:rPr>
          <w:rFonts w:ascii="Times New Roman" w:eastAsia="宋体" w:hAnsi="Times New Roman" w:cs="Times New Roman" w:hint="eastAsia"/>
          <w:color w:val="FF0000"/>
          <w:szCs w:val="24"/>
        </w:rPr>
        <w:t>如图</w:t>
      </w:r>
      <w:r w:rsidR="00E63E73">
        <w:rPr>
          <w:rFonts w:ascii="Times New Roman" w:eastAsia="宋体" w:hAnsi="Times New Roman" w:cs="Times New Roman"/>
          <w:color w:val="FF0000"/>
          <w:szCs w:val="24"/>
        </w:rPr>
        <w:t>8</w:t>
      </w:r>
      <w:r w:rsidR="00616CAE" w:rsidRPr="00371ADE">
        <w:rPr>
          <w:rFonts w:ascii="Times New Roman" w:eastAsia="宋体" w:hAnsi="Times New Roman" w:cs="Times New Roman" w:hint="eastAsia"/>
          <w:color w:val="FF0000"/>
          <w:szCs w:val="24"/>
        </w:rPr>
        <w:t>所示</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13"/>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2E3BBBF7" w:rsidR="00616CAE" w:rsidRPr="00C65C3B"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E63E73">
        <w:rPr>
          <w:rFonts w:ascii="Times New Roman" w:eastAsia="宋体" w:hAnsi="Times New Roman" w:cs="Times New Roman"/>
          <w:color w:val="FF0000"/>
          <w:szCs w:val="24"/>
        </w:rPr>
        <w:t>8</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3"/>
      <w:r w:rsidR="008C0062" w:rsidRPr="00C65C3B">
        <w:rPr>
          <w:rFonts w:ascii="Times New Roman" w:eastAsia="宋体" w:hAnsi="Times New Roman" w:cs="Times New Roman"/>
          <w:color w:val="FF0000"/>
          <w:szCs w:val="24"/>
        </w:rPr>
        <w:commentReference w:id="13"/>
      </w:r>
    </w:p>
    <w:p w14:paraId="19B14665" w14:textId="77777777" w:rsidR="001E2E54" w:rsidRDefault="001E2E54" w:rsidP="00616CAE">
      <w:pPr>
        <w:jc w:val="center"/>
        <w:rPr>
          <w:rFonts w:ascii="Times New Roman" w:eastAsia="黑体" w:hAnsi="Times New Roman" w:cs="Times New Roman"/>
          <w:color w:val="FF0000"/>
          <w:szCs w:val="21"/>
        </w:rPr>
      </w:pPr>
    </w:p>
    <w:p w14:paraId="5C0D1CBE" w14:textId="4B1059D1" w:rsidR="00B73A88" w:rsidRPr="004F5D37" w:rsidRDefault="00B73A88" w:rsidP="00E7327F">
      <w:pPr>
        <w:pStyle w:val="a5"/>
        <w:numPr>
          <w:ilvl w:val="0"/>
          <w:numId w:val="3"/>
        </w:numPr>
        <w:ind w:firstLineChars="0"/>
        <w:rPr>
          <w:b/>
          <w:bCs/>
          <w:sz w:val="32"/>
          <w:szCs w:val="32"/>
        </w:rPr>
      </w:pPr>
      <w:r w:rsidRPr="004F5D37">
        <w:rPr>
          <w:rFonts w:hint="eastAsia"/>
          <w:b/>
          <w:bCs/>
          <w:sz w:val="32"/>
          <w:szCs w:val="32"/>
        </w:rPr>
        <w:t>结论</w:t>
      </w:r>
    </w:p>
    <w:p w14:paraId="5DE0407A" w14:textId="0CBAC11C"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机器学习模型快速</w:t>
      </w:r>
      <w:r w:rsidR="00AF45B2">
        <w:rPr>
          <w:rFonts w:hint="eastAsia"/>
        </w:rPr>
        <w:t>高效，可以</w:t>
      </w:r>
      <w:r w:rsidR="005E2CE5">
        <w:rPr>
          <w:rFonts w:hint="eastAsia"/>
        </w:rPr>
        <w:t>减少真实试验的工作量和盲目性，</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lastRenderedPageBreak/>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1E2E54">
        <w:rPr>
          <w:rFonts w:hint="eastAsia"/>
          <w:color w:val="FF0000"/>
        </w:rPr>
        <w:t>预测得到的响应值，为火炸药感度阈值模型的建立和</w:t>
      </w:r>
      <w:r w:rsidR="00B156CF" w:rsidRPr="001E2E54">
        <w:rPr>
          <w:rFonts w:hint="eastAsia"/>
          <w:color w:val="FF0000"/>
        </w:rPr>
        <w:t>Q</w:t>
      </w:r>
      <w:r w:rsidR="00B156CF" w:rsidRPr="001E2E54">
        <w:rPr>
          <w:color w:val="FF0000"/>
        </w:rPr>
        <w:t>MU</w:t>
      </w:r>
      <w:r w:rsidR="00B156CF" w:rsidRPr="001E2E54">
        <w:rPr>
          <w:rFonts w:hint="eastAsia"/>
          <w:color w:val="FF0000"/>
        </w:rPr>
        <w:t>可靠性评估</w:t>
      </w:r>
      <w:r w:rsidR="001E2E54" w:rsidRPr="001E2E54">
        <w:rPr>
          <w:rFonts w:hint="eastAsia"/>
          <w:color w:val="FF0000"/>
        </w:rPr>
        <w:t>提供了有效参考</w:t>
      </w:r>
      <w:r w:rsidR="00D878EF" w:rsidRPr="00C37634">
        <w:rPr>
          <w:rFonts w:hint="eastAsia"/>
        </w:rPr>
        <w:t>。</w:t>
      </w:r>
      <w:r w:rsidR="001E2E54">
        <w:rPr>
          <w:rFonts w:hint="eastAsia"/>
        </w:rPr>
        <w:t>关于</w:t>
      </w:r>
      <w:r w:rsidR="00C37634">
        <w:rPr>
          <w:rFonts w:hint="eastAsia"/>
        </w:rPr>
        <w:t>本文提出的方法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3DE67659" w14:textId="799B7C8D" w:rsidR="00F94960" w:rsidRDefault="00C37634" w:rsidP="00C37634">
      <w:pPr>
        <w:jc w:val="left"/>
        <w:rPr>
          <w:color w:val="FF0000"/>
          <w:sz w:val="28"/>
          <w:szCs w:val="28"/>
        </w:rPr>
      </w:pPr>
      <w:r w:rsidRPr="00336810">
        <w:rPr>
          <w:rFonts w:hint="eastAsia"/>
          <w:color w:val="FF0000"/>
          <w:sz w:val="28"/>
          <w:szCs w:val="28"/>
        </w:rPr>
        <w:t>待修改格式</w:t>
      </w:r>
    </w:p>
    <w:p w14:paraId="5D062D0D" w14:textId="3F752AD5" w:rsidR="00641CBD" w:rsidRPr="00C37634" w:rsidRDefault="00641CBD" w:rsidP="00C37634">
      <w:pPr>
        <w:jc w:val="left"/>
        <w:rPr>
          <w:color w:val="FF0000"/>
          <w:sz w:val="28"/>
          <w:szCs w:val="28"/>
        </w:rPr>
      </w:pPr>
      <w:r>
        <w:rPr>
          <w:rFonts w:hint="eastAsia"/>
          <w:color w:val="FF0000"/>
          <w:sz w:val="28"/>
          <w:szCs w:val="28"/>
        </w:rPr>
        <w:t>可减少引文数？</w:t>
      </w:r>
    </w:p>
    <w:p w14:paraId="4B281C51" w14:textId="43DB9F31" w:rsidR="001A49D8" w:rsidRDefault="001A49D8">
      <w:r>
        <w:rPr>
          <w:rFonts w:hint="eastAsia"/>
        </w:rPr>
        <w:t>参考文献</w:t>
      </w:r>
      <w:r>
        <w:rPr>
          <w:rFonts w:hint="eastAsia"/>
        </w:rPr>
        <w:t xml:space="preserve"> </w:t>
      </w:r>
    </w:p>
    <w:p w14:paraId="36843CAB" w14:textId="77777777" w:rsidR="008C0062" w:rsidRPr="008C0062" w:rsidRDefault="002C280C" w:rsidP="008C0062">
      <w:pPr>
        <w:pStyle w:val="ac"/>
        <w:rPr>
          <w:rFonts w:ascii="Times New Roman" w:hAnsi="Times New Roman" w:cs="Times New Roman"/>
          <w:kern w:val="0"/>
          <w:szCs w:val="24"/>
        </w:rPr>
      </w:pPr>
      <w:r>
        <w:fldChar w:fldCharType="begin"/>
      </w:r>
      <w:r w:rsidR="008C0062">
        <w:instrText xml:space="preserve"> ADDIN ZOTERO_BIBL {"uncited":[],"omitted":[],"custom":[]} CSL_BIBLIOGRAPHY </w:instrText>
      </w:r>
      <w:r>
        <w:fldChar w:fldCharType="separate"/>
      </w:r>
      <w:r w:rsidR="008C0062" w:rsidRPr="008C0062">
        <w:rPr>
          <w:rFonts w:ascii="Times New Roman" w:hAnsi="Times New Roman" w:cs="Times New Roman"/>
          <w:kern w:val="0"/>
          <w:szCs w:val="24"/>
        </w:rPr>
        <w:t>[1]</w:t>
      </w:r>
      <w:r w:rsidR="008C0062" w:rsidRPr="008C0062">
        <w:rPr>
          <w:rFonts w:ascii="Times New Roman" w:hAnsi="Times New Roman" w:cs="Times New Roman"/>
          <w:kern w:val="0"/>
          <w:szCs w:val="24"/>
        </w:rPr>
        <w:tab/>
      </w:r>
      <w:r w:rsidR="008C0062" w:rsidRPr="008C0062">
        <w:rPr>
          <w:rFonts w:ascii="Times New Roman" w:hAnsi="Times New Roman" w:cs="Times New Roman"/>
          <w:kern w:val="0"/>
          <w:szCs w:val="24"/>
        </w:rPr>
        <w:t>《炸药理论》</w:t>
      </w:r>
      <w:r w:rsidR="008C0062" w:rsidRPr="008C0062">
        <w:rPr>
          <w:rFonts w:ascii="Times New Roman" w:hAnsi="Times New Roman" w:cs="Times New Roman"/>
          <w:kern w:val="0"/>
          <w:szCs w:val="24"/>
        </w:rPr>
        <w:t>-</w:t>
      </w:r>
      <w:r w:rsidR="008C0062" w:rsidRPr="008C0062">
        <w:rPr>
          <w:rFonts w:ascii="Times New Roman" w:hAnsi="Times New Roman" w:cs="Times New Roman"/>
          <w:kern w:val="0"/>
          <w:szCs w:val="24"/>
        </w:rPr>
        <w:t>炸药的感度</w:t>
      </w:r>
      <w:r w:rsidR="008C0062" w:rsidRPr="008C0062">
        <w:rPr>
          <w:rFonts w:ascii="Times New Roman" w:hAnsi="Times New Roman" w:cs="Times New Roman"/>
          <w:kern w:val="0"/>
          <w:szCs w:val="24"/>
        </w:rPr>
        <w:t>.pdf[M].</w:t>
      </w:r>
    </w:p>
    <w:p w14:paraId="0A1844B1"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w:t>
      </w:r>
      <w:r w:rsidRPr="008C0062">
        <w:rPr>
          <w:rFonts w:ascii="Times New Roman" w:hAnsi="Times New Roman" w:cs="Times New Roman"/>
          <w:kern w:val="0"/>
          <w:szCs w:val="24"/>
        </w:rPr>
        <w:tab/>
      </w:r>
      <w:r w:rsidRPr="008C0062">
        <w:rPr>
          <w:rFonts w:ascii="Times New Roman" w:hAnsi="Times New Roman" w:cs="Times New Roman"/>
          <w:kern w:val="0"/>
          <w:szCs w:val="24"/>
        </w:rPr>
        <w:t>引信解除保险距离数理统计试验方法理论与仿真研究</w:t>
      </w:r>
      <w:r w:rsidRPr="008C0062">
        <w:rPr>
          <w:rFonts w:ascii="Times New Roman" w:hAnsi="Times New Roman" w:cs="Times New Roman"/>
          <w:kern w:val="0"/>
          <w:szCs w:val="24"/>
        </w:rPr>
        <w:t>.pdf[M].</w:t>
      </w:r>
    </w:p>
    <w:p w14:paraId="600FE23C"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[3]</w:t>
      </w:r>
      <w:r w:rsidRPr="008C0062">
        <w:rPr>
          <w:rFonts w:ascii="Times New Roman" w:hAnsi="Times New Roman" w:cs="Times New Roman"/>
          <w:kern w:val="0"/>
          <w:szCs w:val="24"/>
        </w:rPr>
        <w:tab/>
      </w:r>
      <w:r w:rsidRPr="008C0062">
        <w:rPr>
          <w:rFonts w:ascii="Times New Roman" w:hAnsi="Times New Roman" w:cs="Times New Roman"/>
          <w:kern w:val="0"/>
          <w:szCs w:val="24"/>
        </w:rPr>
        <w:t>基于响应面中心复合设计的固体推进剂摩擦感度理论</w:t>
      </w:r>
      <w:r w:rsidRPr="008C0062">
        <w:rPr>
          <w:rFonts w:ascii="Times New Roman" w:hAnsi="Times New Roman" w:cs="Times New Roman"/>
          <w:kern w:val="0"/>
          <w:szCs w:val="24"/>
        </w:rPr>
        <w:t>_</w:t>
      </w:r>
      <w:r w:rsidRPr="008C0062">
        <w:rPr>
          <w:rFonts w:ascii="Times New Roman" w:hAnsi="Times New Roman" w:cs="Times New Roman"/>
          <w:kern w:val="0"/>
          <w:szCs w:val="24"/>
        </w:rPr>
        <w:t>邵明旺</w:t>
      </w:r>
      <w:r w:rsidRPr="008C0062">
        <w:rPr>
          <w:rFonts w:ascii="Times New Roman" w:hAnsi="Times New Roman" w:cs="Times New Roman"/>
          <w:kern w:val="0"/>
          <w:szCs w:val="24"/>
        </w:rPr>
        <w:t>.pdf[M].</w:t>
      </w:r>
    </w:p>
    <w:p w14:paraId="5C6710E1"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[4]</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HLLE-SVM</w:t>
      </w:r>
      <w:r w:rsidRPr="008C0062">
        <w:rPr>
          <w:rFonts w:ascii="Times New Roman" w:hAnsi="Times New Roman" w:cs="Times New Roman"/>
          <w:kern w:val="0"/>
          <w:szCs w:val="24"/>
        </w:rPr>
        <w:t>预测混合炸药爆轰性能</w:t>
      </w:r>
      <w:r w:rsidRPr="008C0062">
        <w:rPr>
          <w:rFonts w:ascii="Times New Roman" w:hAnsi="Times New Roman" w:cs="Times New Roman"/>
          <w:kern w:val="0"/>
          <w:szCs w:val="24"/>
        </w:rPr>
        <w:t>_</w:t>
      </w:r>
      <w:r w:rsidRPr="008C0062">
        <w:rPr>
          <w:rFonts w:ascii="Times New Roman" w:hAnsi="Times New Roman" w:cs="Times New Roman"/>
          <w:kern w:val="0"/>
          <w:szCs w:val="24"/>
        </w:rPr>
        <w:t>魏小红</w:t>
      </w:r>
      <w:r w:rsidRPr="008C0062">
        <w:rPr>
          <w:rFonts w:ascii="Times New Roman" w:hAnsi="Times New Roman" w:cs="Times New Roman"/>
          <w:kern w:val="0"/>
          <w:szCs w:val="24"/>
        </w:rPr>
        <w:t>.pdf[M].</w:t>
      </w:r>
    </w:p>
    <w:p w14:paraId="78FF75F4"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[5]</w:t>
      </w:r>
      <w:r w:rsidRPr="008C0062">
        <w:rPr>
          <w:rFonts w:ascii="Times New Roman" w:hAnsi="Times New Roman" w:cs="Times New Roman"/>
          <w:kern w:val="0"/>
          <w:szCs w:val="24"/>
        </w:rPr>
        <w:tab/>
      </w:r>
      <w:r w:rsidRPr="008C0062">
        <w:rPr>
          <w:rFonts w:ascii="Times New Roman" w:hAnsi="Times New Roman" w:cs="Times New Roman"/>
          <w:kern w:val="0"/>
          <w:szCs w:val="24"/>
        </w:rPr>
        <w:t>基于遗传算法的人工神经网络预测多硝基化合物撞击感度</w:t>
      </w:r>
      <w:r w:rsidRPr="008C0062">
        <w:rPr>
          <w:rFonts w:ascii="Times New Roman" w:hAnsi="Times New Roman" w:cs="Times New Roman"/>
          <w:kern w:val="0"/>
          <w:szCs w:val="24"/>
        </w:rPr>
        <w:t>_</w:t>
      </w:r>
      <w:r w:rsidRPr="008C0062">
        <w:rPr>
          <w:rFonts w:ascii="Times New Roman" w:hAnsi="Times New Roman" w:cs="Times New Roman"/>
          <w:kern w:val="0"/>
          <w:szCs w:val="24"/>
        </w:rPr>
        <w:t>钱博文</w:t>
      </w:r>
      <w:r w:rsidRPr="008C0062">
        <w:rPr>
          <w:rFonts w:ascii="Times New Roman" w:hAnsi="Times New Roman" w:cs="Times New Roman"/>
          <w:kern w:val="0"/>
          <w:szCs w:val="24"/>
        </w:rPr>
        <w:t>.pdf[M].</w:t>
      </w:r>
    </w:p>
    <w:p w14:paraId="7B5D1942"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[6]</w:t>
      </w:r>
      <w:r w:rsidRPr="008C0062">
        <w:rPr>
          <w:rFonts w:ascii="Times New Roman" w:hAnsi="Times New Roman" w:cs="Times New Roman"/>
          <w:kern w:val="0"/>
          <w:szCs w:val="24"/>
        </w:rPr>
        <w:tab/>
      </w:r>
      <w:r w:rsidRPr="008C0062">
        <w:rPr>
          <w:rFonts w:ascii="Times New Roman" w:hAnsi="Times New Roman" w:cs="Times New Roman"/>
          <w:kern w:val="0"/>
          <w:szCs w:val="24"/>
        </w:rPr>
        <w:t>基于遗传神经网络的</w:t>
      </w:r>
      <w:r w:rsidRPr="008C0062">
        <w:rPr>
          <w:rFonts w:ascii="Times New Roman" w:hAnsi="Times New Roman" w:cs="Times New Roman"/>
          <w:kern w:val="0"/>
          <w:szCs w:val="24"/>
        </w:rPr>
        <w:t>HMX</w:t>
      </w:r>
      <w:r w:rsidRPr="008C0062">
        <w:rPr>
          <w:rFonts w:ascii="Times New Roman" w:hAnsi="Times New Roman" w:cs="Times New Roman"/>
          <w:kern w:val="0"/>
          <w:szCs w:val="24"/>
        </w:rPr>
        <w:t>基炸药冲击波感度大隔板值预测</w:t>
      </w:r>
      <w:r w:rsidRPr="008C0062">
        <w:rPr>
          <w:rFonts w:ascii="Times New Roman" w:hAnsi="Times New Roman" w:cs="Times New Roman"/>
          <w:kern w:val="0"/>
          <w:szCs w:val="24"/>
        </w:rPr>
        <w:t>_</w:t>
      </w:r>
      <w:r w:rsidRPr="008C0062">
        <w:rPr>
          <w:rFonts w:ascii="Times New Roman" w:hAnsi="Times New Roman" w:cs="Times New Roman"/>
          <w:kern w:val="0"/>
          <w:szCs w:val="24"/>
        </w:rPr>
        <w:t>袁俊明</w:t>
      </w:r>
      <w:r w:rsidRPr="008C0062">
        <w:rPr>
          <w:rFonts w:ascii="Times New Roman" w:hAnsi="Times New Roman" w:cs="Times New Roman"/>
          <w:kern w:val="0"/>
          <w:szCs w:val="24"/>
        </w:rPr>
        <w:t>.pdf[M].</w:t>
      </w:r>
    </w:p>
    <w:p w14:paraId="3D9EF07D"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[7]</w:t>
      </w:r>
      <w:r w:rsidRPr="008C0062">
        <w:rPr>
          <w:rFonts w:ascii="Times New Roman" w:hAnsi="Times New Roman" w:cs="Times New Roman"/>
          <w:kern w:val="0"/>
          <w:szCs w:val="24"/>
        </w:rPr>
        <w:tab/>
      </w:r>
      <w:r w:rsidRPr="008C0062">
        <w:rPr>
          <w:rFonts w:ascii="Times New Roman" w:hAnsi="Times New Roman" w:cs="Times New Roman"/>
          <w:kern w:val="0"/>
          <w:szCs w:val="24"/>
        </w:rPr>
        <w:t>基于神经网络的</w:t>
      </w:r>
      <w:r w:rsidRPr="008C0062">
        <w:rPr>
          <w:rFonts w:ascii="Times New Roman" w:hAnsi="Times New Roman" w:cs="Times New Roman"/>
          <w:kern w:val="0"/>
          <w:szCs w:val="24"/>
        </w:rPr>
        <w:t>HMX</w:t>
      </w:r>
      <w:r w:rsidRPr="008C0062">
        <w:rPr>
          <w:rFonts w:ascii="Times New Roman" w:hAnsi="Times New Roman" w:cs="Times New Roman"/>
          <w:kern w:val="0"/>
          <w:szCs w:val="24"/>
        </w:rPr>
        <w:t>爆轰临界厚度预测研究</w:t>
      </w:r>
      <w:r w:rsidRPr="008C0062">
        <w:rPr>
          <w:rFonts w:ascii="Times New Roman" w:hAnsi="Times New Roman" w:cs="Times New Roman"/>
          <w:kern w:val="0"/>
          <w:szCs w:val="24"/>
        </w:rPr>
        <w:t>_</w:t>
      </w:r>
      <w:r w:rsidRPr="008C0062">
        <w:rPr>
          <w:rFonts w:ascii="Times New Roman" w:hAnsi="Times New Roman" w:cs="Times New Roman"/>
          <w:kern w:val="0"/>
          <w:szCs w:val="24"/>
        </w:rPr>
        <w:t>杨宗伟</w:t>
      </w:r>
      <w:r w:rsidRPr="008C0062">
        <w:rPr>
          <w:rFonts w:ascii="Times New Roman" w:hAnsi="Times New Roman" w:cs="Times New Roman"/>
          <w:kern w:val="0"/>
          <w:szCs w:val="24"/>
        </w:rPr>
        <w:t>.pdf[M].</w:t>
      </w:r>
    </w:p>
    <w:p w14:paraId="157CBA76"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[8]</w:t>
      </w:r>
      <w:r w:rsidRPr="008C0062">
        <w:rPr>
          <w:rFonts w:ascii="Times New Roman" w:hAnsi="Times New Roman" w:cs="Times New Roman"/>
          <w:kern w:val="0"/>
          <w:szCs w:val="24"/>
        </w:rPr>
        <w:tab/>
      </w:r>
      <w:r w:rsidRPr="008C0062">
        <w:rPr>
          <w:rFonts w:ascii="Times New Roman" w:hAnsi="Times New Roman" w:cs="Times New Roman"/>
          <w:kern w:val="0"/>
          <w:szCs w:val="24"/>
        </w:rPr>
        <w:t>基于概率神经网络的电火工品感度性能预测</w:t>
      </w:r>
      <w:r w:rsidRPr="008C0062">
        <w:rPr>
          <w:rFonts w:ascii="Times New Roman" w:hAnsi="Times New Roman" w:cs="Times New Roman"/>
          <w:kern w:val="0"/>
          <w:szCs w:val="24"/>
        </w:rPr>
        <w:t>_</w:t>
      </w:r>
      <w:r w:rsidRPr="008C0062">
        <w:rPr>
          <w:rFonts w:ascii="Times New Roman" w:hAnsi="Times New Roman" w:cs="Times New Roman"/>
          <w:kern w:val="0"/>
          <w:szCs w:val="24"/>
        </w:rPr>
        <w:t>崔伟成</w:t>
      </w:r>
      <w:r w:rsidRPr="008C0062">
        <w:rPr>
          <w:rFonts w:ascii="Times New Roman" w:hAnsi="Times New Roman" w:cs="Times New Roman"/>
          <w:kern w:val="0"/>
          <w:szCs w:val="24"/>
        </w:rPr>
        <w:t>.pdf[M].</w:t>
      </w:r>
    </w:p>
    <w:p w14:paraId="6D0A0C8B"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[9]</w:t>
      </w:r>
      <w:r w:rsidRPr="008C0062">
        <w:rPr>
          <w:rFonts w:ascii="Times New Roman" w:hAnsi="Times New Roman" w:cs="Times New Roman"/>
          <w:kern w:val="0"/>
          <w:szCs w:val="24"/>
        </w:rPr>
        <w:tab/>
        <w:t>GJB 772A-1997.pdf[M].</w:t>
      </w:r>
    </w:p>
    <w:p w14:paraId="35901BDF"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[10]</w:t>
      </w:r>
      <w:r w:rsidRPr="008C0062">
        <w:rPr>
          <w:rFonts w:ascii="Times New Roman" w:hAnsi="Times New Roman" w:cs="Times New Roman"/>
          <w:kern w:val="0"/>
          <w:szCs w:val="24"/>
        </w:rPr>
        <w:tab/>
        <w:t>GJB-</w:t>
      </w:r>
      <w:r w:rsidRPr="008C0062">
        <w:rPr>
          <w:rFonts w:ascii="Times New Roman" w:hAnsi="Times New Roman" w:cs="Times New Roman"/>
          <w:kern w:val="0"/>
          <w:szCs w:val="24"/>
        </w:rPr>
        <w:t>火工品可靠性计量</w:t>
      </w:r>
      <w:r w:rsidRPr="008C0062">
        <w:rPr>
          <w:rFonts w:ascii="Times New Roman" w:hAnsi="Times New Roman" w:cs="Times New Roman"/>
          <w:kern w:val="0"/>
          <w:szCs w:val="24"/>
        </w:rPr>
        <w:t>-</w:t>
      </w:r>
      <w:r w:rsidRPr="008C0062">
        <w:rPr>
          <w:rFonts w:ascii="Times New Roman" w:hAnsi="Times New Roman" w:cs="Times New Roman"/>
          <w:kern w:val="0"/>
          <w:szCs w:val="24"/>
        </w:rPr>
        <w:t>计数综合评估方法</w:t>
      </w:r>
      <w:r w:rsidRPr="008C0062">
        <w:rPr>
          <w:rFonts w:ascii="Times New Roman" w:hAnsi="Times New Roman" w:cs="Times New Roman"/>
          <w:kern w:val="0"/>
          <w:szCs w:val="24"/>
        </w:rPr>
        <w:t>[M].</w:t>
      </w:r>
    </w:p>
    <w:p w14:paraId="7489F8B9"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[11]</w:t>
      </w:r>
      <w:r w:rsidRPr="008C0062">
        <w:rPr>
          <w:rFonts w:ascii="Times New Roman" w:hAnsi="Times New Roman" w:cs="Times New Roman"/>
          <w:kern w:val="0"/>
          <w:szCs w:val="24"/>
        </w:rPr>
        <w:tab/>
      </w:r>
      <w:r w:rsidRPr="008C0062">
        <w:rPr>
          <w:rFonts w:ascii="Times New Roman" w:hAnsi="Times New Roman" w:cs="Times New Roman"/>
          <w:kern w:val="0"/>
          <w:szCs w:val="24"/>
        </w:rPr>
        <w:t>计算机模拟感度试验研究</w:t>
      </w:r>
      <w:r w:rsidRPr="008C0062">
        <w:rPr>
          <w:rFonts w:ascii="Times New Roman" w:hAnsi="Times New Roman" w:cs="Times New Roman"/>
          <w:kern w:val="0"/>
          <w:szCs w:val="24"/>
        </w:rPr>
        <w:t>_</w:t>
      </w:r>
      <w:r w:rsidRPr="008C0062">
        <w:rPr>
          <w:rFonts w:ascii="Times New Roman" w:hAnsi="Times New Roman" w:cs="Times New Roman"/>
          <w:kern w:val="0"/>
          <w:szCs w:val="24"/>
        </w:rPr>
        <w:t>曹建华</w:t>
      </w:r>
      <w:r w:rsidRPr="008C0062">
        <w:rPr>
          <w:rFonts w:ascii="Times New Roman" w:hAnsi="Times New Roman" w:cs="Times New Roman"/>
          <w:kern w:val="0"/>
          <w:szCs w:val="24"/>
        </w:rPr>
        <w:t>.pdf[M].</w:t>
      </w:r>
    </w:p>
    <w:p w14:paraId="6C17D2A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[12]</w:t>
      </w:r>
      <w:r w:rsidRPr="008C0062">
        <w:rPr>
          <w:rFonts w:ascii="Times New Roman" w:hAnsi="Times New Roman" w:cs="Times New Roman"/>
          <w:kern w:val="0"/>
          <w:szCs w:val="24"/>
        </w:rPr>
        <w:tab/>
      </w:r>
      <w:r w:rsidRPr="008C0062">
        <w:rPr>
          <w:rFonts w:ascii="Times New Roman" w:hAnsi="Times New Roman" w:cs="Times New Roman"/>
          <w:kern w:val="0"/>
          <w:szCs w:val="24"/>
        </w:rPr>
        <w:t>升降法试验下标准差</w:t>
      </w:r>
      <w:r w:rsidRPr="008C0062">
        <w:rPr>
          <w:rFonts w:ascii="Times New Roman" w:hAnsi="Times New Roman" w:cs="Times New Roman"/>
          <w:kern w:val="0"/>
          <w:szCs w:val="24"/>
        </w:rPr>
        <w:t>σ</w:t>
      </w:r>
      <w:r w:rsidRPr="008C0062">
        <w:rPr>
          <w:rFonts w:ascii="Times New Roman" w:hAnsi="Times New Roman" w:cs="Times New Roman"/>
          <w:kern w:val="0"/>
          <w:szCs w:val="24"/>
        </w:rPr>
        <w:t>估计的</w:t>
      </w:r>
      <w:r w:rsidRPr="008C0062">
        <w:rPr>
          <w:rFonts w:ascii="Times New Roman" w:hAnsi="Times New Roman" w:cs="Times New Roman"/>
          <w:kern w:val="0"/>
          <w:szCs w:val="24"/>
        </w:rPr>
        <w:t>Monte_Carlo</w:t>
      </w:r>
      <w:r w:rsidRPr="008C0062">
        <w:rPr>
          <w:rFonts w:ascii="Times New Roman" w:hAnsi="Times New Roman" w:cs="Times New Roman"/>
          <w:kern w:val="0"/>
          <w:szCs w:val="24"/>
        </w:rPr>
        <w:t>分析</w:t>
      </w:r>
      <w:r w:rsidRPr="008C0062">
        <w:rPr>
          <w:rFonts w:ascii="Times New Roman" w:hAnsi="Times New Roman" w:cs="Times New Roman"/>
          <w:kern w:val="0"/>
          <w:szCs w:val="24"/>
        </w:rPr>
        <w:t>_</w:t>
      </w:r>
      <w:r w:rsidRPr="008C0062">
        <w:rPr>
          <w:rFonts w:ascii="Times New Roman" w:hAnsi="Times New Roman" w:cs="Times New Roman"/>
          <w:kern w:val="0"/>
          <w:szCs w:val="24"/>
        </w:rPr>
        <w:t>张天飞</w:t>
      </w:r>
      <w:r w:rsidRPr="008C0062">
        <w:rPr>
          <w:rFonts w:ascii="Times New Roman" w:hAnsi="Times New Roman" w:cs="Times New Roman"/>
          <w:kern w:val="0"/>
          <w:szCs w:val="24"/>
        </w:rPr>
        <w:t>.pdf[M].</w:t>
      </w:r>
    </w:p>
    <w:p w14:paraId="68FA589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[13]</w:t>
      </w:r>
      <w:r w:rsidRPr="008C0062">
        <w:rPr>
          <w:rFonts w:ascii="Times New Roman" w:hAnsi="Times New Roman" w:cs="Times New Roman"/>
          <w:kern w:val="0"/>
          <w:szCs w:val="24"/>
        </w:rPr>
        <w:tab/>
      </w:r>
      <w:r w:rsidRPr="008C0062">
        <w:rPr>
          <w:rFonts w:ascii="Times New Roman" w:hAnsi="Times New Roman" w:cs="Times New Roman"/>
          <w:kern w:val="0"/>
          <w:szCs w:val="24"/>
        </w:rPr>
        <w:t>计算机模拟升降法试验的研究</w:t>
      </w:r>
      <w:r w:rsidRPr="008C0062">
        <w:rPr>
          <w:rFonts w:ascii="Times New Roman" w:hAnsi="Times New Roman" w:cs="Times New Roman"/>
          <w:kern w:val="0"/>
          <w:szCs w:val="24"/>
        </w:rPr>
        <w:t>_</w:t>
      </w:r>
      <w:r w:rsidRPr="008C0062">
        <w:rPr>
          <w:rFonts w:ascii="Times New Roman" w:hAnsi="Times New Roman" w:cs="Times New Roman"/>
          <w:kern w:val="0"/>
          <w:szCs w:val="24"/>
        </w:rPr>
        <w:t>严楠</w:t>
      </w:r>
      <w:r w:rsidRPr="008C0062">
        <w:rPr>
          <w:rFonts w:ascii="Times New Roman" w:hAnsi="Times New Roman" w:cs="Times New Roman"/>
          <w:kern w:val="0"/>
          <w:szCs w:val="24"/>
        </w:rPr>
        <w:t>.pdf[M].</w:t>
      </w:r>
    </w:p>
    <w:p w14:paraId="67268588"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[14]</w:t>
      </w:r>
      <w:r w:rsidRPr="008C0062">
        <w:rPr>
          <w:rFonts w:ascii="Times New Roman" w:hAnsi="Times New Roman" w:cs="Times New Roman"/>
          <w:kern w:val="0"/>
          <w:szCs w:val="24"/>
        </w:rPr>
        <w:tab/>
      </w:r>
      <w:r w:rsidRPr="008C0062">
        <w:rPr>
          <w:rFonts w:ascii="Times New Roman" w:hAnsi="Times New Roman" w:cs="Times New Roman"/>
          <w:kern w:val="0"/>
          <w:szCs w:val="24"/>
        </w:rPr>
        <w:t>升降法试验数据区间估计方法估值精度研究</w:t>
      </w:r>
      <w:r w:rsidRPr="008C0062">
        <w:rPr>
          <w:rFonts w:ascii="Times New Roman" w:hAnsi="Times New Roman" w:cs="Times New Roman"/>
          <w:kern w:val="0"/>
          <w:szCs w:val="24"/>
        </w:rPr>
        <w:t>_</w:t>
      </w:r>
      <w:r w:rsidRPr="008C0062">
        <w:rPr>
          <w:rFonts w:ascii="Times New Roman" w:hAnsi="Times New Roman" w:cs="Times New Roman"/>
          <w:kern w:val="0"/>
          <w:szCs w:val="24"/>
        </w:rPr>
        <w:t>付东晓</w:t>
      </w:r>
      <w:r w:rsidRPr="008C0062">
        <w:rPr>
          <w:rFonts w:ascii="Times New Roman" w:hAnsi="Times New Roman" w:cs="Times New Roman"/>
          <w:kern w:val="0"/>
          <w:szCs w:val="24"/>
        </w:rPr>
        <w:t>.pdf[M].</w:t>
      </w:r>
    </w:p>
    <w:p w14:paraId="4BDD8DF8"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[15]</w:t>
      </w:r>
      <w:r w:rsidRPr="008C0062">
        <w:rPr>
          <w:rFonts w:ascii="Times New Roman" w:hAnsi="Times New Roman" w:cs="Times New Roman"/>
          <w:kern w:val="0"/>
          <w:szCs w:val="24"/>
        </w:rPr>
        <w:tab/>
        <w:t xml:space="preserve">LEE D U, VILLASENOR J D, LUK W, </w:t>
      </w:r>
      <w:r w:rsidRPr="008C0062">
        <w:rPr>
          <w:rFonts w:ascii="Times New Roman" w:hAnsi="Times New Roman" w:cs="Times New Roman"/>
          <w:kern w:val="0"/>
          <w:szCs w:val="24"/>
        </w:rPr>
        <w:t>等</w:t>
      </w:r>
      <w:r w:rsidRPr="008C0062">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D9C3B96"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[16]</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K</w:t>
      </w:r>
      <w:r w:rsidRPr="008C0062">
        <w:rPr>
          <w:rFonts w:ascii="Times New Roman" w:hAnsi="Times New Roman" w:cs="Times New Roman"/>
          <w:kern w:val="0"/>
          <w:szCs w:val="24"/>
        </w:rPr>
        <w:t>近邻的分类算法研究</w:t>
      </w:r>
      <w:r w:rsidRPr="008C0062">
        <w:rPr>
          <w:rFonts w:ascii="Times New Roman" w:hAnsi="Times New Roman" w:cs="Times New Roman"/>
          <w:kern w:val="0"/>
          <w:szCs w:val="24"/>
        </w:rPr>
        <w:t>_</w:t>
      </w:r>
      <w:r w:rsidRPr="008C0062">
        <w:rPr>
          <w:rFonts w:ascii="Times New Roman" w:hAnsi="Times New Roman" w:cs="Times New Roman"/>
          <w:kern w:val="0"/>
          <w:szCs w:val="24"/>
        </w:rPr>
        <w:t>桑应宾</w:t>
      </w:r>
      <w:r w:rsidRPr="008C0062">
        <w:rPr>
          <w:rFonts w:ascii="Times New Roman" w:hAnsi="Times New Roman" w:cs="Times New Roman"/>
          <w:kern w:val="0"/>
          <w:szCs w:val="24"/>
        </w:rPr>
        <w:t>.caj[M].</w:t>
      </w:r>
    </w:p>
    <w:p w14:paraId="3DA6B0D3"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[17]</w:t>
      </w:r>
      <w:r w:rsidRPr="008C0062">
        <w:rPr>
          <w:rFonts w:ascii="Times New Roman" w:hAnsi="Times New Roman" w:cs="Times New Roman"/>
          <w:kern w:val="0"/>
          <w:szCs w:val="24"/>
        </w:rPr>
        <w:tab/>
      </w:r>
      <w:r w:rsidRPr="008C0062">
        <w:rPr>
          <w:rFonts w:ascii="Times New Roman" w:hAnsi="Times New Roman" w:cs="Times New Roman"/>
          <w:kern w:val="0"/>
          <w:szCs w:val="24"/>
        </w:rPr>
        <w:t>随机森林模型在分类与回归分析中的应用</w:t>
      </w:r>
      <w:r w:rsidRPr="008C0062">
        <w:rPr>
          <w:rFonts w:ascii="Times New Roman" w:hAnsi="Times New Roman" w:cs="Times New Roman"/>
          <w:kern w:val="0"/>
          <w:szCs w:val="24"/>
        </w:rPr>
        <w:t>_</w:t>
      </w:r>
      <w:r w:rsidRPr="008C0062">
        <w:rPr>
          <w:rFonts w:ascii="Times New Roman" w:hAnsi="Times New Roman" w:cs="Times New Roman"/>
          <w:kern w:val="0"/>
          <w:szCs w:val="24"/>
        </w:rPr>
        <w:t>李欣海</w:t>
      </w:r>
      <w:r w:rsidRPr="008C0062">
        <w:rPr>
          <w:rFonts w:ascii="Times New Roman" w:hAnsi="Times New Roman" w:cs="Times New Roman"/>
          <w:kern w:val="0"/>
          <w:szCs w:val="24"/>
        </w:rPr>
        <w:t>.pdf[M].</w:t>
      </w:r>
    </w:p>
    <w:p w14:paraId="3EDA657F"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[18]</w:t>
      </w:r>
      <w:r w:rsidRPr="008C0062">
        <w:rPr>
          <w:rFonts w:ascii="Times New Roman" w:hAnsi="Times New Roman" w:cs="Times New Roman"/>
          <w:kern w:val="0"/>
          <w:szCs w:val="24"/>
        </w:rPr>
        <w:tab/>
      </w:r>
      <w:r w:rsidRPr="008C0062">
        <w:rPr>
          <w:rFonts w:ascii="Times New Roman" w:hAnsi="Times New Roman" w:cs="Times New Roman"/>
          <w:kern w:val="0"/>
          <w:szCs w:val="24"/>
        </w:rPr>
        <w:t>分类器性能评价标准研究</w:t>
      </w:r>
      <w:r w:rsidRPr="008C0062">
        <w:rPr>
          <w:rFonts w:ascii="Times New Roman" w:hAnsi="Times New Roman" w:cs="Times New Roman"/>
          <w:kern w:val="0"/>
          <w:szCs w:val="24"/>
        </w:rPr>
        <w:t>_</w:t>
      </w:r>
      <w:r w:rsidRPr="008C0062">
        <w:rPr>
          <w:rFonts w:ascii="Times New Roman" w:hAnsi="Times New Roman" w:cs="Times New Roman"/>
          <w:kern w:val="0"/>
          <w:szCs w:val="24"/>
        </w:rPr>
        <w:t>秦锋</w:t>
      </w:r>
      <w:r w:rsidRPr="008C0062">
        <w:rPr>
          <w:rFonts w:ascii="Times New Roman" w:hAnsi="Times New Roman" w:cs="Times New Roman"/>
          <w:kern w:val="0"/>
          <w:szCs w:val="24"/>
        </w:rPr>
        <w:t>.pdf[M].</w:t>
      </w:r>
    </w:p>
    <w:p w14:paraId="5B74809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[19]</w:t>
      </w:r>
      <w:r w:rsidRPr="008C0062">
        <w:rPr>
          <w:rFonts w:ascii="Times New Roman" w:hAnsi="Times New Roman" w:cs="Times New Roman"/>
          <w:kern w:val="0"/>
          <w:szCs w:val="24"/>
        </w:rPr>
        <w:tab/>
        <w:t>TRUCANO T. Uncertainty Quantification[J]. 2004: 8.</w:t>
      </w:r>
    </w:p>
    <w:p w14:paraId="1F77122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[20]</w:t>
      </w:r>
      <w:r w:rsidRPr="008C0062">
        <w:rPr>
          <w:rFonts w:ascii="Times New Roman" w:hAnsi="Times New Roman" w:cs="Times New Roman"/>
          <w:kern w:val="0"/>
          <w:szCs w:val="24"/>
        </w:rPr>
        <w:tab/>
        <w:t>QMU</w:t>
      </w:r>
      <w:r w:rsidRPr="008C0062">
        <w:rPr>
          <w:rFonts w:ascii="Times New Roman" w:hAnsi="Times New Roman" w:cs="Times New Roman"/>
          <w:kern w:val="0"/>
          <w:szCs w:val="24"/>
        </w:rPr>
        <w:t>认证方法及其实现途径</w:t>
      </w:r>
      <w:r w:rsidRPr="008C0062">
        <w:rPr>
          <w:rFonts w:ascii="Times New Roman" w:hAnsi="Times New Roman" w:cs="Times New Roman"/>
          <w:kern w:val="0"/>
          <w:szCs w:val="24"/>
        </w:rPr>
        <w:t>.pdf[M].</w:t>
      </w:r>
    </w:p>
    <w:p w14:paraId="36012DF4"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[21]</w:t>
      </w:r>
      <w:r w:rsidRPr="008C0062">
        <w:rPr>
          <w:rFonts w:ascii="Times New Roman" w:hAnsi="Times New Roman" w:cs="Times New Roman"/>
          <w:kern w:val="0"/>
          <w:szCs w:val="24"/>
        </w:rPr>
        <w:tab/>
      </w:r>
      <w:r w:rsidRPr="008C0062">
        <w:rPr>
          <w:rFonts w:ascii="Times New Roman" w:hAnsi="Times New Roman" w:cs="Times New Roman"/>
          <w:kern w:val="0"/>
          <w:szCs w:val="24"/>
        </w:rPr>
        <w:t>火炸药综合感度评估方法研究</w:t>
      </w:r>
      <w:r w:rsidRPr="008C0062">
        <w:rPr>
          <w:rFonts w:ascii="Times New Roman" w:hAnsi="Times New Roman" w:cs="Times New Roman"/>
          <w:kern w:val="0"/>
          <w:szCs w:val="24"/>
        </w:rPr>
        <w:t>.pdf[M].</w:t>
      </w:r>
    </w:p>
    <w:p w14:paraId="664CA8C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[22]</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RVM_PF</w:t>
      </w:r>
      <w:r w:rsidRPr="008C0062">
        <w:rPr>
          <w:rFonts w:ascii="Times New Roman" w:hAnsi="Times New Roman" w:cs="Times New Roman"/>
          <w:kern w:val="0"/>
          <w:szCs w:val="24"/>
        </w:rPr>
        <w:t>的动态安全裕度与不确定性评估方法</w:t>
      </w:r>
      <w:r w:rsidRPr="008C0062">
        <w:rPr>
          <w:rFonts w:ascii="Times New Roman" w:hAnsi="Times New Roman" w:cs="Times New Roman"/>
          <w:kern w:val="0"/>
          <w:szCs w:val="24"/>
        </w:rPr>
        <w:t>.pdf[M].</w:t>
      </w:r>
    </w:p>
    <w:p w14:paraId="5B76E368" w14:textId="3A45965F"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2" w:author="yao fanghao" w:date="2022-03-02T21:10:00Z" w:initials="yf">
    <w:p w14:paraId="469B2CB5" w14:textId="62EFBAF0" w:rsidR="00813B79" w:rsidRDefault="00813B79">
      <w:pPr>
        <w:pStyle w:val="af"/>
      </w:pPr>
      <w:r>
        <w:rPr>
          <w:rStyle w:val="ae"/>
        </w:rPr>
        <w:annotationRef/>
      </w:r>
      <w:r>
        <w:rPr>
          <w:rFonts w:hint="eastAsia"/>
        </w:rPr>
        <w:t>修改表达</w:t>
      </w:r>
    </w:p>
  </w:comment>
  <w:comment w:id="3"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4"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5" w:author="yao fanghao" w:date="2022-03-02T21:14:00Z" w:initials="yf">
    <w:p w14:paraId="530F31CE" w14:textId="7C7218EE" w:rsidR="008A107C" w:rsidRDefault="008A107C">
      <w:pPr>
        <w:pStyle w:val="af"/>
      </w:pPr>
      <w:r>
        <w:rPr>
          <w:rStyle w:val="ae"/>
        </w:rPr>
        <w:annotationRef/>
      </w:r>
      <w:r>
        <w:rPr>
          <w:rFonts w:hint="eastAsia"/>
        </w:rPr>
        <w:t>修改表达</w:t>
      </w:r>
    </w:p>
  </w:comment>
  <w:comment w:id="6" w:author="yao fanghao" w:date="2022-03-02T21:15:00Z" w:initials="yf">
    <w:p w14:paraId="28FD80C4" w14:textId="23345086" w:rsidR="009E572C" w:rsidRDefault="009E572C">
      <w:pPr>
        <w:pStyle w:val="af"/>
      </w:pPr>
      <w:r>
        <w:rPr>
          <w:rStyle w:val="ae"/>
        </w:rPr>
        <w:annotationRef/>
      </w:r>
      <w:r>
        <w:rPr>
          <w:rFonts w:hint="eastAsia"/>
        </w:rPr>
        <w:t>补充颗粒直径</w:t>
      </w:r>
      <w:r>
        <w:rPr>
          <w:rFonts w:hint="eastAsia"/>
        </w:rPr>
        <w:t xml:space="preserve"> </w:t>
      </w:r>
      <w:r>
        <w:rPr>
          <w:rFonts w:hint="eastAsia"/>
        </w:rPr>
        <w:t>以及摆角压力是否正确？</w:t>
      </w:r>
    </w:p>
  </w:comment>
  <w:comment w:id="7" w:author="yao fanghao" w:date="2022-03-04T16:15:00Z" w:initials="yf">
    <w:p w14:paraId="51E453F2" w14:textId="2F3CCE60" w:rsidR="00BF6A96" w:rsidRDefault="00BF6A96">
      <w:pPr>
        <w:pStyle w:val="af"/>
      </w:pPr>
      <w:r>
        <w:rPr>
          <w:rStyle w:val="ae"/>
        </w:rPr>
        <w:annotationRef/>
      </w:r>
      <w:r>
        <w:rPr>
          <w:rFonts w:hint="eastAsia"/>
        </w:rPr>
        <w:t>考虑删除该部分？</w:t>
      </w:r>
    </w:p>
  </w:comment>
  <w:comment w:id="8" w:author="yao fanghao" w:date="2022-03-02T21:28:00Z" w:initials="yf">
    <w:p w14:paraId="2E214BE8" w14:textId="16DDC269" w:rsidR="008D4114" w:rsidRDefault="008D4114">
      <w:pPr>
        <w:pStyle w:val="af"/>
      </w:pPr>
      <w:r>
        <w:rPr>
          <w:rStyle w:val="ae"/>
        </w:rPr>
        <w:annotationRef/>
      </w:r>
      <w:r>
        <w:rPr>
          <w:rFonts w:hint="eastAsia"/>
        </w:rPr>
        <w:t>待补充</w:t>
      </w:r>
    </w:p>
  </w:comment>
  <w:comment w:id="9" w:author="yao fanghao" w:date="2022-03-02T16:19:00Z" w:initials="yf">
    <w:p w14:paraId="7732A35A" w14:textId="73678016" w:rsidR="00176EEC" w:rsidRDefault="00176EEC">
      <w:pPr>
        <w:pStyle w:val="af"/>
      </w:pPr>
      <w:r>
        <w:rPr>
          <w:rStyle w:val="ae"/>
        </w:rPr>
        <w:annotationRef/>
      </w:r>
      <w:r w:rsidR="008D4114">
        <w:rPr>
          <w:rFonts w:hint="eastAsia"/>
        </w:rPr>
        <w:t>主要特点部分待完善</w:t>
      </w:r>
    </w:p>
  </w:comment>
  <w:comment w:id="10" w:author="yao fanghao" w:date="2022-03-03T15:20:00Z" w:initials="yf">
    <w:p w14:paraId="76F5F53B" w14:textId="01D39208" w:rsidR="004B09D7" w:rsidRDefault="004B09D7">
      <w:pPr>
        <w:pStyle w:val="af"/>
      </w:pPr>
      <w:r>
        <w:rPr>
          <w:rStyle w:val="ae"/>
        </w:rPr>
        <w:annotationRef/>
      </w:r>
      <w:r>
        <w:rPr>
          <w:noProof/>
        </w:rPr>
        <w:drawing>
          <wp:inline distT="0" distB="0" distL="0" distR="0" wp14:anchorId="2C95DD94" wp14:editId="4A323835">
            <wp:extent cx="2848257" cy="3662882"/>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comment>
  <w:comment w:id="11" w:author="yao fanghao" w:date="2022-03-03T15:29:00Z" w:initials="yf">
    <w:p w14:paraId="056C1ADD" w14:textId="12C8B131" w:rsidR="00B22B48" w:rsidRPr="003F5B5D" w:rsidRDefault="00B22B48">
      <w:pPr>
        <w:pStyle w:val="af"/>
        <w:rPr>
          <w:b/>
          <w:bCs/>
        </w:rPr>
      </w:pPr>
      <w:r>
        <w:rPr>
          <w:rStyle w:val="ae"/>
        </w:rPr>
        <w:annotationRef/>
      </w:r>
      <w:r w:rsidRPr="003F5B5D">
        <w:rPr>
          <w:rFonts w:hint="eastAsia"/>
          <w:b/>
          <w:bCs/>
        </w:rPr>
        <w:t>表</w:t>
      </w:r>
      <w:r w:rsidRPr="003F5B5D">
        <w:rPr>
          <w:rFonts w:hint="eastAsia"/>
          <w:b/>
          <w:bCs/>
        </w:rPr>
        <w:t>7</w:t>
      </w:r>
      <w:r w:rsidRPr="003F5B5D">
        <w:rPr>
          <w:rFonts w:hint="eastAsia"/>
          <w:b/>
          <w:bCs/>
        </w:rPr>
        <w:t>和</w:t>
      </w:r>
      <w:r w:rsidRPr="003F5B5D">
        <w:rPr>
          <w:rFonts w:hint="eastAsia"/>
          <w:b/>
          <w:bCs/>
        </w:rPr>
        <w:t>8</w:t>
      </w:r>
      <w:r w:rsidRPr="003F5B5D">
        <w:rPr>
          <w:rFonts w:hint="eastAsia"/>
          <w:b/>
          <w:bCs/>
        </w:rPr>
        <w:t>考虑删掉</w:t>
      </w:r>
      <w:r w:rsidR="003F5B5D">
        <w:rPr>
          <w:rFonts w:hint="eastAsia"/>
          <w:b/>
          <w:bCs/>
        </w:rPr>
        <w:t xml:space="preserve"> </w:t>
      </w:r>
      <w:r w:rsidR="003F5B5D">
        <w:rPr>
          <w:rFonts w:hint="eastAsia"/>
          <w:b/>
          <w:bCs/>
        </w:rPr>
        <w:t>太占地方</w:t>
      </w:r>
    </w:p>
  </w:comment>
  <w:comment w:id="12"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4B1D8123" w14:textId="45EFE8D1" w:rsidR="002B26A1" w:rsidRDefault="003E05E1">
      <w:pPr>
        <w:pStyle w:val="af"/>
      </w:pPr>
      <w:r>
        <w:rPr>
          <w:rFonts w:hint="eastAsia"/>
        </w:rPr>
        <w:t>4</w:t>
      </w:r>
      <w:r>
        <w:t xml:space="preserve"> 37</w:t>
      </w:r>
    </w:p>
    <w:p w14:paraId="1CE2B590" w14:textId="195D2357" w:rsidR="002B26A1" w:rsidRDefault="009D52B1">
      <w:pPr>
        <w:pStyle w:val="af"/>
        <w:rPr>
          <w:color w:val="FF0000"/>
          <w:lang w:val="es-ES"/>
        </w:rPr>
      </w:pPr>
      <w:r w:rsidRPr="003F5B5D">
        <w:rPr>
          <w:rFonts w:hint="eastAsia"/>
          <w:color w:val="FF0000"/>
        </w:rPr>
        <w:t>交叉熵</w:t>
      </w:r>
      <w:r w:rsidR="002B26A1">
        <w:rPr>
          <w:color w:val="FF0000"/>
          <w:lang w:val="es-ES"/>
        </w:rPr>
        <w:t xml:space="preserve"> </w:t>
      </w:r>
      <w:r w:rsidR="002B26A1" w:rsidRPr="002B26A1">
        <w:rPr>
          <w:color w:val="FF0000"/>
          <w:lang w:val="es-ES"/>
        </w:rPr>
        <w:t xml:space="preserve"> y=1 p(y)=37/41=0.902 </w:t>
      </w:r>
      <w:r w:rsidRPr="002B26A1">
        <w:rPr>
          <w:rFonts w:hint="eastAsia"/>
          <w:color w:val="FF0000"/>
          <w:lang w:val="es-ES"/>
        </w:rPr>
        <w:t xml:space="preserve"> </w:t>
      </w:r>
    </w:p>
    <w:p w14:paraId="09A0D0A0" w14:textId="150FDECA" w:rsidR="009D52B1" w:rsidRPr="002B26A1" w:rsidRDefault="002B26A1">
      <w:pPr>
        <w:pStyle w:val="af"/>
        <w:rPr>
          <w:color w:val="FF0000"/>
          <w:lang w:val="es-ES"/>
        </w:rPr>
      </w:pPr>
      <w:proofErr w:type="spellStart"/>
      <w:r w:rsidRPr="002B26A1">
        <w:rPr>
          <w:color w:val="FF0000"/>
          <w:lang w:val="es-ES"/>
        </w:rPr>
        <w:t>loss</w:t>
      </w:r>
      <w:proofErr w:type="spellEnd"/>
      <w:r w:rsidRPr="002B26A1">
        <w:rPr>
          <w:color w:val="FF0000"/>
          <w:lang w:val="es-ES"/>
        </w:rPr>
        <w:t>=</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=0.0447935</w:t>
      </w:r>
      <w:r w:rsidR="003F5B5D" w:rsidRPr="002B26A1">
        <w:rPr>
          <w:color w:val="FF0000"/>
          <w:lang w:val="es-ES"/>
        </w:rPr>
        <w:t xml:space="preserve"> </w:t>
      </w:r>
    </w:p>
  </w:comment>
  <w:comment w:id="13"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1D8FDD92" w15:done="0"/>
  <w15:commentEx w15:paraId="469B2CB5" w15:done="0"/>
  <w15:commentEx w15:paraId="1597B229" w15:done="0"/>
  <w15:commentEx w15:paraId="6FC99DDF" w15:done="0"/>
  <w15:commentEx w15:paraId="530F31CE" w15:done="0"/>
  <w15:commentEx w15:paraId="28FD80C4" w15:done="0"/>
  <w15:commentEx w15:paraId="51E453F2" w15:done="0"/>
  <w15:commentEx w15:paraId="2E214BE8" w15:done="0"/>
  <w15:commentEx w15:paraId="7732A35A" w15:done="0"/>
  <w15:commentEx w15:paraId="76F5F53B" w15:done="0"/>
  <w15:commentEx w15:paraId="056C1ADD" w15:done="0"/>
  <w15:commentEx w15:paraId="09A0D0A0" w15:done="0"/>
  <w15:commentEx w15:paraId="55392A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CB9BA" w16cex:dateUtc="2022-03-04T08:15:00Z"/>
  <w16cex:commentExtensible w16cex:durableId="25CA5FE5" w16cex:dateUtc="2022-03-02T13:28:00Z"/>
  <w16cex:commentExtensible w16cex:durableId="25CA1787" w16cex:dateUtc="2022-03-02T08:19: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B01C" w16cex:dateUtc="2022-03-03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1D8FDD92" w16cid:durableId="25CC6359"/>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51E453F2" w16cid:durableId="25CCB9BA"/>
  <w16cid:commentId w16cid:paraId="2E214BE8" w16cid:durableId="25CA5FE5"/>
  <w16cid:commentId w16cid:paraId="7732A35A" w16cid:durableId="25CA1787"/>
  <w16cid:commentId w16cid:paraId="76F5F53B" w16cid:durableId="25CB5B4B"/>
  <w16cid:commentId w16cid:paraId="056C1ADD" w16cid:durableId="25CB5D40"/>
  <w16cid:commentId w16cid:paraId="09A0D0A0" w16cid:durableId="25CB6A50"/>
  <w16cid:commentId w16cid:paraId="55392A6A" w16cid:durableId="25CBB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8179" w14:textId="77777777" w:rsidR="00C97660" w:rsidRDefault="00C97660" w:rsidP="00431EED">
      <w:pPr>
        <w:spacing w:line="240" w:lineRule="auto"/>
      </w:pPr>
      <w:r>
        <w:separator/>
      </w:r>
    </w:p>
  </w:endnote>
  <w:endnote w:type="continuationSeparator" w:id="0">
    <w:p w14:paraId="0C5ED577" w14:textId="77777777" w:rsidR="00C97660" w:rsidRDefault="00C97660"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1216" w14:textId="77777777" w:rsidR="00C97660" w:rsidRDefault="00C97660" w:rsidP="00431EED">
      <w:pPr>
        <w:spacing w:line="240" w:lineRule="auto"/>
      </w:pPr>
      <w:r>
        <w:separator/>
      </w:r>
    </w:p>
  </w:footnote>
  <w:footnote w:type="continuationSeparator" w:id="0">
    <w:p w14:paraId="38B3DAEA" w14:textId="77777777" w:rsidR="00C97660" w:rsidRDefault="00C97660"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12541"/>
    <w:rsid w:val="00027EB5"/>
    <w:rsid w:val="00041E28"/>
    <w:rsid w:val="00047446"/>
    <w:rsid w:val="00050F35"/>
    <w:rsid w:val="00054745"/>
    <w:rsid w:val="00055BB7"/>
    <w:rsid w:val="0006443D"/>
    <w:rsid w:val="0007149A"/>
    <w:rsid w:val="00083CEA"/>
    <w:rsid w:val="000925CA"/>
    <w:rsid w:val="000A585F"/>
    <w:rsid w:val="000A67C9"/>
    <w:rsid w:val="000A7CE2"/>
    <w:rsid w:val="000B0226"/>
    <w:rsid w:val="000D0F50"/>
    <w:rsid w:val="000D2706"/>
    <w:rsid w:val="000D71FC"/>
    <w:rsid w:val="000E2D14"/>
    <w:rsid w:val="000F2CC3"/>
    <w:rsid w:val="000F6221"/>
    <w:rsid w:val="00103B47"/>
    <w:rsid w:val="001071FD"/>
    <w:rsid w:val="00110DCE"/>
    <w:rsid w:val="001259DA"/>
    <w:rsid w:val="0013414E"/>
    <w:rsid w:val="0013448D"/>
    <w:rsid w:val="001468FF"/>
    <w:rsid w:val="001519D4"/>
    <w:rsid w:val="00154D62"/>
    <w:rsid w:val="00163647"/>
    <w:rsid w:val="0016603B"/>
    <w:rsid w:val="00175606"/>
    <w:rsid w:val="00176EEC"/>
    <w:rsid w:val="00186A8D"/>
    <w:rsid w:val="00190CED"/>
    <w:rsid w:val="001A2073"/>
    <w:rsid w:val="001A49D8"/>
    <w:rsid w:val="001B6F24"/>
    <w:rsid w:val="001C45A0"/>
    <w:rsid w:val="001D6CC8"/>
    <w:rsid w:val="001E2E54"/>
    <w:rsid w:val="001F78D2"/>
    <w:rsid w:val="00202EF1"/>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7A03"/>
    <w:rsid w:val="002C280C"/>
    <w:rsid w:val="002C6F34"/>
    <w:rsid w:val="002D6F5A"/>
    <w:rsid w:val="002E0459"/>
    <w:rsid w:val="002E6AC6"/>
    <w:rsid w:val="00315453"/>
    <w:rsid w:val="003228B3"/>
    <w:rsid w:val="003319C1"/>
    <w:rsid w:val="00340334"/>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3370"/>
    <w:rsid w:val="003E05E1"/>
    <w:rsid w:val="003E0C6D"/>
    <w:rsid w:val="003E44E2"/>
    <w:rsid w:val="003E54F3"/>
    <w:rsid w:val="003F09BA"/>
    <w:rsid w:val="003F0DAB"/>
    <w:rsid w:val="003F411B"/>
    <w:rsid w:val="003F5B5D"/>
    <w:rsid w:val="004019B2"/>
    <w:rsid w:val="00403F03"/>
    <w:rsid w:val="00413914"/>
    <w:rsid w:val="00426964"/>
    <w:rsid w:val="00431EED"/>
    <w:rsid w:val="00436282"/>
    <w:rsid w:val="00450C48"/>
    <w:rsid w:val="00451621"/>
    <w:rsid w:val="004641CA"/>
    <w:rsid w:val="0046567A"/>
    <w:rsid w:val="00474FC4"/>
    <w:rsid w:val="00476A91"/>
    <w:rsid w:val="00480540"/>
    <w:rsid w:val="004960D7"/>
    <w:rsid w:val="004B09D7"/>
    <w:rsid w:val="004B125B"/>
    <w:rsid w:val="004B4287"/>
    <w:rsid w:val="004B5CC0"/>
    <w:rsid w:val="004D6CC8"/>
    <w:rsid w:val="004E02A3"/>
    <w:rsid w:val="004E58E2"/>
    <w:rsid w:val="004E60ED"/>
    <w:rsid w:val="004E7F52"/>
    <w:rsid w:val="004F51C5"/>
    <w:rsid w:val="004F5D37"/>
    <w:rsid w:val="00502666"/>
    <w:rsid w:val="00502A09"/>
    <w:rsid w:val="00507B20"/>
    <w:rsid w:val="00515AD3"/>
    <w:rsid w:val="00555A4F"/>
    <w:rsid w:val="00562AB7"/>
    <w:rsid w:val="005705D2"/>
    <w:rsid w:val="005A626A"/>
    <w:rsid w:val="005B6477"/>
    <w:rsid w:val="005C3647"/>
    <w:rsid w:val="005D073C"/>
    <w:rsid w:val="005E2584"/>
    <w:rsid w:val="005E2CE5"/>
    <w:rsid w:val="006074C4"/>
    <w:rsid w:val="00616CAE"/>
    <w:rsid w:val="00624AF9"/>
    <w:rsid w:val="00641CBD"/>
    <w:rsid w:val="006511DF"/>
    <w:rsid w:val="006600E0"/>
    <w:rsid w:val="00673EEA"/>
    <w:rsid w:val="00681D69"/>
    <w:rsid w:val="00683B25"/>
    <w:rsid w:val="0068518F"/>
    <w:rsid w:val="006919E9"/>
    <w:rsid w:val="00694C9B"/>
    <w:rsid w:val="006B4172"/>
    <w:rsid w:val="006B686E"/>
    <w:rsid w:val="006C1D55"/>
    <w:rsid w:val="006C230E"/>
    <w:rsid w:val="006C386B"/>
    <w:rsid w:val="006D583B"/>
    <w:rsid w:val="006E0D0C"/>
    <w:rsid w:val="006E7EFD"/>
    <w:rsid w:val="006F3078"/>
    <w:rsid w:val="006F694C"/>
    <w:rsid w:val="0071467B"/>
    <w:rsid w:val="00715E22"/>
    <w:rsid w:val="00723415"/>
    <w:rsid w:val="00725144"/>
    <w:rsid w:val="00734EA0"/>
    <w:rsid w:val="00741802"/>
    <w:rsid w:val="0074486F"/>
    <w:rsid w:val="00752D1F"/>
    <w:rsid w:val="00756179"/>
    <w:rsid w:val="00756202"/>
    <w:rsid w:val="007623F3"/>
    <w:rsid w:val="007828FE"/>
    <w:rsid w:val="00782E9B"/>
    <w:rsid w:val="00794590"/>
    <w:rsid w:val="00797E0C"/>
    <w:rsid w:val="007A0600"/>
    <w:rsid w:val="007B13EB"/>
    <w:rsid w:val="007B385E"/>
    <w:rsid w:val="007C3595"/>
    <w:rsid w:val="007C37BF"/>
    <w:rsid w:val="007D4D8A"/>
    <w:rsid w:val="007E0129"/>
    <w:rsid w:val="007E580F"/>
    <w:rsid w:val="0081314E"/>
    <w:rsid w:val="00813B79"/>
    <w:rsid w:val="008236B2"/>
    <w:rsid w:val="008420CF"/>
    <w:rsid w:val="008710AE"/>
    <w:rsid w:val="008873E4"/>
    <w:rsid w:val="008A107C"/>
    <w:rsid w:val="008C0062"/>
    <w:rsid w:val="008C364A"/>
    <w:rsid w:val="008C6645"/>
    <w:rsid w:val="008D4114"/>
    <w:rsid w:val="008F5F9B"/>
    <w:rsid w:val="00900D2D"/>
    <w:rsid w:val="00911A10"/>
    <w:rsid w:val="0092035F"/>
    <w:rsid w:val="0093797C"/>
    <w:rsid w:val="00943DFF"/>
    <w:rsid w:val="00946152"/>
    <w:rsid w:val="009637F4"/>
    <w:rsid w:val="00973B32"/>
    <w:rsid w:val="009A4B89"/>
    <w:rsid w:val="009B3510"/>
    <w:rsid w:val="009C44AA"/>
    <w:rsid w:val="009D52B1"/>
    <w:rsid w:val="009E0FFC"/>
    <w:rsid w:val="009E572C"/>
    <w:rsid w:val="009F0E4F"/>
    <w:rsid w:val="009F5BFB"/>
    <w:rsid w:val="009F7081"/>
    <w:rsid w:val="00A03AD0"/>
    <w:rsid w:val="00A202DF"/>
    <w:rsid w:val="00A330B6"/>
    <w:rsid w:val="00A44052"/>
    <w:rsid w:val="00A47602"/>
    <w:rsid w:val="00A5122B"/>
    <w:rsid w:val="00A55AA8"/>
    <w:rsid w:val="00A61FF8"/>
    <w:rsid w:val="00A651B1"/>
    <w:rsid w:val="00A7775B"/>
    <w:rsid w:val="00A95DD0"/>
    <w:rsid w:val="00AA14BA"/>
    <w:rsid w:val="00AA3D0A"/>
    <w:rsid w:val="00AA5301"/>
    <w:rsid w:val="00AA6B6E"/>
    <w:rsid w:val="00AB312E"/>
    <w:rsid w:val="00AC17AE"/>
    <w:rsid w:val="00AC284F"/>
    <w:rsid w:val="00AD5033"/>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77B2"/>
    <w:rsid w:val="00BE23FE"/>
    <w:rsid w:val="00BE517F"/>
    <w:rsid w:val="00BF338F"/>
    <w:rsid w:val="00BF398F"/>
    <w:rsid w:val="00BF6A96"/>
    <w:rsid w:val="00C00266"/>
    <w:rsid w:val="00C0263C"/>
    <w:rsid w:val="00C03BA8"/>
    <w:rsid w:val="00C14A8B"/>
    <w:rsid w:val="00C203C0"/>
    <w:rsid w:val="00C25601"/>
    <w:rsid w:val="00C260D8"/>
    <w:rsid w:val="00C31224"/>
    <w:rsid w:val="00C358F8"/>
    <w:rsid w:val="00C37634"/>
    <w:rsid w:val="00C5009B"/>
    <w:rsid w:val="00C50452"/>
    <w:rsid w:val="00C50AC4"/>
    <w:rsid w:val="00C5686B"/>
    <w:rsid w:val="00C65C3B"/>
    <w:rsid w:val="00C73460"/>
    <w:rsid w:val="00C77AD4"/>
    <w:rsid w:val="00C97660"/>
    <w:rsid w:val="00CA556B"/>
    <w:rsid w:val="00CA70AF"/>
    <w:rsid w:val="00CB4CDE"/>
    <w:rsid w:val="00CF1CB9"/>
    <w:rsid w:val="00CF2EB4"/>
    <w:rsid w:val="00D11BDA"/>
    <w:rsid w:val="00D14370"/>
    <w:rsid w:val="00D15087"/>
    <w:rsid w:val="00D17CF3"/>
    <w:rsid w:val="00D211B0"/>
    <w:rsid w:val="00D26EB3"/>
    <w:rsid w:val="00D33F36"/>
    <w:rsid w:val="00D40B7C"/>
    <w:rsid w:val="00D45BDD"/>
    <w:rsid w:val="00D8028D"/>
    <w:rsid w:val="00D82E02"/>
    <w:rsid w:val="00D865D9"/>
    <w:rsid w:val="00D878EF"/>
    <w:rsid w:val="00D90943"/>
    <w:rsid w:val="00DA7771"/>
    <w:rsid w:val="00DD6068"/>
    <w:rsid w:val="00DF0CAB"/>
    <w:rsid w:val="00DF5392"/>
    <w:rsid w:val="00E15E1D"/>
    <w:rsid w:val="00E41A66"/>
    <w:rsid w:val="00E46231"/>
    <w:rsid w:val="00E46943"/>
    <w:rsid w:val="00E478FE"/>
    <w:rsid w:val="00E52508"/>
    <w:rsid w:val="00E6137A"/>
    <w:rsid w:val="00E6383F"/>
    <w:rsid w:val="00E63E73"/>
    <w:rsid w:val="00E7327F"/>
    <w:rsid w:val="00E87CE8"/>
    <w:rsid w:val="00EA1776"/>
    <w:rsid w:val="00EA1A8F"/>
    <w:rsid w:val="00EB2EE6"/>
    <w:rsid w:val="00EB6032"/>
    <w:rsid w:val="00EC1B8D"/>
    <w:rsid w:val="00EC7F8E"/>
    <w:rsid w:val="00ED5E4F"/>
    <w:rsid w:val="00ED7FAE"/>
    <w:rsid w:val="00EE31C0"/>
    <w:rsid w:val="00EE69FE"/>
    <w:rsid w:val="00EE6AB9"/>
    <w:rsid w:val="00EF3D9E"/>
    <w:rsid w:val="00F324AF"/>
    <w:rsid w:val="00F36354"/>
    <w:rsid w:val="00F43233"/>
    <w:rsid w:val="00F57621"/>
    <w:rsid w:val="00F647B5"/>
    <w:rsid w:val="00F749EB"/>
    <w:rsid w:val="00F93A4F"/>
    <w:rsid w:val="00F94960"/>
    <w:rsid w:val="00FA181F"/>
    <w:rsid w:val="00FC1D61"/>
    <w:rsid w:val="00FC2F56"/>
    <w:rsid w:val="00FC5D23"/>
    <w:rsid w:val="00FC6590"/>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image" Target="media/image7.wmf"/><Relationship Id="rId31" Type="http://schemas.openxmlformats.org/officeDocument/2006/relationships/image" Target="media/image1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13</Pages>
  <Words>3089</Words>
  <Characters>17609</Characters>
  <Application>Microsoft Office Word</Application>
  <DocSecurity>0</DocSecurity>
  <Lines>146</Lines>
  <Paragraphs>41</Paragraphs>
  <ScaleCrop>false</ScaleCrop>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171</cp:revision>
  <dcterms:created xsi:type="dcterms:W3CDTF">2022-01-20T04:23:00Z</dcterms:created>
  <dcterms:modified xsi:type="dcterms:W3CDTF">2022-03-05T02:52:00Z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id="vCCETgdd"/&gt;&lt;style id="http://www.zotero.org/styles/chinese-gb7714-2005-numeric" hasBibliography="1" bibliographyStyleHasBeenSet="1"/&gt;&lt;prefs&gt;&lt;pref name="fieldType" value="Field"/&gt;&lt;/prefs&gt;&lt;/data&gt;</vt:lpwstr>
  </property>
</Properties>
</file>