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203C" w14:textId="2AE8A58F" w:rsidR="003E7625" w:rsidRDefault="00E83E98" w:rsidP="003E7625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基于本项目提出的火炸药机械感度响应值预测模型和多元可靠性</w:t>
      </w:r>
      <w:r>
        <w:rPr>
          <w:rFonts w:cs="Times New Roman" w:hint="eastAsia"/>
        </w:rPr>
        <w:t>Q</w:t>
      </w:r>
      <w:r>
        <w:rPr>
          <w:rFonts w:cs="Times New Roman"/>
        </w:rPr>
        <w:t>MU</w:t>
      </w:r>
      <w:r>
        <w:rPr>
          <w:rFonts w:cs="Times New Roman" w:hint="eastAsia"/>
        </w:rPr>
        <w:t>评估法，</w:t>
      </w:r>
      <w:r w:rsidR="002720DF" w:rsidRPr="002720DF">
        <w:rPr>
          <w:rFonts w:cs="Times New Roman" w:hint="eastAsia"/>
        </w:rPr>
        <w:t>利用</w:t>
      </w:r>
      <w:r w:rsidR="002720DF" w:rsidRPr="002720DF">
        <w:rPr>
          <w:rFonts w:cs="Times New Roman" w:hint="eastAsia"/>
        </w:rPr>
        <w:t>MATLAB2020b</w:t>
      </w:r>
      <w:r w:rsidR="002720DF" w:rsidRPr="002720DF">
        <w:rPr>
          <w:rFonts w:cs="Times New Roman" w:hint="eastAsia"/>
        </w:rPr>
        <w:t>中的</w:t>
      </w:r>
      <w:r w:rsidR="002720DF" w:rsidRPr="002720DF">
        <w:rPr>
          <w:rFonts w:cs="Times New Roman" w:hint="eastAsia"/>
        </w:rPr>
        <w:t>APP designer</w:t>
      </w:r>
      <w:r w:rsidR="002720DF" w:rsidRPr="002720DF">
        <w:rPr>
          <w:rFonts w:cs="Times New Roman" w:hint="eastAsia"/>
        </w:rPr>
        <w:t>功能进行</w:t>
      </w:r>
      <w:r w:rsidR="002720DF" w:rsidRPr="002720DF">
        <w:rPr>
          <w:rFonts w:cs="Times New Roman" w:hint="eastAsia"/>
        </w:rPr>
        <w:t>GUI</w:t>
      </w:r>
      <w:r w:rsidR="002720DF" w:rsidRPr="002720DF">
        <w:rPr>
          <w:rFonts w:cs="Times New Roman" w:hint="eastAsia"/>
        </w:rPr>
        <w:t>界面开发，</w:t>
      </w:r>
      <w:r>
        <w:rPr>
          <w:rFonts w:cs="Times New Roman" w:hint="eastAsia"/>
        </w:rPr>
        <w:t>编制了</w:t>
      </w:r>
      <w:r w:rsidRPr="00E83E98">
        <w:rPr>
          <w:rFonts w:cs="Times New Roman" w:hint="eastAsia"/>
        </w:rPr>
        <w:t>机械感度多元综合评估数值仿真计算软件</w:t>
      </w:r>
      <w:r>
        <w:rPr>
          <w:rFonts w:cs="Times New Roman" w:hint="eastAsia"/>
        </w:rPr>
        <w:t>。</w:t>
      </w:r>
      <w:r w:rsidR="00845D4C">
        <w:rPr>
          <w:rFonts w:cs="Times New Roman" w:hint="eastAsia"/>
        </w:rPr>
        <w:t>软件的使用功能分为机器学习预测响应值和</w:t>
      </w:r>
      <w:r w:rsidR="00845D4C">
        <w:rPr>
          <w:rFonts w:cs="Times New Roman" w:hint="eastAsia"/>
        </w:rPr>
        <w:t>Q</w:t>
      </w:r>
      <w:r w:rsidR="00845D4C">
        <w:rPr>
          <w:rFonts w:cs="Times New Roman"/>
        </w:rPr>
        <w:t>MU</w:t>
      </w:r>
      <w:r w:rsidR="00845D4C">
        <w:rPr>
          <w:rFonts w:cs="Times New Roman" w:hint="eastAsia"/>
        </w:rPr>
        <w:t>可靠性评估两部分</w:t>
      </w:r>
      <w:r w:rsidR="00275E71">
        <w:rPr>
          <w:rFonts w:cs="Times New Roman" w:hint="eastAsia"/>
        </w:rPr>
        <w:t>，可以各自独立使用</w:t>
      </w:r>
      <w:r w:rsidR="00845D4C">
        <w:rPr>
          <w:rFonts w:cs="Times New Roman" w:hint="eastAsia"/>
        </w:rPr>
        <w:t>。</w:t>
      </w:r>
    </w:p>
    <w:p w14:paraId="390A2986" w14:textId="3A241EB7" w:rsidR="003E7625" w:rsidRDefault="00845D4C" w:rsidP="003E7625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在</w:t>
      </w:r>
      <w:r w:rsidR="00F357B1">
        <w:rPr>
          <w:rFonts w:cs="Times New Roman" w:hint="eastAsia"/>
        </w:rPr>
        <w:t>软件的</w:t>
      </w:r>
      <w:r>
        <w:rPr>
          <w:rFonts w:cs="Times New Roman" w:hint="eastAsia"/>
        </w:rPr>
        <w:t>机器学习预测响应值部分中，</w:t>
      </w:r>
      <w:r w:rsidR="00F357B1">
        <w:rPr>
          <w:rFonts w:cs="Times New Roman" w:hint="eastAsia"/>
        </w:rPr>
        <w:t>用户根据需要输入撞击感度试验的颗粒直径值、落高值，摩擦感度试验的颗粒直径值、摆角和压力大小。软件经过</w:t>
      </w:r>
      <w:r w:rsidR="002720DF">
        <w:rPr>
          <w:rFonts w:cs="Times New Roman" w:hint="eastAsia"/>
        </w:rPr>
        <w:t>机器学习</w:t>
      </w:r>
      <w:r w:rsidR="00F357B1">
        <w:rPr>
          <w:rFonts w:cs="Times New Roman" w:hint="eastAsia"/>
        </w:rPr>
        <w:t>模型预测生成响应值结果，为火炸药安全性评估提供了数据支撑和有力参考。</w:t>
      </w:r>
    </w:p>
    <w:p w14:paraId="40885C84" w14:textId="12165470" w:rsidR="007C158E" w:rsidRPr="007C158E" w:rsidRDefault="00F357B1" w:rsidP="003E7625">
      <w:pPr>
        <w:ind w:firstLineChars="200" w:firstLine="480"/>
        <w:rPr>
          <w:rFonts w:cs="Times New Roman" w:hint="eastAsia"/>
        </w:rPr>
      </w:pPr>
      <w:r>
        <w:rPr>
          <w:rFonts w:cs="Times New Roman" w:hint="eastAsia"/>
        </w:rPr>
        <w:t>在软件的</w:t>
      </w:r>
      <w:r>
        <w:rPr>
          <w:rFonts w:cs="Times New Roman" w:hint="eastAsia"/>
        </w:rPr>
        <w:t>Q</w:t>
      </w:r>
      <w:r>
        <w:rPr>
          <w:rFonts w:cs="Times New Roman"/>
        </w:rPr>
        <w:t>MU</w:t>
      </w:r>
      <w:r>
        <w:rPr>
          <w:rFonts w:cs="Times New Roman" w:hint="eastAsia"/>
        </w:rPr>
        <w:t>评估可靠性部分中，</w:t>
      </w:r>
      <w:r w:rsidR="00A51F21">
        <w:rPr>
          <w:rFonts w:cs="Times New Roman" w:hint="eastAsia"/>
        </w:rPr>
        <w:t>用户导入特性落高法实现的撞击感度试验数据和爆炸概率</w:t>
      </w:r>
      <w:proofErr w:type="gramStart"/>
      <w:r w:rsidR="00A51F21">
        <w:rPr>
          <w:rFonts w:cs="Times New Roman" w:hint="eastAsia"/>
        </w:rPr>
        <w:t>法实现</w:t>
      </w:r>
      <w:proofErr w:type="gramEnd"/>
      <w:r w:rsidR="00A51F21">
        <w:rPr>
          <w:rFonts w:cs="Times New Roman" w:hint="eastAsia"/>
        </w:rPr>
        <w:t>的摩擦感度试验数据。软件对试验数据进行数理统计分析，</w:t>
      </w:r>
      <w:r w:rsidR="002720DF">
        <w:rPr>
          <w:rFonts w:cs="Times New Roman" w:hint="eastAsia"/>
        </w:rPr>
        <w:t>根据</w:t>
      </w:r>
      <w:r w:rsidR="003E7625">
        <w:rPr>
          <w:rFonts w:cs="Times New Roman" w:hint="eastAsia"/>
        </w:rPr>
        <w:t>本项目提出的</w:t>
      </w:r>
      <w:r w:rsidR="00A51F21">
        <w:rPr>
          <w:rFonts w:cs="Times New Roman" w:hint="eastAsia"/>
        </w:rPr>
        <w:t>Q</w:t>
      </w:r>
      <w:r w:rsidR="00A51F21">
        <w:rPr>
          <w:rFonts w:cs="Times New Roman"/>
        </w:rPr>
        <w:t>MU</w:t>
      </w:r>
      <w:r w:rsidR="003E7625">
        <w:rPr>
          <w:rFonts w:cs="Times New Roman" w:hint="eastAsia"/>
        </w:rPr>
        <w:t>计算方法，</w:t>
      </w:r>
      <w:r w:rsidR="002720DF">
        <w:rPr>
          <w:rFonts w:cs="Times New Roman" w:hint="eastAsia"/>
        </w:rPr>
        <w:t>计算得到</w:t>
      </w:r>
      <w:r w:rsidR="003E7625">
        <w:rPr>
          <w:rFonts w:cs="Times New Roman" w:hint="eastAsia"/>
        </w:rPr>
        <w:t>撞击试验和摩擦试验的安全设计值及临界阈值，并量化</w:t>
      </w:r>
      <w:r w:rsidR="002720DF">
        <w:rPr>
          <w:rFonts w:cs="Times New Roman" w:hint="eastAsia"/>
        </w:rPr>
        <w:t>得出</w:t>
      </w:r>
      <w:r w:rsidR="003E7625">
        <w:rPr>
          <w:rFonts w:cs="Times New Roman" w:hint="eastAsia"/>
        </w:rPr>
        <w:t>对应</w:t>
      </w:r>
      <w:proofErr w:type="gramStart"/>
      <w:r w:rsidR="003E7625">
        <w:rPr>
          <w:rFonts w:cs="Times New Roman" w:hint="eastAsia"/>
        </w:rPr>
        <w:t>的</w:t>
      </w:r>
      <w:r w:rsidR="007C158E">
        <w:rPr>
          <w:rFonts w:cs="Times New Roman" w:hint="eastAsia"/>
        </w:rPr>
        <w:t>裕量</w:t>
      </w:r>
      <w:proofErr w:type="gramEnd"/>
      <w:r w:rsidR="007C158E">
        <w:rPr>
          <w:rFonts w:cs="Times New Roman" w:hint="eastAsia"/>
        </w:rPr>
        <w:t>M</w:t>
      </w:r>
      <w:r w:rsidR="007C158E">
        <w:rPr>
          <w:rFonts w:cs="Times New Roman" w:hint="eastAsia"/>
        </w:rPr>
        <w:t>、</w:t>
      </w:r>
      <w:r w:rsidR="003E7625">
        <w:rPr>
          <w:rFonts w:cs="Times New Roman" w:hint="eastAsia"/>
        </w:rPr>
        <w:t>不确定度</w:t>
      </w:r>
      <w:r w:rsidR="007C158E">
        <w:rPr>
          <w:rFonts w:cs="Times New Roman" w:hint="eastAsia"/>
        </w:rPr>
        <w:t>U</w:t>
      </w:r>
      <w:r w:rsidR="007C158E">
        <w:rPr>
          <w:rFonts w:cs="Times New Roman" w:hint="eastAsia"/>
        </w:rPr>
        <w:t>和置信系数</w:t>
      </w:r>
      <w:r w:rsidR="007C158E">
        <w:rPr>
          <w:rFonts w:cs="Times New Roman" w:hint="eastAsia"/>
        </w:rPr>
        <w:t>Q</w:t>
      </w:r>
      <w:r w:rsidR="003E7625">
        <w:rPr>
          <w:rFonts w:cs="Times New Roman" w:hint="eastAsia"/>
        </w:rPr>
        <w:t>。</w:t>
      </w:r>
      <w:r w:rsidR="007C158E">
        <w:rPr>
          <w:rFonts w:cs="Times New Roman" w:hint="eastAsia"/>
        </w:rPr>
        <w:t>随后</w:t>
      </w:r>
      <w:r w:rsidR="003E7625">
        <w:rPr>
          <w:rFonts w:cs="Times New Roman" w:hint="eastAsia"/>
        </w:rPr>
        <w:t>，参考本项目提出的机械感度多元可靠性</w:t>
      </w:r>
      <w:r w:rsidR="003E7625">
        <w:rPr>
          <w:rFonts w:cs="Times New Roman" w:hint="eastAsia"/>
        </w:rPr>
        <w:t>Q</w:t>
      </w:r>
      <w:r w:rsidR="003E7625">
        <w:rPr>
          <w:rFonts w:cs="Times New Roman"/>
        </w:rPr>
        <w:t>MU</w:t>
      </w:r>
      <w:r w:rsidR="003E7625">
        <w:rPr>
          <w:rFonts w:cs="Times New Roman" w:hint="eastAsia"/>
        </w:rPr>
        <w:t>评估</w:t>
      </w:r>
      <w:r w:rsidR="007C158E">
        <w:rPr>
          <w:rFonts w:cs="Times New Roman" w:hint="eastAsia"/>
        </w:rPr>
        <w:t>法</w:t>
      </w:r>
      <w:r w:rsidR="003E7625">
        <w:rPr>
          <w:rFonts w:cs="Times New Roman" w:hint="eastAsia"/>
        </w:rPr>
        <w:t>，软件计算给出</w:t>
      </w:r>
      <w:r w:rsidR="007C158E">
        <w:rPr>
          <w:rFonts w:cs="Times New Roman" w:hint="eastAsia"/>
        </w:rPr>
        <w:t>撞击感度和摩擦感度融合而成</w:t>
      </w:r>
      <w:proofErr w:type="gramStart"/>
      <w:r w:rsidR="007C158E">
        <w:rPr>
          <w:rFonts w:cs="Times New Roman" w:hint="eastAsia"/>
        </w:rPr>
        <w:t>的裕量</w:t>
      </w:r>
      <w:proofErr w:type="gramEnd"/>
      <w:r w:rsidR="007C158E">
        <w:rPr>
          <w:rFonts w:cs="Times New Roman" w:hint="eastAsia"/>
        </w:rPr>
        <w:t>M</w:t>
      </w:r>
      <w:r w:rsidR="007C158E">
        <w:rPr>
          <w:rFonts w:cs="Times New Roman" w:hint="eastAsia"/>
        </w:rPr>
        <w:t>、不确定度</w:t>
      </w:r>
      <w:r w:rsidR="007C158E">
        <w:rPr>
          <w:rFonts w:cs="Times New Roman" w:hint="eastAsia"/>
        </w:rPr>
        <w:t>U</w:t>
      </w:r>
      <w:r w:rsidR="007C158E">
        <w:rPr>
          <w:rFonts w:cs="Times New Roman" w:hint="eastAsia"/>
        </w:rPr>
        <w:t>和置信系数</w:t>
      </w:r>
      <w:r w:rsidR="007C158E">
        <w:rPr>
          <w:rFonts w:cs="Times New Roman" w:hint="eastAsia"/>
        </w:rPr>
        <w:t>Q</w:t>
      </w:r>
      <w:r w:rsidR="007C158E">
        <w:rPr>
          <w:rFonts w:cs="Times New Roman" w:hint="eastAsia"/>
        </w:rPr>
        <w:t>。同时，软件生成火炸药机械感度</w:t>
      </w:r>
      <w:r w:rsidR="00C77B9D">
        <w:rPr>
          <w:rFonts w:cs="Times New Roman" w:hint="eastAsia"/>
        </w:rPr>
        <w:t>综合评估的二维坐标图和</w:t>
      </w:r>
      <w:r w:rsidR="007C158E">
        <w:rPr>
          <w:rFonts w:cs="Times New Roman" w:hint="eastAsia"/>
        </w:rPr>
        <w:t>雷达图，可对火炸药安全可靠性情况有直观感受。</w:t>
      </w:r>
    </w:p>
    <w:sectPr w:rsidR="007C158E" w:rsidRPr="007C1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76F5E" w14:textId="77777777" w:rsidR="00FA486E" w:rsidRDefault="00FA486E" w:rsidP="00E83E98">
      <w:pPr>
        <w:spacing w:line="240" w:lineRule="auto"/>
      </w:pPr>
      <w:r>
        <w:separator/>
      </w:r>
    </w:p>
  </w:endnote>
  <w:endnote w:type="continuationSeparator" w:id="0">
    <w:p w14:paraId="549B5955" w14:textId="77777777" w:rsidR="00FA486E" w:rsidRDefault="00FA486E" w:rsidP="00E83E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56D88" w14:textId="77777777" w:rsidR="00FA486E" w:rsidRDefault="00FA486E" w:rsidP="00E83E98">
      <w:pPr>
        <w:spacing w:line="240" w:lineRule="auto"/>
      </w:pPr>
      <w:r>
        <w:separator/>
      </w:r>
    </w:p>
  </w:footnote>
  <w:footnote w:type="continuationSeparator" w:id="0">
    <w:p w14:paraId="1D54D5C0" w14:textId="77777777" w:rsidR="00FA486E" w:rsidRDefault="00FA486E" w:rsidP="00E83E9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6A96"/>
    <w:rsid w:val="00106A96"/>
    <w:rsid w:val="002720DF"/>
    <w:rsid w:val="00273418"/>
    <w:rsid w:val="00275E71"/>
    <w:rsid w:val="003E7625"/>
    <w:rsid w:val="007C158E"/>
    <w:rsid w:val="008058F5"/>
    <w:rsid w:val="00845D4C"/>
    <w:rsid w:val="00A51F21"/>
    <w:rsid w:val="00AF78A6"/>
    <w:rsid w:val="00C77B9D"/>
    <w:rsid w:val="00E83E98"/>
    <w:rsid w:val="00EC7F8E"/>
    <w:rsid w:val="00F357B1"/>
    <w:rsid w:val="00FA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07D3E"/>
  <w15:chartTrackingRefBased/>
  <w15:docId w15:val="{EB75FED3-158D-4C9C-A5FC-2CAF2754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418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73418"/>
    <w:pPr>
      <w:keepNext/>
      <w:keepLines/>
      <w:spacing w:beforeLines="50" w:before="50" w:afterLines="50" w:after="5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3418"/>
    <w:pPr>
      <w:keepNext/>
      <w:keepLines/>
      <w:spacing w:beforeLines="50" w:before="50" w:afterLines="50" w:after="50"/>
      <w:outlineLvl w:val="1"/>
    </w:pPr>
    <w:rPr>
      <w:rFonts w:asciiTheme="majorHAnsi" w:eastAsia="黑体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3418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73418"/>
    <w:rPr>
      <w:rFonts w:asciiTheme="majorHAnsi" w:eastAsia="黑体" w:hAnsiTheme="majorHAnsi" w:cstheme="majorBidi"/>
      <w:b/>
      <w:bCs/>
      <w:sz w:val="24"/>
      <w:szCs w:val="32"/>
    </w:rPr>
  </w:style>
  <w:style w:type="paragraph" w:styleId="a3">
    <w:name w:val="Title"/>
    <w:aliases w:val="参考文献"/>
    <w:basedOn w:val="a"/>
    <w:next w:val="a"/>
    <w:link w:val="a4"/>
    <w:uiPriority w:val="10"/>
    <w:qFormat/>
    <w:rsid w:val="00273418"/>
    <w:pPr>
      <w:spacing w:before="240" w:after="60" w:line="360" w:lineRule="exact"/>
      <w:ind w:left="425" w:hanging="425"/>
      <w:jc w:val="left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a4">
    <w:name w:val="标题 字符"/>
    <w:aliases w:val="参考文献 字符"/>
    <w:basedOn w:val="a0"/>
    <w:link w:val="a3"/>
    <w:uiPriority w:val="10"/>
    <w:rsid w:val="00273418"/>
    <w:rPr>
      <w:rFonts w:asciiTheme="majorHAnsi" w:hAnsiTheme="majorHAnsi" w:cstheme="majorBidi"/>
      <w:bCs/>
      <w:sz w:val="24"/>
      <w:szCs w:val="32"/>
    </w:rPr>
  </w:style>
  <w:style w:type="paragraph" w:styleId="a5">
    <w:name w:val="header"/>
    <w:basedOn w:val="a"/>
    <w:link w:val="a6"/>
    <w:uiPriority w:val="99"/>
    <w:unhideWhenUsed/>
    <w:rsid w:val="00E83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83E9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83E9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83E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fanghao</dc:creator>
  <cp:keywords/>
  <dc:description/>
  <cp:lastModifiedBy>yao fanghao</cp:lastModifiedBy>
  <cp:revision>4</cp:revision>
  <dcterms:created xsi:type="dcterms:W3CDTF">2022-05-20T10:11:00Z</dcterms:created>
  <dcterms:modified xsi:type="dcterms:W3CDTF">2022-05-20T10:51:00Z</dcterms:modified>
</cp:coreProperties>
</file>