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AC8" w:rsidRPr="008B1AC8" w:rsidRDefault="008B1AC8" w:rsidP="008B1AC8">
      <w:pPr>
        <w:pStyle w:val="a5"/>
        <w:shd w:val="clear" w:color="auto" w:fill="FFFFFF"/>
        <w:spacing w:before="0" w:beforeAutospacing="0" w:after="336" w:afterAutospacing="0"/>
        <w:rPr>
          <w:rFonts w:asciiTheme="minorEastAsia" w:eastAsiaTheme="minorEastAsia" w:hAnsiTheme="minorEastAsia"/>
          <w:color w:val="121212"/>
          <w:sz w:val="21"/>
          <w:szCs w:val="21"/>
        </w:rPr>
      </w:pPr>
      <w:r w:rsidRPr="008B1AC8">
        <w:rPr>
          <w:rFonts w:asciiTheme="minorEastAsia" w:eastAsiaTheme="minorEastAsia" w:hAnsiTheme="minorEastAsia" w:hint="eastAsia"/>
          <w:b/>
          <w:bCs/>
          <w:color w:val="121212"/>
          <w:sz w:val="21"/>
          <w:szCs w:val="21"/>
        </w:rPr>
        <w:t>第一章_德塔自然语言图灵系统</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b/>
          <w:bCs/>
          <w:color w:val="121212"/>
          <w:sz w:val="21"/>
          <w:szCs w:val="21"/>
        </w:rPr>
        <w:t>测试速度：</w:t>
      </w:r>
      <w:r w:rsidRPr="008B1AC8">
        <w:rPr>
          <w:rFonts w:asciiTheme="minorEastAsia" w:eastAsiaTheme="minorEastAsia" w:hAnsiTheme="minorEastAsia" w:hint="eastAsia"/>
          <w:color w:val="121212"/>
          <w:sz w:val="21"/>
          <w:szCs w:val="21"/>
        </w:rPr>
        <w:t>单机联想Y7000笔记本win10 实测峰值每秒 中文分词1630~1650万+中文字， 词库65000+，函数准确率100%，缺失语法函数 0.3%-， 算法准确率 99.7%+， 100%完整开放源码，在api与书籍中。</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b/>
          <w:bCs/>
          <w:color w:val="121212"/>
          <w:sz w:val="21"/>
          <w:szCs w:val="21"/>
        </w:rPr>
        <w:t>测试效果：输入：</w:t>
      </w:r>
      <w:r w:rsidRPr="008B1AC8">
        <w:rPr>
          <w:rFonts w:asciiTheme="minorEastAsia" w:eastAsiaTheme="minorEastAsia" w:hAnsiTheme="minorEastAsia" w:hint="eastAsia"/>
          <w:color w:val="121212"/>
          <w:sz w:val="21"/>
          <w:szCs w:val="21"/>
        </w:rPr>
        <w:t>如果从容易开始于是从容不迫天下等于是非常识时务必为俊杰沿海南方向逃跑他说的确实在理结婚的和尚未结婚的提高产品质量中外科学名著内科学是临床医学的基础内科学作为临床医学的基础学科重点论述人体各个系统各种疾病的病因发病机制临床表现诊断治疗与预防</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b/>
          <w:bCs/>
          <w:color w:val="121212"/>
          <w:sz w:val="21"/>
          <w:szCs w:val="21"/>
        </w:rPr>
        <w:t>输出结果：</w:t>
      </w:r>
      <w:r w:rsidRPr="008B1AC8">
        <w:rPr>
          <w:rFonts w:asciiTheme="minorEastAsia" w:eastAsiaTheme="minorEastAsia" w:hAnsiTheme="minorEastAsia" w:hint="eastAsia"/>
          <w:color w:val="121212"/>
          <w:sz w:val="21"/>
          <w:szCs w:val="21"/>
        </w:rPr>
        <w:t>如果+从+容易+开始+于是+从容不迫+天下+等于+是非+常识+时务+必+为+俊杰+沿海+南+方向+逃跑+他+说+的+确实+在理+结婚+的+和+尚未+结婚+的+提高+产品质量+中外+科学+名著+内科学+是+临床+医学+的+基础+内科学+作为+临床+医学+的+基础+学科+重点+论述+人体+各个+系+统+各种+疾病+的+病因+发病+机制+临床+表现+诊断+治疗+与+预防+++++</w:t>
      </w:r>
    </w:p>
    <w:p w:rsidR="008B1AC8" w:rsidRPr="008B1AC8" w:rsidRDefault="008B1AC8" w:rsidP="008B1AC8">
      <w:pPr>
        <w:rPr>
          <w:rFonts w:asciiTheme="minorEastAsia" w:eastAsiaTheme="minorEastAsia" w:hAnsiTheme="minorEastAsia" w:hint="eastAsia"/>
          <w:sz w:val="21"/>
          <w:szCs w:val="21"/>
        </w:rPr>
      </w:pPr>
      <w:r w:rsidRPr="008B1AC8">
        <w:rPr>
          <w:rFonts w:asciiTheme="minorEastAsia" w:eastAsiaTheme="minorEastAsia" w:hAnsiTheme="minorEastAsia"/>
          <w:noProof/>
          <w:sz w:val="21"/>
          <w:szCs w:val="21"/>
        </w:rPr>
        <w:drawing>
          <wp:inline distT="0" distB="0" distL="0" distR="0">
            <wp:extent cx="6512200" cy="5364000"/>
            <wp:effectExtent l="19050" t="0" r="2900" b="0"/>
            <wp:docPr id="23" name="图片 1" descr="https://pic1.zhimg.com/80/v2-5a473800f598390b60f9eae0d33f54cc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80/v2-5a473800f598390b60f9eae0d33f54cc_720w.jpg"/>
                    <pic:cNvPicPr>
                      <a:picLocks noChangeAspect="1" noChangeArrowheads="1"/>
                    </pic:cNvPicPr>
                  </pic:nvPicPr>
                  <pic:blipFill>
                    <a:blip r:embed="rId6" cstate="print"/>
                    <a:srcRect/>
                    <a:stretch>
                      <a:fillRect/>
                    </a:stretch>
                  </pic:blipFill>
                  <pic:spPr bwMode="auto">
                    <a:xfrm>
                      <a:off x="0" y="0"/>
                      <a:ext cx="6512200" cy="5364000"/>
                    </a:xfrm>
                    <a:prstGeom prst="rect">
                      <a:avLst/>
                    </a:prstGeom>
                    <a:noFill/>
                    <a:ln w="9525">
                      <a:noFill/>
                      <a:miter lim="800000"/>
                      <a:headEnd/>
                      <a:tailEnd/>
                    </a:ln>
                  </pic:spPr>
                </pic:pic>
              </a:graphicData>
            </a:graphic>
          </wp:inline>
        </w:drawing>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color w:val="121212"/>
          <w:sz w:val="21"/>
          <w:szCs w:val="21"/>
        </w:rPr>
      </w:pPr>
      <w:r w:rsidRPr="008B1AC8">
        <w:rPr>
          <w:rFonts w:asciiTheme="minorEastAsia" w:eastAsiaTheme="minorEastAsia" w:hAnsiTheme="minorEastAsia" w:hint="eastAsia"/>
          <w:color w:val="121212"/>
          <w:sz w:val="21"/>
          <w:szCs w:val="21"/>
        </w:rPr>
        <w:t>定义：德塔分词是一种-- 基于神经网络索引字典切割-- 进行前序遍历词性组合匹配-- 按文学语法定义搭配 的切词引擎。</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b/>
          <w:bCs/>
          <w:color w:val="121212"/>
          <w:sz w:val="21"/>
          <w:szCs w:val="21"/>
        </w:rPr>
        <w:t>德塔分词的催化切词优化方式主要包含：</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1 索引字典进行细化拆分加速。</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2 函数进行使用频率统计排列加速优化。</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lastRenderedPageBreak/>
        <w:t>3 动态类卷积遍历内核的关键字优化。</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4 函数文件和 函数文件名 进行新陈代谢，二次新陈代谢优化索引编码加速。</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5 文学切词语法函数的细化优化加速。</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定义者 罗瑶光</w:t>
      </w:r>
    </w:p>
    <w:p w:rsidR="008B1AC8" w:rsidRPr="008B1AC8" w:rsidRDefault="008B1AC8" w:rsidP="008B1AC8">
      <w:pPr>
        <w:pStyle w:val="ztext-empty-paragraph"/>
        <w:shd w:val="clear" w:color="auto" w:fill="FFFFFF"/>
        <w:spacing w:before="0" w:beforeAutospacing="0" w:after="0" w:afterAutospacing="0"/>
        <w:rPr>
          <w:rFonts w:asciiTheme="minorEastAsia" w:eastAsiaTheme="minorEastAsia" w:hAnsiTheme="minorEastAsia" w:hint="eastAsia"/>
          <w:color w:val="121212"/>
          <w:sz w:val="21"/>
          <w:szCs w:val="21"/>
        </w:rPr>
      </w:pPr>
    </w:p>
    <w:p w:rsidR="008B1AC8" w:rsidRPr="008B1AC8" w:rsidRDefault="008B1AC8" w:rsidP="008B1AC8">
      <w:pPr>
        <w:rPr>
          <w:rFonts w:asciiTheme="minorEastAsia" w:eastAsiaTheme="minorEastAsia" w:hAnsiTheme="minorEastAsia" w:hint="eastAsia"/>
          <w:sz w:val="21"/>
          <w:szCs w:val="21"/>
        </w:rPr>
      </w:pPr>
      <w:r w:rsidRPr="008B1AC8">
        <w:rPr>
          <w:rFonts w:asciiTheme="minorEastAsia" w:eastAsiaTheme="minorEastAsia" w:hAnsiTheme="minorEastAsia"/>
          <w:noProof/>
          <w:sz w:val="21"/>
          <w:szCs w:val="21"/>
        </w:rPr>
        <w:drawing>
          <wp:inline distT="0" distB="0" distL="0" distR="0">
            <wp:extent cx="6651924" cy="5868000"/>
            <wp:effectExtent l="19050" t="0" r="0" b="0"/>
            <wp:docPr id="22" name="图片 2" descr="https://pic1.zhimg.com/80/v2-8a5ac9c2eb9480b542f604fd722b1b1c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1.zhimg.com/80/v2-8a5ac9c2eb9480b542f604fd722b1b1c_720w.jpg"/>
                    <pic:cNvPicPr>
                      <a:picLocks noChangeAspect="1" noChangeArrowheads="1"/>
                    </pic:cNvPicPr>
                  </pic:nvPicPr>
                  <pic:blipFill>
                    <a:blip r:embed="rId7" cstate="print"/>
                    <a:srcRect/>
                    <a:stretch>
                      <a:fillRect/>
                    </a:stretch>
                  </pic:blipFill>
                  <pic:spPr bwMode="auto">
                    <a:xfrm>
                      <a:off x="0" y="0"/>
                      <a:ext cx="6651924" cy="5868000"/>
                    </a:xfrm>
                    <a:prstGeom prst="rect">
                      <a:avLst/>
                    </a:prstGeom>
                    <a:noFill/>
                    <a:ln w="9525">
                      <a:noFill/>
                      <a:miter lim="800000"/>
                      <a:headEnd/>
                      <a:tailEnd/>
                    </a:ln>
                  </pic:spPr>
                </pic:pic>
              </a:graphicData>
            </a:graphic>
          </wp:inline>
        </w:drawing>
      </w:r>
    </w:p>
    <w:p w:rsidR="008B1AC8" w:rsidRPr="008B1AC8" w:rsidRDefault="008B1AC8" w:rsidP="008B1AC8">
      <w:pPr>
        <w:pStyle w:val="ztext-empty-paragraph"/>
        <w:shd w:val="clear" w:color="auto" w:fill="FFFFFF"/>
        <w:spacing w:before="0" w:beforeAutospacing="0" w:after="0" w:afterAutospacing="0"/>
        <w:rPr>
          <w:rFonts w:asciiTheme="minorEastAsia" w:eastAsiaTheme="minorEastAsia" w:hAnsiTheme="minorEastAsia"/>
          <w:color w:val="121212"/>
          <w:sz w:val="21"/>
          <w:szCs w:val="21"/>
        </w:rPr>
      </w:pP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b/>
          <w:bCs/>
          <w:color w:val="121212"/>
          <w:sz w:val="21"/>
          <w:szCs w:val="21"/>
        </w:rPr>
        <w:t>分词，</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1 德塔的分词是一种前序《排队论》逐字遍历文字索引，通过索引中的词汇匹配 按长度进行提取，然后将提取的词汇串 进行词性切分的过程。refer page 12 ~</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2 德塔的分词文字索引采用关联分类生成小文件map集（词性map，词长map，词类map）， 进行整体加速，作为一个催化细化过程。refer page 44，54, 92，</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lastRenderedPageBreak/>
        <w:t>3 德塔的词汇匹配目前有多个国家语言字符集，可统一，可拆分，目前最大划分处理长度为4，划分切词采用动态 类似CNN 卷积（遍历pos函数语句的内核计算，非卷积的积分叠加计算） StringBuilder核做POS识别。refer page 45，119,120，</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4 德塔的词性切分按照4字词 3字词 2字词 单字 进行逐级按词汇的 POS搭配语法模式进行归纳，按文本的POS出现频率进行流水阀门方式优化。refer page 97,116，</w:t>
      </w:r>
    </w:p>
    <w:p w:rsidR="008B1AC8" w:rsidRPr="008B1AC8" w:rsidRDefault="008B1AC8" w:rsidP="008B1AC8">
      <w:pPr>
        <w:rPr>
          <w:rFonts w:asciiTheme="minorEastAsia" w:eastAsiaTheme="minorEastAsia" w:hAnsiTheme="minorEastAsia" w:hint="eastAsia"/>
          <w:sz w:val="21"/>
          <w:szCs w:val="21"/>
        </w:rPr>
      </w:pPr>
      <w:r w:rsidRPr="008B1AC8">
        <w:rPr>
          <w:rFonts w:asciiTheme="minorEastAsia" w:eastAsiaTheme="minorEastAsia" w:hAnsiTheme="minorEastAsia"/>
          <w:noProof/>
          <w:sz w:val="21"/>
          <w:szCs w:val="21"/>
        </w:rPr>
        <w:drawing>
          <wp:inline distT="0" distB="0" distL="0" distR="0">
            <wp:extent cx="5592445" cy="3753485"/>
            <wp:effectExtent l="19050" t="0" r="8255" b="0"/>
            <wp:docPr id="21" name="图片 3" descr="https://pic3.zhimg.com/80/v2-f6c5819d7fbe028b898f38cfb04dc9f6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3.zhimg.com/80/v2-f6c5819d7fbe028b898f38cfb04dc9f6_720w.jpg"/>
                    <pic:cNvPicPr>
                      <a:picLocks noChangeAspect="1" noChangeArrowheads="1"/>
                    </pic:cNvPicPr>
                  </pic:nvPicPr>
                  <pic:blipFill>
                    <a:blip r:embed="rId8" cstate="print"/>
                    <a:srcRect/>
                    <a:stretch>
                      <a:fillRect/>
                    </a:stretch>
                  </pic:blipFill>
                  <pic:spPr bwMode="auto">
                    <a:xfrm>
                      <a:off x="0" y="0"/>
                      <a:ext cx="5592445" cy="3753485"/>
                    </a:xfrm>
                    <a:prstGeom prst="rect">
                      <a:avLst/>
                    </a:prstGeom>
                    <a:noFill/>
                    <a:ln w="9525">
                      <a:noFill/>
                      <a:miter lim="800000"/>
                      <a:headEnd/>
                      <a:tailEnd/>
                    </a:ln>
                  </pic:spPr>
                </pic:pic>
              </a:graphicData>
            </a:graphic>
          </wp:inline>
        </w:drawing>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color w:val="121212"/>
          <w:sz w:val="21"/>
          <w:szCs w:val="21"/>
        </w:rPr>
      </w:pPr>
      <w:r w:rsidRPr="008B1AC8">
        <w:rPr>
          <w:rFonts w:asciiTheme="minorEastAsia" w:eastAsiaTheme="minorEastAsia" w:hAnsiTheme="minorEastAsia" w:hint="eastAsia"/>
          <w:color w:val="121212"/>
          <w:sz w:val="21"/>
          <w:szCs w:val="21"/>
        </w:rPr>
        <w:t>（德塔分词逻辑， 已经纠正红色字 ‘卷积’改为‘内核’，因为第四修订版本已经在申请中，ppt所有书中的原图纠正内容统一更新在第5版，罗瑶光）</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b/>
          <w:bCs/>
          <w:color w:val="121212"/>
          <w:sz w:val="21"/>
          <w:szCs w:val="21"/>
        </w:rPr>
        <w:t>排序，</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1 德塔分词排序思想原型采用 Sir Charles Antony Richard Hoare 的 快速排序思想。</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refer page 版权原因无文字收录 已经refer </w:t>
      </w:r>
      <w:hyperlink r:id="rId9" w:tgtFrame="_blank" w:history="1">
        <w:r w:rsidRPr="008B1AC8">
          <w:rPr>
            <w:rStyle w:val="a6"/>
            <w:rFonts w:asciiTheme="minorEastAsia" w:eastAsiaTheme="minorEastAsia" w:hAnsiTheme="minorEastAsia" w:hint="eastAsia"/>
            <w:sz w:val="21"/>
            <w:szCs w:val="21"/>
          </w:rPr>
          <w:t>快速排序算法_百度百科</w:t>
        </w:r>
      </w:hyperlink>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2 德塔分词排序源码原型采用 Introduction to Algorithms 的 快速排序4代源码。</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refer page 版权原因无源码收录 已经refer </w:t>
      </w:r>
      <w:hyperlink r:id="rId10" w:tgtFrame="_blank" w:history="1">
        <w:r w:rsidRPr="008B1AC8">
          <w:rPr>
            <w:rStyle w:val="invisible"/>
            <w:rFonts w:asciiTheme="minorEastAsia" w:eastAsiaTheme="minorEastAsia" w:hAnsiTheme="minorEastAsia"/>
            <w:color w:val="0000FF"/>
            <w:sz w:val="21"/>
            <w:szCs w:val="21"/>
          </w:rPr>
          <w:t>https://</w:t>
        </w:r>
        <w:r w:rsidRPr="008B1AC8">
          <w:rPr>
            <w:rStyle w:val="visible"/>
            <w:rFonts w:asciiTheme="minorEastAsia" w:eastAsiaTheme="minorEastAsia" w:hAnsiTheme="minorEastAsia" w:hint="eastAsia"/>
            <w:color w:val="0000FF"/>
            <w:sz w:val="21"/>
            <w:szCs w:val="21"/>
          </w:rPr>
          <w:t>github.com/yaoguangluo/</w:t>
        </w:r>
        <w:r w:rsidRPr="008B1AC8">
          <w:rPr>
            <w:rStyle w:val="invisible"/>
            <w:rFonts w:asciiTheme="minorEastAsia" w:eastAsiaTheme="minorEastAsia" w:hAnsiTheme="minorEastAsia"/>
            <w:color w:val="0000FF"/>
            <w:sz w:val="21"/>
            <w:szCs w:val="21"/>
          </w:rPr>
          <w:t>Data_Processor/blob/master/DP/sortProcessor/Quick_4D_Sort.java</w:t>
        </w:r>
      </w:hyperlink>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3 基于1 和 2原型，德塔分词排序 采用 Theory on YAOGUANG's Array Split Peak Defect 的微分催化算子优化思想 2013年开始优化。refer page 247,248,250,529,620，</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4 优化过程为 小高峰左右比对法， 波动算子过滤思想，离散条件归纳微分思想(如狄摩根计算，流水阀门计算等)，目前为TopSort5D。refer page 658，下册134</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5 德塔分词的函数优化方式和算法优化方式，包括分词引擎，读心术，NLP分析等核心组件均采用 微分催化系统。 refer page 661，</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b/>
          <w:bCs/>
          <w:color w:val="121212"/>
          <w:sz w:val="21"/>
          <w:szCs w:val="21"/>
        </w:rPr>
        <w:lastRenderedPageBreak/>
        <w:t>神经网络索引，</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1 德塔分词的词汇字典用map进行索引，因为jdk8+的map对象的key支持2分搜索，搜索速度到了峰值。refer page,129,131</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2 德塔分词的索引不断的将大map进行细化分类，如词长map，词类map，词性map，让搜索再次加速。refer page 55，</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3 德塔分词的索引map支持 2次组合计算，支持分布式服务器进行索引cache。关于2次组合计算作者不建议单机使用。refer page 92，</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4 德塔分词map的key用string的 char对应ASCII int进行标识来执行find key，方便二分搜索存储和 StringBuilder高速计算，实现底层核统一。refer page 92</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b/>
          <w:bCs/>
          <w:color w:val="121212"/>
          <w:sz w:val="21"/>
          <w:szCs w:val="21"/>
        </w:rPr>
        <w:t>分词在线性文本搜索中应用，</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1 德塔分词的搜索建立在map类的权重计算方法上，不同的权重叠加产生的打分进行排序输出。refer page 下册64</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2 权重的计算方法按词性的主谓宾如代 名动形 ，和 POS如 动名形谓介分类。refer page 下册66</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3 权重与词长，词频进行耦合bit叠加计算(bit位计算比乘法要快一个数量级)，生成最终输出结果。 refer page 下册68</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4 权重与词长的 比值可以精度调节，确定搜索的精确性和记录个人搜索偏好。refer page 下册68</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b/>
          <w:bCs/>
          <w:color w:val="121212"/>
          <w:sz w:val="21"/>
          <w:szCs w:val="21"/>
        </w:rPr>
        <w:t>动态 POS函数流水阀门细化遍历 内核匹配，</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1 动态的核分为前序核和后序核两种。根据词汇分析的位置进行实时变动更新。refer page 97</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2 前序核主要缓存存储词汇的位置和词性，用于POS词性搭配的 POS函数流水阀门细化遍历 计算。refer page 97</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3 后序核主要缓存词汇的切词链 后面准备 跟进的词语。用于POS语法的修正计算，如连词匹配。refer page 97</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4 内核采用StringBuilder做核载体进行计算加速。refer page 97</w:t>
      </w:r>
    </w:p>
    <w:p w:rsidR="008B1AC8" w:rsidRPr="008B1AC8" w:rsidRDefault="008B1AC8" w:rsidP="008B1AC8">
      <w:pPr>
        <w:pStyle w:val="ztext-empty-paragraph"/>
        <w:shd w:val="clear" w:color="auto" w:fill="FFFFFF"/>
        <w:spacing w:before="0" w:beforeAutospacing="0" w:after="0" w:afterAutospacing="0"/>
        <w:rPr>
          <w:rFonts w:asciiTheme="minorEastAsia" w:eastAsiaTheme="minorEastAsia" w:hAnsiTheme="minorEastAsia" w:hint="eastAsia"/>
          <w:color w:val="121212"/>
          <w:sz w:val="21"/>
          <w:szCs w:val="21"/>
        </w:rPr>
      </w:pPr>
    </w:p>
    <w:p w:rsidR="008B1AC8" w:rsidRPr="008B1AC8" w:rsidRDefault="008B1AC8" w:rsidP="008B1AC8">
      <w:pPr>
        <w:rPr>
          <w:rFonts w:asciiTheme="minorEastAsia" w:eastAsiaTheme="minorEastAsia" w:hAnsiTheme="minorEastAsia" w:hint="eastAsia"/>
          <w:sz w:val="21"/>
          <w:szCs w:val="21"/>
        </w:rPr>
      </w:pPr>
      <w:r w:rsidRPr="008B1AC8">
        <w:rPr>
          <w:rFonts w:asciiTheme="minorEastAsia" w:eastAsiaTheme="minorEastAsia" w:hAnsiTheme="minorEastAsia"/>
          <w:noProof/>
          <w:sz w:val="21"/>
          <w:szCs w:val="21"/>
        </w:rPr>
        <w:lastRenderedPageBreak/>
        <w:drawing>
          <wp:inline distT="0" distB="0" distL="0" distR="0">
            <wp:extent cx="6568374" cy="5868000"/>
            <wp:effectExtent l="19050" t="0" r="3876" b="0"/>
            <wp:docPr id="20" name="图片 4" descr="https://pic3.zhimg.com/80/v2-5e82c388b335fc649972bd3cfed05bb6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3.zhimg.com/80/v2-5e82c388b335fc649972bd3cfed05bb6_720w.jpg"/>
                    <pic:cNvPicPr>
                      <a:picLocks noChangeAspect="1" noChangeArrowheads="1"/>
                    </pic:cNvPicPr>
                  </pic:nvPicPr>
                  <pic:blipFill>
                    <a:blip r:embed="rId11" cstate="print"/>
                    <a:srcRect/>
                    <a:stretch>
                      <a:fillRect/>
                    </a:stretch>
                  </pic:blipFill>
                  <pic:spPr bwMode="auto">
                    <a:xfrm>
                      <a:off x="0" y="0"/>
                      <a:ext cx="6568374" cy="5868000"/>
                    </a:xfrm>
                    <a:prstGeom prst="rect">
                      <a:avLst/>
                    </a:prstGeom>
                    <a:noFill/>
                    <a:ln w="9525">
                      <a:noFill/>
                      <a:miter lim="800000"/>
                      <a:headEnd/>
                      <a:tailEnd/>
                    </a:ln>
                  </pic:spPr>
                </pic:pic>
              </a:graphicData>
            </a:graphic>
          </wp:inline>
        </w:drawing>
      </w:r>
      <w:r w:rsidRPr="008B1AC8">
        <w:rPr>
          <w:rFonts w:asciiTheme="minorEastAsia" w:eastAsiaTheme="minorEastAsia" w:hAnsiTheme="minorEastAsia"/>
          <w:sz w:val="21"/>
          <w:szCs w:val="21"/>
        </w:rPr>
        <w:t>2019年3月18日之前作者Github的 该算法函数编码框架已经出现</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color w:val="121212"/>
          <w:sz w:val="21"/>
          <w:szCs w:val="21"/>
        </w:rPr>
      </w:pPr>
      <w:hyperlink r:id="rId12" w:tgtFrame="_blank" w:history="1">
        <w:r w:rsidRPr="008B1AC8">
          <w:rPr>
            <w:rStyle w:val="invisible"/>
            <w:rFonts w:asciiTheme="minorEastAsia" w:eastAsiaTheme="minorEastAsia" w:hAnsiTheme="minorEastAsia"/>
            <w:color w:val="0000FF"/>
            <w:sz w:val="21"/>
            <w:szCs w:val="21"/>
          </w:rPr>
          <w:t>https://</w:t>
        </w:r>
        <w:r w:rsidRPr="008B1AC8">
          <w:rPr>
            <w:rStyle w:val="visible"/>
            <w:rFonts w:asciiTheme="minorEastAsia" w:eastAsiaTheme="minorEastAsia" w:hAnsiTheme="minorEastAsia" w:hint="eastAsia"/>
            <w:color w:val="0000FF"/>
            <w:sz w:val="21"/>
            <w:szCs w:val="21"/>
          </w:rPr>
          <w:t>github.com/yaoguangluo/</w:t>
        </w:r>
        <w:r w:rsidRPr="008B1AC8">
          <w:rPr>
            <w:rStyle w:val="invisible"/>
            <w:rFonts w:asciiTheme="minorEastAsia" w:eastAsiaTheme="minorEastAsia" w:hAnsiTheme="minorEastAsia"/>
            <w:color w:val="0000FF"/>
            <w:sz w:val="21"/>
            <w:szCs w:val="21"/>
          </w:rPr>
          <w:t>Deta_Parser/commit/25b90c9847d15df85c5c991448f2c271e0ad8106</w:t>
        </w:r>
      </w:hyperlink>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注意：链接的</w:t>
      </w:r>
      <w:r w:rsidRPr="008B1AC8">
        <w:rPr>
          <w:rFonts w:asciiTheme="minorEastAsia" w:eastAsiaTheme="minorEastAsia" w:hAnsiTheme="minorEastAsia" w:hint="eastAsia"/>
          <w:b/>
          <w:bCs/>
          <w:color w:val="121212"/>
          <w:sz w:val="21"/>
          <w:szCs w:val="21"/>
        </w:rPr>
        <w:t>CNN 关键词</w:t>
      </w:r>
      <w:r w:rsidRPr="008B1AC8">
        <w:rPr>
          <w:rFonts w:asciiTheme="minorEastAsia" w:eastAsiaTheme="minorEastAsia" w:hAnsiTheme="minorEastAsia" w:hint="eastAsia"/>
          <w:color w:val="121212"/>
          <w:sz w:val="21"/>
          <w:szCs w:val="21"/>
        </w:rPr>
        <w:t>的 历史记录 属于作者用词错误，作者当年基础学术累积不够，关于卷积的知识仅仅学了</w:t>
      </w:r>
      <w:r w:rsidRPr="008B1AC8">
        <w:rPr>
          <w:rFonts w:asciiTheme="minorEastAsia" w:eastAsiaTheme="minorEastAsia" w:hAnsiTheme="minorEastAsia" w:hint="eastAsia"/>
          <w:b/>
          <w:bCs/>
          <w:color w:val="121212"/>
          <w:sz w:val="21"/>
          <w:szCs w:val="21"/>
        </w:rPr>
        <w:t>计算机视觉</w:t>
      </w:r>
      <w:r w:rsidRPr="008B1AC8">
        <w:rPr>
          <w:rFonts w:asciiTheme="minorEastAsia" w:eastAsiaTheme="minorEastAsia" w:hAnsiTheme="minorEastAsia" w:hint="eastAsia"/>
          <w:color w:val="121212"/>
          <w:sz w:val="21"/>
          <w:szCs w:val="21"/>
        </w:rPr>
        <w:t>的理论课，以为带内核计算的都叫CNN卷积，</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另外作者发现自己还有一个错误， 就是以为序列链表方式计算就叫隐马科夫链计算。所以</w:t>
      </w:r>
      <w:r w:rsidRPr="008B1AC8">
        <w:rPr>
          <w:rFonts w:asciiTheme="minorEastAsia" w:eastAsiaTheme="minorEastAsia" w:hAnsiTheme="minorEastAsia" w:hint="eastAsia"/>
          <w:b/>
          <w:bCs/>
          <w:color w:val="121212"/>
          <w:sz w:val="21"/>
          <w:szCs w:val="21"/>
        </w:rPr>
        <w:t> CNN+隐马可夫</w:t>
      </w:r>
      <w:r w:rsidRPr="008B1AC8">
        <w:rPr>
          <w:rFonts w:asciiTheme="minorEastAsia" w:eastAsiaTheme="minorEastAsia" w:hAnsiTheme="minorEastAsia" w:hint="eastAsia"/>
          <w:color w:val="121212"/>
          <w:sz w:val="21"/>
          <w:szCs w:val="21"/>
        </w:rPr>
        <w:t>这两个技术词汇，伴随作者10年之久。今天进行ppt严谨定义，翻阅大量定义文献资料，才发现这些错误。予以纠正。作者的ANN和RNN 出现的文本分析内核计算才是真正的CNN卷积计算。</w:t>
      </w:r>
    </w:p>
    <w:p w:rsidR="008B1AC8" w:rsidRPr="008B1AC8" w:rsidRDefault="008B1AC8" w:rsidP="008B1AC8">
      <w:pPr>
        <w:pStyle w:val="ztext-empty-paragraph"/>
        <w:shd w:val="clear" w:color="auto" w:fill="FFFFFF"/>
        <w:spacing w:before="0" w:beforeAutospacing="0" w:after="0" w:afterAutospacing="0"/>
        <w:rPr>
          <w:rFonts w:asciiTheme="minorEastAsia" w:eastAsiaTheme="minorEastAsia" w:hAnsiTheme="minorEastAsia" w:hint="eastAsia"/>
          <w:color w:val="121212"/>
          <w:sz w:val="21"/>
          <w:szCs w:val="21"/>
        </w:rPr>
      </w:pP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b/>
          <w:bCs/>
          <w:color w:val="121212"/>
          <w:sz w:val="21"/>
          <w:szCs w:val="21"/>
        </w:rPr>
        <w:t>POS,</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1 德塔分词的核心类，包含了词性的搭配切分所有函数。refer page 97,116</w:t>
      </w:r>
    </w:p>
    <w:p w:rsidR="008B1AC8" w:rsidRPr="008B1AC8" w:rsidRDefault="008B1AC8" w:rsidP="008B1AC8">
      <w:pPr>
        <w:rPr>
          <w:rFonts w:asciiTheme="minorEastAsia" w:eastAsiaTheme="minorEastAsia" w:hAnsiTheme="minorEastAsia" w:hint="eastAsia"/>
          <w:sz w:val="21"/>
          <w:szCs w:val="21"/>
        </w:rPr>
      </w:pPr>
      <w:r w:rsidRPr="008B1AC8">
        <w:rPr>
          <w:rFonts w:asciiTheme="minorEastAsia" w:eastAsiaTheme="minorEastAsia" w:hAnsiTheme="minorEastAsia"/>
          <w:noProof/>
          <w:sz w:val="21"/>
          <w:szCs w:val="21"/>
        </w:rPr>
        <w:lastRenderedPageBreak/>
        <w:drawing>
          <wp:inline distT="0" distB="0" distL="0" distR="0">
            <wp:extent cx="6586944" cy="2340000"/>
            <wp:effectExtent l="19050" t="0" r="4356" b="0"/>
            <wp:docPr id="19" name="图片 5" descr="https://pic3.zhimg.com/80/v2-94ab1de08c629d2222bf58e26bc009be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3.zhimg.com/80/v2-94ab1de08c629d2222bf58e26bc009be_720w.jpg"/>
                    <pic:cNvPicPr>
                      <a:picLocks noChangeAspect="1" noChangeArrowheads="1"/>
                    </pic:cNvPicPr>
                  </pic:nvPicPr>
                  <pic:blipFill>
                    <a:blip r:embed="rId13" cstate="print"/>
                    <a:srcRect/>
                    <a:stretch>
                      <a:fillRect/>
                    </a:stretch>
                  </pic:blipFill>
                  <pic:spPr bwMode="auto">
                    <a:xfrm>
                      <a:off x="0" y="0"/>
                      <a:ext cx="6586944" cy="2340000"/>
                    </a:xfrm>
                    <a:prstGeom prst="rect">
                      <a:avLst/>
                    </a:prstGeom>
                    <a:noFill/>
                    <a:ln w="9525">
                      <a:noFill/>
                      <a:miter lim="800000"/>
                      <a:headEnd/>
                      <a:tailEnd/>
                    </a:ln>
                  </pic:spPr>
                </pic:pic>
              </a:graphicData>
            </a:graphic>
          </wp:inline>
        </w:drawing>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color w:val="121212"/>
          <w:sz w:val="21"/>
          <w:szCs w:val="21"/>
        </w:rPr>
      </w:pPr>
      <w:r w:rsidRPr="008B1AC8">
        <w:rPr>
          <w:rFonts w:asciiTheme="minorEastAsia" w:eastAsiaTheme="minorEastAsia" w:hAnsiTheme="minorEastAsia" w:hint="eastAsia"/>
          <w:b/>
          <w:bCs/>
          <w:color w:val="121212"/>
          <w:sz w:val="21"/>
          <w:szCs w:val="21"/>
        </w:rPr>
        <w:t>NLP,</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1 德塔分词的核心类，包含了词性的词长切分所有函数。refer page 119，120</w:t>
      </w:r>
    </w:p>
    <w:p w:rsidR="008B1AC8" w:rsidRPr="008B1AC8" w:rsidRDefault="008B1AC8" w:rsidP="008B1AC8">
      <w:pPr>
        <w:rPr>
          <w:rFonts w:asciiTheme="minorEastAsia" w:eastAsiaTheme="minorEastAsia" w:hAnsiTheme="minorEastAsia" w:hint="eastAsia"/>
          <w:sz w:val="21"/>
          <w:szCs w:val="21"/>
        </w:rPr>
      </w:pPr>
      <w:r w:rsidRPr="008B1AC8">
        <w:rPr>
          <w:rFonts w:asciiTheme="minorEastAsia" w:eastAsiaTheme="minorEastAsia" w:hAnsiTheme="minorEastAsia"/>
          <w:noProof/>
          <w:sz w:val="21"/>
          <w:szCs w:val="21"/>
        </w:rPr>
        <w:lastRenderedPageBreak/>
        <w:drawing>
          <wp:inline distT="0" distB="0" distL="0" distR="0">
            <wp:extent cx="6498824" cy="6876000"/>
            <wp:effectExtent l="19050" t="0" r="0" b="0"/>
            <wp:docPr id="18" name="图片 6" descr="https://pic3.zhimg.com/80/v2-90983f64445e175c9db931bc84f171e2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3.zhimg.com/80/v2-90983f64445e175c9db931bc84f171e2_720w.jpg"/>
                    <pic:cNvPicPr>
                      <a:picLocks noChangeAspect="1" noChangeArrowheads="1"/>
                    </pic:cNvPicPr>
                  </pic:nvPicPr>
                  <pic:blipFill>
                    <a:blip r:embed="rId14" cstate="print"/>
                    <a:srcRect/>
                    <a:stretch>
                      <a:fillRect/>
                    </a:stretch>
                  </pic:blipFill>
                  <pic:spPr bwMode="auto">
                    <a:xfrm>
                      <a:off x="0" y="0"/>
                      <a:ext cx="6498824" cy="6876000"/>
                    </a:xfrm>
                    <a:prstGeom prst="rect">
                      <a:avLst/>
                    </a:prstGeom>
                    <a:noFill/>
                    <a:ln w="9525">
                      <a:noFill/>
                      <a:miter lim="800000"/>
                      <a:headEnd/>
                      <a:tailEnd/>
                    </a:ln>
                  </pic:spPr>
                </pic:pic>
              </a:graphicData>
            </a:graphic>
          </wp:inline>
        </w:drawing>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color w:val="121212"/>
          <w:sz w:val="21"/>
          <w:szCs w:val="21"/>
        </w:rPr>
      </w:pPr>
      <w:r w:rsidRPr="008B1AC8">
        <w:rPr>
          <w:rFonts w:asciiTheme="minorEastAsia" w:eastAsiaTheme="minorEastAsia" w:hAnsiTheme="minorEastAsia" w:hint="eastAsia"/>
          <w:b/>
          <w:bCs/>
          <w:color w:val="121212"/>
          <w:sz w:val="21"/>
          <w:szCs w:val="21"/>
        </w:rPr>
        <w:t>ANN,</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b/>
          <w:bCs/>
          <w:color w:val="121212"/>
          <w:sz w:val="21"/>
          <w:szCs w:val="21"/>
        </w:rPr>
        <w:t>德塔词性的卷积计算ANN，主要包含意识比率算子,环境比率算子,动机比率算子,情绪比率算子。这个四个算子 的组合计算产生了一些高级决策,如 情感比重,动机比重,词权比重,持续度,趋势比重,预测比重,猜想比重,意识综合。这些决策在文本分析的领域可以拥有实际评估和决策的价值。同时意识综合 summing 也是德塔DNN计算的一个输入参数组件，用于文本中心思想词汇标识计算。</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1词性卷积计算refer page 182</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2用于确定文本的中心</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2.1 算子组成</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2.1.1 S SENSING 意识比率</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lastRenderedPageBreak/>
        <w:t>2.1.2 E ENVIRONMENT 环境比率</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2.1.3 M MOTIVATION 动机比率</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2.1.4 E EMOTION 情绪比率</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refer page 18</w:t>
      </w:r>
    </w:p>
    <w:p w:rsidR="008B1AC8" w:rsidRPr="008B1AC8" w:rsidRDefault="008B1AC8" w:rsidP="008B1AC8">
      <w:pPr>
        <w:pStyle w:val="ztext-empty-paragraph"/>
        <w:shd w:val="clear" w:color="auto" w:fill="FFFFFF"/>
        <w:spacing w:before="0" w:beforeAutospacing="0" w:after="0" w:afterAutospacing="0"/>
        <w:rPr>
          <w:rFonts w:asciiTheme="minorEastAsia" w:eastAsiaTheme="minorEastAsia" w:hAnsiTheme="minorEastAsia" w:hint="eastAsia"/>
          <w:color w:val="121212"/>
          <w:sz w:val="21"/>
          <w:szCs w:val="21"/>
        </w:rPr>
      </w:pP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b/>
          <w:bCs/>
          <w:color w:val="121212"/>
          <w:sz w:val="21"/>
          <w:szCs w:val="21"/>
        </w:rPr>
        <w:t>RNN,</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b/>
          <w:bCs/>
          <w:color w:val="121212"/>
          <w:sz w:val="21"/>
          <w:szCs w:val="21"/>
        </w:rPr>
        <w:t>德塔的词位卷积计算RNN, 主要包含词性比率, 词距比率算子和欧基里德熵算子。这三个算子主要用于求解 POS距离, COVEX距离, EUCLID距离.这些权距 在一篇文章中能够很清楚的计算每一个词汇的使用度，出现的价值，和应用频率以及分布规律。用于文本的主要描述语句的重心所在位置计算。</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1词位卷积计算refer page 178</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2用于确定文本的重心</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2.1 算子组成</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2.1.1 P POS 词性比率</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2.1.2 C CORRELATION 词距比率</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2.1.3 E E-DISTANCE 欧基里德熵</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refer page 18</w:t>
      </w:r>
    </w:p>
    <w:p w:rsidR="008B1AC8" w:rsidRPr="008B1AC8" w:rsidRDefault="008B1AC8" w:rsidP="008B1AC8">
      <w:pPr>
        <w:pStyle w:val="ztext-empty-paragraph"/>
        <w:shd w:val="clear" w:color="auto" w:fill="FFFFFF"/>
        <w:spacing w:before="0" w:beforeAutospacing="0" w:after="0" w:afterAutospacing="0"/>
        <w:rPr>
          <w:rFonts w:asciiTheme="minorEastAsia" w:eastAsiaTheme="minorEastAsia" w:hAnsiTheme="minorEastAsia" w:hint="eastAsia"/>
          <w:color w:val="121212"/>
          <w:sz w:val="21"/>
          <w:szCs w:val="21"/>
        </w:rPr>
      </w:pP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b/>
          <w:bCs/>
          <w:color w:val="121212"/>
          <w:sz w:val="21"/>
          <w:szCs w:val="21"/>
        </w:rPr>
        <w:t>DNN,</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b/>
          <w:bCs/>
          <w:color w:val="121212"/>
          <w:sz w:val="21"/>
          <w:szCs w:val="21"/>
        </w:rPr>
        <w:t>德塔的词汇深度计算 可以理解为 德塔词性的卷积计算ANN 与 德塔的词位卷积计算RNN 的前序笛卡尔卷积计算。因为参数 由 文章中心思想 和 文章的重心词位 两类组成，因此适用于分析和计算 文章的 核心思想词汇的价值</w:t>
      </w:r>
    </w:p>
    <w:p w:rsidR="008B1AC8" w:rsidRPr="008B1AC8" w:rsidRDefault="008B1AC8" w:rsidP="008B1AC8">
      <w:pPr>
        <w:shd w:val="clear" w:color="auto" w:fill="FFFFFF"/>
        <w:spacing w:before="240" w:after="240"/>
        <w:rPr>
          <w:rStyle w:val="a6"/>
          <w:rFonts w:asciiTheme="minorEastAsia" w:eastAsiaTheme="minorEastAsia" w:hAnsiTheme="minorEastAsia" w:hint="eastAsia"/>
          <w:sz w:val="21"/>
          <w:szCs w:val="21"/>
          <w:u w:val="none"/>
        </w:rPr>
      </w:pPr>
      <w:r w:rsidRPr="008B1AC8">
        <w:rPr>
          <w:rFonts w:asciiTheme="minorEastAsia" w:eastAsiaTheme="minorEastAsia" w:hAnsiTheme="minorEastAsia"/>
          <w:color w:val="121212"/>
          <w:sz w:val="21"/>
          <w:szCs w:val="21"/>
        </w:rPr>
        <w:fldChar w:fldCharType="begin"/>
      </w:r>
      <w:r w:rsidRPr="008B1AC8">
        <w:rPr>
          <w:rFonts w:asciiTheme="minorEastAsia" w:eastAsiaTheme="minorEastAsia" w:hAnsiTheme="minorEastAsia"/>
          <w:color w:val="121212"/>
          <w:sz w:val="21"/>
          <w:szCs w:val="21"/>
        </w:rPr>
        <w:instrText xml:space="preserve"> HYPERLINK "https://www.zhihu.com/zvideo/1483178322310307840" \t "_blank" </w:instrText>
      </w:r>
      <w:r w:rsidRPr="008B1AC8">
        <w:rPr>
          <w:rFonts w:asciiTheme="minorEastAsia" w:eastAsiaTheme="minorEastAsia" w:hAnsiTheme="minorEastAsia"/>
          <w:color w:val="121212"/>
          <w:sz w:val="21"/>
          <w:szCs w:val="21"/>
        </w:rPr>
        <w:fldChar w:fldCharType="separate"/>
      </w:r>
    </w:p>
    <w:p w:rsidR="008B1AC8" w:rsidRPr="008B1AC8" w:rsidRDefault="008B1AC8" w:rsidP="008B1AC8">
      <w:pPr>
        <w:shd w:val="clear" w:color="auto" w:fill="F6F6F6"/>
        <w:spacing w:before="240" w:after="240" w:line="368" w:lineRule="atLeast"/>
        <w:rPr>
          <w:rFonts w:asciiTheme="minorEastAsia" w:eastAsiaTheme="minorEastAsia" w:hAnsiTheme="minorEastAsia" w:hint="eastAsia"/>
          <w:b/>
          <w:bCs/>
          <w:color w:val="121212"/>
          <w:sz w:val="21"/>
          <w:szCs w:val="21"/>
        </w:rPr>
      </w:pPr>
      <w:r w:rsidRPr="008B1AC8">
        <w:rPr>
          <w:rFonts w:asciiTheme="minorEastAsia" w:eastAsiaTheme="minorEastAsia" w:hAnsiTheme="minorEastAsia" w:hint="eastAsia"/>
          <w:b/>
          <w:bCs/>
          <w:color w:val="121212"/>
          <w:sz w:val="21"/>
          <w:szCs w:val="21"/>
        </w:rPr>
        <w:t>德塔DNN词汇花展示</w:t>
      </w:r>
    </w:p>
    <w:p w:rsidR="008B1AC8" w:rsidRPr="008B1AC8" w:rsidRDefault="008B1AC8" w:rsidP="008B1AC8">
      <w:pPr>
        <w:shd w:val="clear" w:color="auto" w:fill="F6F6F6"/>
        <w:spacing w:before="240" w:after="240" w:line="335" w:lineRule="atLeast"/>
        <w:rPr>
          <w:rFonts w:asciiTheme="minorEastAsia" w:eastAsiaTheme="minorEastAsia" w:hAnsiTheme="minorEastAsia" w:hint="eastAsia"/>
          <w:color w:val="999999"/>
          <w:sz w:val="21"/>
          <w:szCs w:val="21"/>
        </w:rPr>
      </w:pPr>
      <w:r w:rsidRPr="008B1AC8">
        <w:rPr>
          <w:rFonts w:asciiTheme="minorEastAsia" w:eastAsiaTheme="minorEastAsia" w:hAnsiTheme="minorEastAsia"/>
          <w:noProof/>
          <w:color w:val="999999"/>
          <w:sz w:val="21"/>
          <w:szCs w:val="21"/>
        </w:rPr>
        <w:drawing>
          <wp:inline distT="0" distB="0" distL="0" distR="0">
            <wp:extent cx="191135" cy="191135"/>
            <wp:effectExtent l="19050" t="0" r="0" b="0"/>
            <wp:docPr id="17" name="图片 7" descr="https://pic3.zhimg.com/v2-5c3a6e98703d2113a93f61a0f659a335_s.jpg?source=12a7984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3.zhimg.com/v2-5c3a6e98703d2113a93f61a0f659a335_s.jpg?source=12a79843">
                      <a:hlinkClick r:id="rId15" tgtFrame="&quot;_blank&quot;"/>
                    </pic:cNvPr>
                    <pic:cNvPicPr>
                      <a:picLocks noChangeAspect="1" noChangeArrowheads="1"/>
                    </pic:cNvPicPr>
                  </pic:nvPicPr>
                  <pic:blipFill>
                    <a:blip r:embed="rId16"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8B1AC8" w:rsidRPr="008B1AC8" w:rsidRDefault="008B1AC8" w:rsidP="008B1AC8">
      <w:pPr>
        <w:shd w:val="clear" w:color="auto" w:fill="F6F6F6"/>
        <w:spacing w:before="240" w:after="240" w:line="335" w:lineRule="atLeast"/>
        <w:rPr>
          <w:rFonts w:asciiTheme="minorEastAsia" w:eastAsiaTheme="minorEastAsia" w:hAnsiTheme="minorEastAsia" w:hint="eastAsia"/>
          <w:color w:val="999999"/>
          <w:sz w:val="21"/>
          <w:szCs w:val="21"/>
        </w:rPr>
      </w:pPr>
      <w:r w:rsidRPr="008B1AC8">
        <w:rPr>
          <w:rFonts w:asciiTheme="minorEastAsia" w:eastAsiaTheme="minorEastAsia" w:hAnsiTheme="minorEastAsia" w:hint="eastAsia"/>
          <w:color w:val="999999"/>
          <w:sz w:val="21"/>
          <w:szCs w:val="21"/>
        </w:rPr>
        <w:t>Alkaid 罗瑶光的视频</w:t>
      </w:r>
    </w:p>
    <w:p w:rsidR="008B1AC8" w:rsidRPr="008B1AC8" w:rsidRDefault="008B1AC8" w:rsidP="008B1AC8">
      <w:pPr>
        <w:shd w:val="clear" w:color="auto" w:fill="F6F6F6"/>
        <w:spacing w:before="240" w:after="240" w:line="335" w:lineRule="atLeast"/>
        <w:rPr>
          <w:rFonts w:asciiTheme="minorEastAsia" w:eastAsiaTheme="minorEastAsia" w:hAnsiTheme="minorEastAsia" w:hint="eastAsia"/>
          <w:color w:val="999999"/>
          <w:sz w:val="21"/>
          <w:szCs w:val="21"/>
        </w:rPr>
      </w:pPr>
      <w:r w:rsidRPr="008B1AC8">
        <w:rPr>
          <w:rFonts w:asciiTheme="minorEastAsia" w:eastAsiaTheme="minorEastAsia" w:hAnsiTheme="minorEastAsia" w:hint="eastAsia"/>
          <w:color w:val="999999"/>
          <w:sz w:val="21"/>
          <w:szCs w:val="21"/>
        </w:rPr>
        <w:t> · 126 播放</w:t>
      </w:r>
    </w:p>
    <w:p w:rsidR="008B1AC8" w:rsidRPr="008B1AC8" w:rsidRDefault="008B1AC8" w:rsidP="008B1AC8">
      <w:pPr>
        <w:shd w:val="clear" w:color="auto" w:fill="FFFFFF"/>
        <w:spacing w:after="0"/>
        <w:rPr>
          <w:rFonts w:asciiTheme="minorEastAsia" w:eastAsiaTheme="minorEastAsia" w:hAnsiTheme="minorEastAsia" w:hint="eastAsia"/>
          <w:color w:val="121212"/>
          <w:sz w:val="21"/>
          <w:szCs w:val="21"/>
        </w:rPr>
      </w:pPr>
      <w:r w:rsidRPr="008B1AC8">
        <w:rPr>
          <w:rFonts w:asciiTheme="minorEastAsia" w:eastAsiaTheme="minorEastAsia" w:hAnsiTheme="minorEastAsia"/>
          <w:color w:val="121212"/>
          <w:sz w:val="21"/>
          <w:szCs w:val="21"/>
        </w:rPr>
        <w:fldChar w:fldCharType="end"/>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1词汇深度计算refer page 183</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lastRenderedPageBreak/>
        <w:t>2用于确定文本的核心</w:t>
      </w:r>
    </w:p>
    <w:p w:rsidR="008B1AC8" w:rsidRPr="008B1AC8" w:rsidRDefault="008B1AC8" w:rsidP="008B1AC8">
      <w:pPr>
        <w:shd w:val="clear" w:color="auto" w:fill="FFFFFF"/>
        <w:spacing w:before="240" w:after="240"/>
        <w:rPr>
          <w:rStyle w:val="a6"/>
          <w:rFonts w:asciiTheme="minorEastAsia" w:eastAsiaTheme="minorEastAsia" w:hAnsiTheme="minorEastAsia" w:hint="eastAsia"/>
          <w:sz w:val="21"/>
          <w:szCs w:val="21"/>
          <w:u w:val="none"/>
        </w:rPr>
      </w:pPr>
      <w:r w:rsidRPr="008B1AC8">
        <w:rPr>
          <w:rFonts w:asciiTheme="minorEastAsia" w:eastAsiaTheme="minorEastAsia" w:hAnsiTheme="minorEastAsia"/>
          <w:color w:val="121212"/>
          <w:sz w:val="21"/>
          <w:szCs w:val="21"/>
        </w:rPr>
        <w:fldChar w:fldCharType="begin"/>
      </w:r>
      <w:r w:rsidRPr="008B1AC8">
        <w:rPr>
          <w:rFonts w:asciiTheme="minorEastAsia" w:eastAsiaTheme="minorEastAsia" w:hAnsiTheme="minorEastAsia"/>
          <w:color w:val="121212"/>
          <w:sz w:val="21"/>
          <w:szCs w:val="21"/>
        </w:rPr>
        <w:instrText xml:space="preserve"> HYPERLINK "https://www.zhihu.com/zvideo/1489574765429551104" \t "_blank" </w:instrText>
      </w:r>
      <w:r w:rsidRPr="008B1AC8">
        <w:rPr>
          <w:rFonts w:asciiTheme="minorEastAsia" w:eastAsiaTheme="minorEastAsia" w:hAnsiTheme="minorEastAsia"/>
          <w:color w:val="121212"/>
          <w:sz w:val="21"/>
          <w:szCs w:val="21"/>
        </w:rPr>
        <w:fldChar w:fldCharType="separate"/>
      </w:r>
    </w:p>
    <w:p w:rsidR="008B1AC8" w:rsidRPr="008B1AC8" w:rsidRDefault="008B1AC8" w:rsidP="008B1AC8">
      <w:pPr>
        <w:shd w:val="clear" w:color="auto" w:fill="F6F6F6"/>
        <w:spacing w:before="240" w:after="240" w:line="368" w:lineRule="atLeast"/>
        <w:rPr>
          <w:rFonts w:asciiTheme="minorEastAsia" w:eastAsiaTheme="minorEastAsia" w:hAnsiTheme="minorEastAsia" w:hint="eastAsia"/>
          <w:b/>
          <w:bCs/>
          <w:color w:val="121212"/>
          <w:sz w:val="21"/>
          <w:szCs w:val="21"/>
        </w:rPr>
      </w:pPr>
      <w:r w:rsidRPr="008B1AC8">
        <w:rPr>
          <w:rFonts w:asciiTheme="minorEastAsia" w:eastAsiaTheme="minorEastAsia" w:hAnsiTheme="minorEastAsia" w:hint="eastAsia"/>
          <w:b/>
          <w:bCs/>
          <w:color w:val="121212"/>
          <w:sz w:val="21"/>
          <w:szCs w:val="21"/>
        </w:rPr>
        <w:t>大文本DNN 计算例子</w:t>
      </w:r>
    </w:p>
    <w:p w:rsidR="008B1AC8" w:rsidRPr="008B1AC8" w:rsidRDefault="008B1AC8" w:rsidP="008B1AC8">
      <w:pPr>
        <w:shd w:val="clear" w:color="auto" w:fill="F6F6F6"/>
        <w:spacing w:before="240" w:after="240" w:line="335" w:lineRule="atLeast"/>
        <w:rPr>
          <w:rFonts w:asciiTheme="minorEastAsia" w:eastAsiaTheme="minorEastAsia" w:hAnsiTheme="minorEastAsia" w:hint="eastAsia"/>
          <w:color w:val="999999"/>
          <w:sz w:val="21"/>
          <w:szCs w:val="21"/>
        </w:rPr>
      </w:pPr>
      <w:r w:rsidRPr="008B1AC8">
        <w:rPr>
          <w:rFonts w:asciiTheme="minorEastAsia" w:eastAsiaTheme="minorEastAsia" w:hAnsiTheme="minorEastAsia"/>
          <w:noProof/>
          <w:color w:val="999999"/>
          <w:sz w:val="21"/>
          <w:szCs w:val="21"/>
        </w:rPr>
        <w:drawing>
          <wp:inline distT="0" distB="0" distL="0" distR="0">
            <wp:extent cx="191135" cy="191135"/>
            <wp:effectExtent l="19050" t="0" r="0" b="0"/>
            <wp:docPr id="16" name="图片 8" descr="https://pic2.zhimg.com/v2-5c3a6e98703d2113a93f61a0f659a335_s.jpg?source=12a79843">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2.zhimg.com/v2-5c3a6e98703d2113a93f61a0f659a335_s.jpg?source=12a79843">
                      <a:hlinkClick r:id="rId17" tgtFrame="&quot;_blank&quot;"/>
                    </pic:cNvPr>
                    <pic:cNvPicPr>
                      <a:picLocks noChangeAspect="1" noChangeArrowheads="1"/>
                    </pic:cNvPicPr>
                  </pic:nvPicPr>
                  <pic:blipFill>
                    <a:blip r:embed="rId16"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8B1AC8" w:rsidRPr="008B1AC8" w:rsidRDefault="008B1AC8" w:rsidP="008B1AC8">
      <w:pPr>
        <w:shd w:val="clear" w:color="auto" w:fill="F6F6F6"/>
        <w:spacing w:before="240" w:after="240" w:line="335" w:lineRule="atLeast"/>
        <w:rPr>
          <w:rFonts w:asciiTheme="minorEastAsia" w:eastAsiaTheme="minorEastAsia" w:hAnsiTheme="minorEastAsia" w:hint="eastAsia"/>
          <w:color w:val="999999"/>
          <w:sz w:val="21"/>
          <w:szCs w:val="21"/>
        </w:rPr>
      </w:pPr>
      <w:r w:rsidRPr="008B1AC8">
        <w:rPr>
          <w:rFonts w:asciiTheme="minorEastAsia" w:eastAsiaTheme="minorEastAsia" w:hAnsiTheme="minorEastAsia" w:hint="eastAsia"/>
          <w:color w:val="999999"/>
          <w:sz w:val="21"/>
          <w:szCs w:val="21"/>
        </w:rPr>
        <w:t>Alkaid 罗瑶光的视频</w:t>
      </w:r>
    </w:p>
    <w:p w:rsidR="008B1AC8" w:rsidRPr="008B1AC8" w:rsidRDefault="008B1AC8" w:rsidP="008B1AC8">
      <w:pPr>
        <w:shd w:val="clear" w:color="auto" w:fill="F6F6F6"/>
        <w:spacing w:before="240" w:after="240" w:line="335" w:lineRule="atLeast"/>
        <w:rPr>
          <w:rFonts w:asciiTheme="minorEastAsia" w:eastAsiaTheme="minorEastAsia" w:hAnsiTheme="minorEastAsia" w:hint="eastAsia"/>
          <w:color w:val="999999"/>
          <w:sz w:val="21"/>
          <w:szCs w:val="21"/>
        </w:rPr>
      </w:pPr>
      <w:r w:rsidRPr="008B1AC8">
        <w:rPr>
          <w:rFonts w:asciiTheme="minorEastAsia" w:eastAsiaTheme="minorEastAsia" w:hAnsiTheme="minorEastAsia" w:hint="eastAsia"/>
          <w:color w:val="999999"/>
          <w:sz w:val="21"/>
          <w:szCs w:val="21"/>
        </w:rPr>
        <w:t> · 1 播放</w:t>
      </w:r>
    </w:p>
    <w:p w:rsidR="008B1AC8" w:rsidRPr="008B1AC8" w:rsidRDefault="008B1AC8" w:rsidP="008B1AC8">
      <w:pPr>
        <w:shd w:val="clear" w:color="auto" w:fill="FFFFFF"/>
        <w:spacing w:after="0"/>
        <w:rPr>
          <w:rFonts w:asciiTheme="minorEastAsia" w:eastAsiaTheme="minorEastAsia" w:hAnsiTheme="minorEastAsia" w:hint="eastAsia"/>
          <w:color w:val="121212"/>
          <w:sz w:val="21"/>
          <w:szCs w:val="21"/>
        </w:rPr>
      </w:pPr>
      <w:r w:rsidRPr="008B1AC8">
        <w:rPr>
          <w:rFonts w:asciiTheme="minorEastAsia" w:eastAsiaTheme="minorEastAsia" w:hAnsiTheme="minorEastAsia"/>
          <w:color w:val="121212"/>
          <w:sz w:val="21"/>
          <w:szCs w:val="21"/>
        </w:rPr>
        <w:fldChar w:fldCharType="end"/>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b/>
          <w:bCs/>
          <w:color w:val="121212"/>
          <w:sz w:val="21"/>
          <w:szCs w:val="21"/>
        </w:rPr>
        <w:t>大文本中西医结合 极速中文分词进行 DNN 关联计算。</w:t>
      </w:r>
    </w:p>
    <w:p w:rsidR="008B1AC8" w:rsidRPr="008B1AC8" w:rsidRDefault="008B1AC8" w:rsidP="008B1AC8">
      <w:pPr>
        <w:pStyle w:val="ztext-empty-paragraph"/>
        <w:shd w:val="clear" w:color="auto" w:fill="FFFFFF"/>
        <w:spacing w:before="0" w:beforeAutospacing="0" w:after="0" w:afterAutospacing="0"/>
        <w:rPr>
          <w:rFonts w:asciiTheme="minorEastAsia" w:eastAsiaTheme="minorEastAsia" w:hAnsiTheme="minorEastAsia" w:hint="eastAsia"/>
          <w:color w:val="121212"/>
          <w:sz w:val="21"/>
          <w:szCs w:val="21"/>
        </w:rPr>
      </w:pP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2.1 深度计算 (ANN sum核 -&gt; RNN PCE)</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refer page 18</w:t>
      </w:r>
    </w:p>
    <w:p w:rsidR="008B1AC8" w:rsidRPr="008B1AC8" w:rsidRDefault="008B1AC8" w:rsidP="008B1AC8">
      <w:pPr>
        <w:rPr>
          <w:rFonts w:asciiTheme="minorEastAsia" w:eastAsiaTheme="minorEastAsia" w:hAnsiTheme="minorEastAsia" w:hint="eastAsia"/>
          <w:sz w:val="21"/>
          <w:szCs w:val="21"/>
        </w:rPr>
      </w:pPr>
      <w:r w:rsidRPr="008B1AC8">
        <w:rPr>
          <w:rFonts w:asciiTheme="minorEastAsia" w:eastAsiaTheme="minorEastAsia" w:hAnsiTheme="minorEastAsia"/>
          <w:noProof/>
          <w:sz w:val="21"/>
          <w:szCs w:val="21"/>
        </w:rPr>
        <w:drawing>
          <wp:inline distT="0" distB="0" distL="0" distR="0">
            <wp:extent cx="6675627" cy="3312000"/>
            <wp:effectExtent l="19050" t="0" r="0" b="0"/>
            <wp:docPr id="15" name="图片 9" descr="https://pic4.zhimg.com/80/v2-0d37f97c09fe0b1aa85217f7d307b26b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4.zhimg.com/80/v2-0d37f97c09fe0b1aa85217f7d307b26b_720w.jpg"/>
                    <pic:cNvPicPr>
                      <a:picLocks noChangeAspect="1" noChangeArrowheads="1"/>
                    </pic:cNvPicPr>
                  </pic:nvPicPr>
                  <pic:blipFill>
                    <a:blip r:embed="rId18" cstate="print"/>
                    <a:srcRect/>
                    <a:stretch>
                      <a:fillRect/>
                    </a:stretch>
                  </pic:blipFill>
                  <pic:spPr bwMode="auto">
                    <a:xfrm>
                      <a:off x="0" y="0"/>
                      <a:ext cx="6675627" cy="3312000"/>
                    </a:xfrm>
                    <a:prstGeom prst="rect">
                      <a:avLst/>
                    </a:prstGeom>
                    <a:noFill/>
                    <a:ln w="9525">
                      <a:noFill/>
                      <a:miter lim="800000"/>
                      <a:headEnd/>
                      <a:tailEnd/>
                    </a:ln>
                  </pic:spPr>
                </pic:pic>
              </a:graphicData>
            </a:graphic>
          </wp:inline>
        </w:drawing>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color w:val="121212"/>
          <w:sz w:val="21"/>
          <w:szCs w:val="21"/>
        </w:rPr>
      </w:pPr>
      <w:r w:rsidRPr="008B1AC8">
        <w:rPr>
          <w:rFonts w:asciiTheme="minorEastAsia" w:eastAsiaTheme="minorEastAsia" w:hAnsiTheme="minorEastAsia" w:hint="eastAsia"/>
          <w:b/>
          <w:bCs/>
          <w:color w:val="121212"/>
          <w:sz w:val="21"/>
          <w:szCs w:val="21"/>
        </w:rPr>
        <w:t>图灵机，</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1 文学分析refer page 168</w:t>
      </w:r>
    </w:p>
    <w:p w:rsidR="008B1AC8" w:rsidRPr="008B1AC8" w:rsidRDefault="008B1AC8" w:rsidP="008B1AC8">
      <w:pPr>
        <w:rPr>
          <w:rFonts w:asciiTheme="minorEastAsia" w:eastAsiaTheme="minorEastAsia" w:hAnsiTheme="minorEastAsia" w:hint="eastAsia"/>
          <w:sz w:val="21"/>
          <w:szCs w:val="21"/>
        </w:rPr>
      </w:pPr>
      <w:r w:rsidRPr="008B1AC8">
        <w:rPr>
          <w:rFonts w:asciiTheme="minorEastAsia" w:eastAsiaTheme="minorEastAsia" w:hAnsiTheme="minorEastAsia"/>
          <w:noProof/>
          <w:sz w:val="21"/>
          <w:szCs w:val="21"/>
        </w:rPr>
        <w:lastRenderedPageBreak/>
        <w:drawing>
          <wp:inline distT="0" distB="0" distL="0" distR="0">
            <wp:extent cx="6583784" cy="2088000"/>
            <wp:effectExtent l="19050" t="0" r="7516" b="0"/>
            <wp:docPr id="14" name="图片 10" descr="https://pic2.zhimg.com/80/v2-767efe5187da32c4b2ab0d609ca60dfd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2.zhimg.com/80/v2-767efe5187da32c4b2ab0d609ca60dfd_720w.jpg"/>
                    <pic:cNvPicPr>
                      <a:picLocks noChangeAspect="1" noChangeArrowheads="1"/>
                    </pic:cNvPicPr>
                  </pic:nvPicPr>
                  <pic:blipFill>
                    <a:blip r:embed="rId19" cstate="print"/>
                    <a:srcRect/>
                    <a:stretch>
                      <a:fillRect/>
                    </a:stretch>
                  </pic:blipFill>
                  <pic:spPr bwMode="auto">
                    <a:xfrm>
                      <a:off x="0" y="0"/>
                      <a:ext cx="6583784" cy="2088000"/>
                    </a:xfrm>
                    <a:prstGeom prst="rect">
                      <a:avLst/>
                    </a:prstGeom>
                    <a:noFill/>
                    <a:ln w="9525">
                      <a:noFill/>
                      <a:miter lim="800000"/>
                      <a:headEnd/>
                      <a:tailEnd/>
                    </a:ln>
                  </pic:spPr>
                </pic:pic>
              </a:graphicData>
            </a:graphic>
          </wp:inline>
        </w:drawing>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color w:val="121212"/>
          <w:sz w:val="21"/>
          <w:szCs w:val="21"/>
        </w:rPr>
      </w:pPr>
      <w:r w:rsidRPr="008B1AC8">
        <w:rPr>
          <w:rFonts w:asciiTheme="minorEastAsia" w:eastAsiaTheme="minorEastAsia" w:hAnsiTheme="minorEastAsia" w:hint="eastAsia"/>
          <w:color w:val="121212"/>
          <w:sz w:val="21"/>
          <w:szCs w:val="21"/>
        </w:rPr>
        <w:t>德塔文学分析主要用于文章的思想分析和挖掘，如确定多语意识的场景，当时的环境，动机，意识形态倾向和决策思维表达等。（</w:t>
      </w:r>
      <w:r w:rsidRPr="008B1AC8">
        <w:rPr>
          <w:rFonts w:asciiTheme="minorEastAsia" w:eastAsiaTheme="minorEastAsia" w:hAnsiTheme="minorEastAsia" w:hint="eastAsia"/>
          <w:b/>
          <w:bCs/>
          <w:color w:val="121212"/>
          <w:sz w:val="21"/>
          <w:szCs w:val="21"/>
        </w:rPr>
        <w:t>多语意识 ：通过人物的对话方式，语言特征，模式场景等因素 来 分析当时的人文情感，大众思想，从而了解所处时代的民族风情，社会建筑，时代背景。 教授人：作者导师白育芳，2007年，总参解放军炮兵学院南京分院。</w:t>
      </w:r>
      <w:r w:rsidRPr="008B1AC8">
        <w:rPr>
          <w:rFonts w:asciiTheme="minorEastAsia" w:eastAsiaTheme="minorEastAsia" w:hAnsiTheme="minorEastAsia" w:hint="eastAsia"/>
          <w:color w:val="121212"/>
          <w:sz w:val="21"/>
          <w:szCs w:val="21"/>
        </w:rPr>
        <w:t>）</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b/>
          <w:bCs/>
          <w:color w:val="121212"/>
          <w:sz w:val="21"/>
          <w:szCs w:val="21"/>
        </w:rPr>
        <w:t>2 作品评估refer page 167</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德塔作品评估 可理解为教育程度评估，如语法，词汇的词性统计，专业词汇的统计，成语，三字词的词长词汇的统计，等等。如一个句子中含有的高级词汇的比率，4字名词的比率，形容词的比率。（作者最早意识出现在</w:t>
      </w:r>
      <w:r w:rsidRPr="008B1AC8">
        <w:rPr>
          <w:rFonts w:asciiTheme="minorEastAsia" w:eastAsiaTheme="minorEastAsia" w:hAnsiTheme="minorEastAsia" w:hint="eastAsia"/>
          <w:b/>
          <w:bCs/>
          <w:color w:val="121212"/>
          <w:sz w:val="21"/>
          <w:szCs w:val="21"/>
        </w:rPr>
        <w:t>2009年</w:t>
      </w:r>
      <w:r w:rsidRPr="008B1AC8">
        <w:rPr>
          <w:rFonts w:asciiTheme="minorEastAsia" w:eastAsiaTheme="minorEastAsia" w:hAnsiTheme="minorEastAsia" w:hint="eastAsia"/>
          <w:color w:val="121212"/>
          <w:sz w:val="21"/>
          <w:szCs w:val="21"/>
        </w:rPr>
        <w:t> 在上海章鑫杰那 处理</w:t>
      </w:r>
      <w:r w:rsidRPr="008B1AC8">
        <w:rPr>
          <w:rFonts w:asciiTheme="minorEastAsia" w:eastAsiaTheme="minorEastAsia" w:hAnsiTheme="minorEastAsia" w:hint="eastAsia"/>
          <w:b/>
          <w:bCs/>
          <w:color w:val="121212"/>
          <w:sz w:val="21"/>
          <w:szCs w:val="21"/>
        </w:rPr>
        <w:t>法国ESIEE亚眠大学</w:t>
      </w:r>
      <w:r w:rsidRPr="008B1AC8">
        <w:rPr>
          <w:rFonts w:asciiTheme="minorEastAsia" w:eastAsiaTheme="minorEastAsia" w:hAnsiTheme="minorEastAsia" w:hint="eastAsia"/>
          <w:color w:val="121212"/>
          <w:sz w:val="21"/>
          <w:szCs w:val="21"/>
        </w:rPr>
        <w:t>的法语邮件项目， </w:t>
      </w:r>
      <w:r w:rsidRPr="008B1AC8">
        <w:rPr>
          <w:rFonts w:asciiTheme="minorEastAsia" w:eastAsiaTheme="minorEastAsia" w:hAnsiTheme="minorEastAsia" w:hint="eastAsia"/>
          <w:b/>
          <w:bCs/>
          <w:color w:val="121212"/>
          <w:sz w:val="21"/>
          <w:szCs w:val="21"/>
        </w:rPr>
        <w:t>Pascal教授</w:t>
      </w:r>
      <w:r w:rsidRPr="008B1AC8">
        <w:rPr>
          <w:rFonts w:asciiTheme="minorEastAsia" w:eastAsiaTheme="minorEastAsia" w:hAnsiTheme="minorEastAsia" w:hint="eastAsia"/>
          <w:color w:val="121212"/>
          <w:sz w:val="21"/>
          <w:szCs w:val="21"/>
        </w:rPr>
        <w:t>曾传授作者关于</w:t>
      </w:r>
      <w:r w:rsidRPr="008B1AC8">
        <w:rPr>
          <w:rFonts w:asciiTheme="minorEastAsia" w:eastAsiaTheme="minorEastAsia" w:hAnsiTheme="minorEastAsia" w:hint="eastAsia"/>
          <w:b/>
          <w:bCs/>
          <w:color w:val="121212"/>
          <w:sz w:val="21"/>
          <w:szCs w:val="21"/>
        </w:rPr>
        <w:t>FLECH</w:t>
      </w:r>
      <w:r w:rsidRPr="008B1AC8">
        <w:rPr>
          <w:rFonts w:asciiTheme="minorEastAsia" w:eastAsiaTheme="minorEastAsia" w:hAnsiTheme="minorEastAsia" w:hint="eastAsia"/>
          <w:color w:val="121212"/>
          <w:sz w:val="21"/>
          <w:szCs w:val="21"/>
        </w:rPr>
        <w:t>法语</w:t>
      </w:r>
      <w:r w:rsidRPr="008B1AC8">
        <w:rPr>
          <w:rFonts w:asciiTheme="minorEastAsia" w:eastAsiaTheme="minorEastAsia" w:hAnsiTheme="minorEastAsia" w:hint="eastAsia"/>
          <w:b/>
          <w:bCs/>
          <w:color w:val="121212"/>
          <w:sz w:val="21"/>
          <w:szCs w:val="21"/>
        </w:rPr>
        <w:t>元音</w:t>
      </w:r>
      <w:r w:rsidRPr="008B1AC8">
        <w:rPr>
          <w:rFonts w:asciiTheme="minorEastAsia" w:eastAsiaTheme="minorEastAsia" w:hAnsiTheme="minorEastAsia" w:hint="eastAsia"/>
          <w:color w:val="121212"/>
          <w:sz w:val="21"/>
          <w:szCs w:val="21"/>
        </w:rPr>
        <w:t>比重</w:t>
      </w:r>
      <w:r w:rsidRPr="008B1AC8">
        <w:rPr>
          <w:rFonts w:asciiTheme="minorEastAsia" w:eastAsiaTheme="minorEastAsia" w:hAnsiTheme="minorEastAsia" w:hint="eastAsia"/>
          <w:b/>
          <w:bCs/>
          <w:color w:val="121212"/>
          <w:sz w:val="21"/>
          <w:szCs w:val="21"/>
        </w:rPr>
        <w:t>单词</w:t>
      </w:r>
      <w:r w:rsidRPr="008B1AC8">
        <w:rPr>
          <w:rFonts w:asciiTheme="minorEastAsia" w:eastAsiaTheme="minorEastAsia" w:hAnsiTheme="minorEastAsia" w:hint="eastAsia"/>
          <w:color w:val="121212"/>
          <w:sz w:val="21"/>
          <w:szCs w:val="21"/>
        </w:rPr>
        <w:t>分析的表述。设计这个项目，进行了灵感发散。</w:t>
      </w:r>
      <w:r w:rsidRPr="008B1AC8">
        <w:rPr>
          <w:rFonts w:asciiTheme="minorEastAsia" w:eastAsiaTheme="minorEastAsia" w:hAnsiTheme="minorEastAsia" w:hint="eastAsia"/>
          <w:b/>
          <w:bCs/>
          <w:color w:val="121212"/>
          <w:sz w:val="21"/>
          <w:szCs w:val="21"/>
        </w:rPr>
        <w:t>德塔图灵分词全文没有任何单词分析和 非中文的语言分析，不涉及flech任何思想和逻辑，因此一直没有refer</w:t>
      </w:r>
      <w:r w:rsidRPr="008B1AC8">
        <w:rPr>
          <w:rFonts w:asciiTheme="minorEastAsia" w:eastAsiaTheme="minorEastAsia" w:hAnsiTheme="minorEastAsia" w:hint="eastAsia"/>
          <w:color w:val="121212"/>
          <w:sz w:val="21"/>
          <w:szCs w:val="21"/>
        </w:rPr>
        <w:t>。 作者拥有完整著作权和版权）</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b/>
          <w:bCs/>
          <w:color w:val="121212"/>
          <w:sz w:val="21"/>
          <w:szCs w:val="21"/>
        </w:rPr>
        <w:t>3 动机分析refer page 169</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德塔动机分析 基于动机词典的map key匹配 进行决策表达。比较简单。因为词典定义 带有作者个人主观思维特征。所以没有太多描述。</w:t>
      </w:r>
    </w:p>
    <w:p w:rsidR="008B1AC8" w:rsidRPr="008B1AC8" w:rsidRDefault="008B1AC8" w:rsidP="008B1AC8">
      <w:pPr>
        <w:rPr>
          <w:rFonts w:asciiTheme="minorEastAsia" w:eastAsiaTheme="minorEastAsia" w:hAnsiTheme="minorEastAsia" w:hint="eastAsia"/>
          <w:sz w:val="21"/>
          <w:szCs w:val="21"/>
        </w:rPr>
      </w:pPr>
      <w:r w:rsidRPr="008B1AC8">
        <w:rPr>
          <w:rFonts w:asciiTheme="minorEastAsia" w:eastAsiaTheme="minorEastAsia" w:hAnsiTheme="minorEastAsia"/>
          <w:noProof/>
          <w:sz w:val="21"/>
          <w:szCs w:val="21"/>
        </w:rPr>
        <w:drawing>
          <wp:inline distT="0" distB="0" distL="0" distR="0">
            <wp:extent cx="6543279" cy="2736000"/>
            <wp:effectExtent l="19050" t="0" r="0" b="0"/>
            <wp:docPr id="13" name="图片 11" descr="https://pic4.zhimg.com/80/v2-00d24e38d6c15f7a1e530f37c1ad510b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4.zhimg.com/80/v2-00d24e38d6c15f7a1e530f37c1ad510b_720w.jpg"/>
                    <pic:cNvPicPr>
                      <a:picLocks noChangeAspect="1" noChangeArrowheads="1"/>
                    </pic:cNvPicPr>
                  </pic:nvPicPr>
                  <pic:blipFill>
                    <a:blip r:embed="rId20" cstate="print"/>
                    <a:srcRect/>
                    <a:stretch>
                      <a:fillRect/>
                    </a:stretch>
                  </pic:blipFill>
                  <pic:spPr bwMode="auto">
                    <a:xfrm>
                      <a:off x="0" y="0"/>
                      <a:ext cx="6543279" cy="2736000"/>
                    </a:xfrm>
                    <a:prstGeom prst="rect">
                      <a:avLst/>
                    </a:prstGeom>
                    <a:noFill/>
                    <a:ln w="9525">
                      <a:noFill/>
                      <a:miter lim="800000"/>
                      <a:headEnd/>
                      <a:tailEnd/>
                    </a:ln>
                  </pic:spPr>
                </pic:pic>
              </a:graphicData>
            </a:graphic>
          </wp:inline>
        </w:drawing>
      </w:r>
      <w:r w:rsidRPr="008B1AC8">
        <w:rPr>
          <w:rFonts w:asciiTheme="minorEastAsia" w:eastAsiaTheme="minorEastAsia" w:hAnsiTheme="minorEastAsia"/>
          <w:sz w:val="21"/>
          <w:szCs w:val="21"/>
        </w:rPr>
        <w:t>适用3，4，5</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color w:val="121212"/>
          <w:sz w:val="21"/>
          <w:szCs w:val="21"/>
        </w:rPr>
      </w:pPr>
      <w:r w:rsidRPr="008B1AC8">
        <w:rPr>
          <w:rFonts w:asciiTheme="minorEastAsia" w:eastAsiaTheme="minorEastAsia" w:hAnsiTheme="minorEastAsia" w:hint="eastAsia"/>
          <w:b/>
          <w:bCs/>
          <w:color w:val="121212"/>
          <w:sz w:val="21"/>
          <w:szCs w:val="21"/>
        </w:rPr>
        <w:t>4 情感分析refer page 159</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b/>
          <w:bCs/>
          <w:color w:val="121212"/>
          <w:sz w:val="21"/>
          <w:szCs w:val="21"/>
        </w:rPr>
        <w:t>德塔情感分析 基于 褒义词 贬义词 和中性词 的 map key匹配 进行决策表达。比较简单。因为词典定义 带有作者个人主观思维特征。所以没有太多描述。</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b/>
          <w:bCs/>
          <w:color w:val="121212"/>
          <w:sz w:val="21"/>
          <w:szCs w:val="21"/>
        </w:rPr>
        <w:lastRenderedPageBreak/>
        <w:t>5 习惯分析refer page 169</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b/>
          <w:bCs/>
          <w:color w:val="121212"/>
          <w:sz w:val="21"/>
          <w:szCs w:val="21"/>
        </w:rPr>
        <w:t>德塔习惯分析 基于 褒义词 贬义词 和中性词，动机词， 文学分析数据，作品评估比率，教育程度等数据 的全文比重，来确定一个人写作特征，和写作习惯。写作风格。因为词典定义 带有作者个人主观思维特征。所以没有太多描述。</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b/>
          <w:bCs/>
          <w:color w:val="121212"/>
          <w:sz w:val="21"/>
          <w:szCs w:val="21"/>
        </w:rPr>
        <w:t>6 教育程度评估refer page 168</w:t>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hint="eastAsia"/>
          <w:color w:val="121212"/>
          <w:sz w:val="21"/>
          <w:szCs w:val="21"/>
        </w:rPr>
      </w:pPr>
      <w:r w:rsidRPr="008B1AC8">
        <w:rPr>
          <w:rFonts w:asciiTheme="minorEastAsia" w:eastAsiaTheme="minorEastAsia" w:hAnsiTheme="minorEastAsia" w:hint="eastAsia"/>
          <w:color w:val="121212"/>
          <w:sz w:val="21"/>
          <w:szCs w:val="21"/>
        </w:rPr>
        <w:t>德塔教育程度评估体现在文章中的（</w:t>
      </w:r>
      <w:r w:rsidRPr="008B1AC8">
        <w:rPr>
          <w:rFonts w:asciiTheme="minorEastAsia" w:eastAsiaTheme="minorEastAsia" w:hAnsiTheme="minorEastAsia" w:hint="eastAsia"/>
          <w:b/>
          <w:bCs/>
          <w:color w:val="121212"/>
          <w:sz w:val="21"/>
          <w:szCs w:val="21"/>
        </w:rPr>
        <w:t>有效词汇</w:t>
      </w:r>
      <w:r w:rsidRPr="008B1AC8">
        <w:rPr>
          <w:rFonts w:asciiTheme="minorEastAsia" w:eastAsiaTheme="minorEastAsia" w:hAnsiTheme="minorEastAsia" w:hint="eastAsia"/>
          <w:color w:val="121212"/>
          <w:sz w:val="21"/>
          <w:szCs w:val="21"/>
        </w:rPr>
        <w:t>如词长超过2位）的 （</w:t>
      </w:r>
      <w:r w:rsidRPr="008B1AC8">
        <w:rPr>
          <w:rFonts w:asciiTheme="minorEastAsia" w:eastAsiaTheme="minorEastAsia" w:hAnsiTheme="minorEastAsia" w:hint="eastAsia"/>
          <w:b/>
          <w:bCs/>
          <w:color w:val="121212"/>
          <w:sz w:val="21"/>
          <w:szCs w:val="21"/>
        </w:rPr>
        <w:t>有价值词汇</w:t>
      </w:r>
      <w:r w:rsidRPr="008B1AC8">
        <w:rPr>
          <w:rFonts w:asciiTheme="minorEastAsia" w:eastAsiaTheme="minorEastAsia" w:hAnsiTheme="minorEastAsia" w:hint="eastAsia"/>
          <w:color w:val="121212"/>
          <w:sz w:val="21"/>
          <w:szCs w:val="21"/>
        </w:rPr>
        <w:t>如名动形谓状）的全文，全句，其它POS词性的比率来确定文章的句法特征。举个简单的例子，一个句子中有效有价值的形容词比重大的文章通常代表作者的分析表达和散文修饰能力比较强势。，思维来自作者初中语文学习。</w:t>
      </w:r>
    </w:p>
    <w:p w:rsidR="008B1AC8" w:rsidRPr="008B1AC8" w:rsidRDefault="008B1AC8" w:rsidP="008B1AC8">
      <w:pPr>
        <w:pStyle w:val="ztext-empty-paragraph"/>
        <w:shd w:val="clear" w:color="auto" w:fill="FFFFFF"/>
        <w:spacing w:before="0" w:beforeAutospacing="0" w:after="0" w:afterAutospacing="0"/>
        <w:rPr>
          <w:rFonts w:asciiTheme="minorEastAsia" w:eastAsiaTheme="minorEastAsia" w:hAnsiTheme="minorEastAsia" w:hint="eastAsia"/>
          <w:color w:val="121212"/>
          <w:sz w:val="21"/>
          <w:szCs w:val="21"/>
        </w:rPr>
      </w:pPr>
    </w:p>
    <w:p w:rsidR="008B1AC8" w:rsidRPr="008B1AC8" w:rsidRDefault="008B1AC8" w:rsidP="008B1AC8">
      <w:pPr>
        <w:rPr>
          <w:rFonts w:asciiTheme="minorEastAsia" w:eastAsiaTheme="minorEastAsia" w:hAnsiTheme="minorEastAsia" w:hint="eastAsia"/>
          <w:sz w:val="21"/>
          <w:szCs w:val="21"/>
        </w:rPr>
      </w:pPr>
      <w:r w:rsidRPr="008B1AC8">
        <w:rPr>
          <w:rFonts w:asciiTheme="minorEastAsia" w:eastAsiaTheme="minorEastAsia" w:hAnsiTheme="minorEastAsia"/>
          <w:noProof/>
          <w:sz w:val="21"/>
          <w:szCs w:val="21"/>
        </w:rPr>
        <w:drawing>
          <wp:inline distT="0" distB="0" distL="0" distR="0">
            <wp:extent cx="6612632" cy="5760000"/>
            <wp:effectExtent l="19050" t="0" r="0" b="0"/>
            <wp:docPr id="12" name="图片 12" descr="https://pic3.zhimg.com/80/v2-25cacf7b8a6e8919718bb44992e27616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3.zhimg.com/80/v2-25cacf7b8a6e8919718bb44992e27616_720w.jpg"/>
                    <pic:cNvPicPr>
                      <a:picLocks noChangeAspect="1" noChangeArrowheads="1"/>
                    </pic:cNvPicPr>
                  </pic:nvPicPr>
                  <pic:blipFill>
                    <a:blip r:embed="rId21" cstate="print"/>
                    <a:srcRect/>
                    <a:stretch>
                      <a:fillRect/>
                    </a:stretch>
                  </pic:blipFill>
                  <pic:spPr bwMode="auto">
                    <a:xfrm>
                      <a:off x="0" y="0"/>
                      <a:ext cx="6612632" cy="5760000"/>
                    </a:xfrm>
                    <a:prstGeom prst="rect">
                      <a:avLst/>
                    </a:prstGeom>
                    <a:noFill/>
                    <a:ln w="9525">
                      <a:noFill/>
                      <a:miter lim="800000"/>
                      <a:headEnd/>
                      <a:tailEnd/>
                    </a:ln>
                  </pic:spPr>
                </pic:pic>
              </a:graphicData>
            </a:graphic>
          </wp:inline>
        </w:drawing>
      </w:r>
    </w:p>
    <w:p w:rsidR="008B1AC8" w:rsidRPr="008B1AC8" w:rsidRDefault="008B1AC8" w:rsidP="008B1AC8">
      <w:pPr>
        <w:pStyle w:val="a5"/>
        <w:shd w:val="clear" w:color="auto" w:fill="FFFFFF"/>
        <w:spacing w:before="336" w:beforeAutospacing="0" w:after="336" w:afterAutospacing="0"/>
        <w:rPr>
          <w:rFonts w:asciiTheme="minorEastAsia" w:eastAsiaTheme="minorEastAsia" w:hAnsiTheme="minorEastAsia"/>
          <w:color w:val="121212"/>
          <w:sz w:val="21"/>
          <w:szCs w:val="21"/>
        </w:rPr>
      </w:pPr>
      <w:r w:rsidRPr="008B1AC8">
        <w:rPr>
          <w:rFonts w:asciiTheme="minorEastAsia" w:eastAsiaTheme="minorEastAsia" w:hAnsiTheme="minorEastAsia" w:hint="eastAsia"/>
          <w:color w:val="121212"/>
          <w:sz w:val="21"/>
          <w:szCs w:val="21"/>
        </w:rPr>
        <w:t>应用</w:t>
      </w:r>
    </w:p>
    <w:p w:rsidR="008B1AC8" w:rsidRDefault="008B1AC8" w:rsidP="00BF5FCB">
      <w:pPr>
        <w:shd w:val="clear" w:color="auto" w:fill="FFFFFF"/>
        <w:adjustRightInd/>
        <w:snapToGrid/>
        <w:spacing w:before="336" w:after="336"/>
        <w:rPr>
          <w:rFonts w:asciiTheme="minorEastAsia" w:eastAsiaTheme="minorEastAsia" w:hAnsiTheme="minorEastAsia" w:cs="宋体" w:hint="eastAsia"/>
          <w:b/>
          <w:bCs/>
          <w:color w:val="121212"/>
          <w:sz w:val="21"/>
          <w:szCs w:val="21"/>
        </w:rPr>
      </w:pP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color w:val="121212"/>
          <w:sz w:val="21"/>
          <w:szCs w:val="21"/>
        </w:rPr>
      </w:pPr>
      <w:r w:rsidRPr="00BF5FCB">
        <w:rPr>
          <w:rFonts w:asciiTheme="minorEastAsia" w:eastAsiaTheme="minorEastAsia" w:hAnsiTheme="minorEastAsia" w:cs="宋体" w:hint="eastAsia"/>
          <w:b/>
          <w:bCs/>
          <w:color w:val="121212"/>
          <w:sz w:val="21"/>
          <w:szCs w:val="21"/>
        </w:rPr>
        <w:t>涉及著作权文件：</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color w:val="121212"/>
          <w:sz w:val="21"/>
          <w:szCs w:val="21"/>
        </w:rPr>
      </w:pPr>
      <w:r w:rsidRPr="00BF5FCB">
        <w:rPr>
          <w:rFonts w:asciiTheme="minorEastAsia" w:eastAsiaTheme="minorEastAsia" w:hAnsiTheme="minorEastAsia" w:cs="宋体" w:hint="eastAsia"/>
          <w:color w:val="121212"/>
          <w:sz w:val="21"/>
          <w:szCs w:val="21"/>
        </w:rPr>
        <w:t>1.罗瑶光. 《德塔自然语言图灵系统 V10.6.1》. 中华人民共和国国家版权局，软著登字第3951366号. 2019.</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color w:val="121212"/>
          <w:sz w:val="21"/>
          <w:szCs w:val="21"/>
        </w:rPr>
      </w:pPr>
      <w:r w:rsidRPr="00BF5FCB">
        <w:rPr>
          <w:rFonts w:asciiTheme="minorEastAsia" w:eastAsiaTheme="minorEastAsia" w:hAnsiTheme="minorEastAsia" w:cs="宋体" w:hint="eastAsia"/>
          <w:color w:val="121212"/>
          <w:sz w:val="21"/>
          <w:szCs w:val="21"/>
        </w:rPr>
        <w:lastRenderedPageBreak/>
        <w:t>2.罗瑶光. 《Java数据分析算法引擎系统 V1.0.0》. 中华人民共和国国家版权局，软著登字第4584594号. 2014.</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color w:val="121212"/>
          <w:sz w:val="21"/>
          <w:szCs w:val="21"/>
        </w:rPr>
      </w:pPr>
      <w:r w:rsidRPr="00BF5FCB">
        <w:rPr>
          <w:rFonts w:asciiTheme="minorEastAsia" w:eastAsiaTheme="minorEastAsia" w:hAnsiTheme="minorEastAsia" w:cs="宋体" w:hint="eastAsia"/>
          <w:color w:val="121212"/>
          <w:sz w:val="21"/>
          <w:szCs w:val="21"/>
        </w:rPr>
        <w:t>3.罗瑶光，罗荣武. 《类人DNA与 神经元基于催化算子映射编码方式 V_1.2.2》. 中华人民共和国国家版权局，国作登字-2021-A-00097017. 2021.</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color w:val="121212"/>
          <w:sz w:val="21"/>
          <w:szCs w:val="21"/>
        </w:rPr>
      </w:pPr>
      <w:r w:rsidRPr="00BF5FCB">
        <w:rPr>
          <w:rFonts w:asciiTheme="minorEastAsia" w:eastAsiaTheme="minorEastAsia" w:hAnsiTheme="minorEastAsia" w:cs="宋体" w:hint="eastAsia"/>
          <w:color w:val="121212"/>
          <w:sz w:val="21"/>
          <w:szCs w:val="21"/>
        </w:rPr>
        <w:t>4.罗瑶光，罗荣武. 《DNA元基催化与肽计算第二卷养疗经应用研究20210305》. 中华人民共和国国家版权局，国作登字-2021-L-00103660. 2021.</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color w:val="121212"/>
          <w:sz w:val="21"/>
          <w:szCs w:val="21"/>
        </w:rPr>
      </w:pPr>
      <w:r w:rsidRPr="00BF5FCB">
        <w:rPr>
          <w:rFonts w:asciiTheme="minorEastAsia" w:eastAsiaTheme="minorEastAsia" w:hAnsiTheme="minorEastAsia" w:cs="宋体" w:hint="eastAsia"/>
          <w:color w:val="121212"/>
          <w:sz w:val="21"/>
          <w:szCs w:val="21"/>
        </w:rPr>
        <w:t>5.罗瑶光，罗荣武. 《DNA 元基催化与肽计算 第三修订版V039010912》. 中华人民共和国国家版权局，国作登字-2021-L-00268255. 2021.</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color w:val="121212"/>
          <w:sz w:val="21"/>
          <w:szCs w:val="21"/>
        </w:rPr>
      </w:pPr>
      <w:r w:rsidRPr="00BF5FCB">
        <w:rPr>
          <w:rFonts w:asciiTheme="minorEastAsia" w:eastAsiaTheme="minorEastAsia" w:hAnsiTheme="minorEastAsia" w:cs="宋体" w:hint="eastAsia"/>
          <w:color w:val="121212"/>
          <w:sz w:val="21"/>
          <w:szCs w:val="21"/>
        </w:rPr>
        <w:t>6.罗瑶光. 《DNA元基索引ETL中文脚本编译机V0.0.2》. 中华人民共和国国家版权局，SD-2021R11L2844054. 2021. （登记号:2022SR0011067）软著登字第8965266号</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color w:val="121212"/>
          <w:sz w:val="21"/>
          <w:szCs w:val="21"/>
        </w:rPr>
      </w:pPr>
      <w:r w:rsidRPr="00BF5FCB">
        <w:rPr>
          <w:rFonts w:asciiTheme="minorEastAsia" w:eastAsiaTheme="minorEastAsia" w:hAnsiTheme="minorEastAsia" w:cs="宋体" w:hint="eastAsia"/>
          <w:color w:val="121212"/>
          <w:sz w:val="21"/>
          <w:szCs w:val="21"/>
        </w:rPr>
        <w:t>7.类人数据生命的DNA计算思想 Github [引用日期2020-03-05] </w:t>
      </w:r>
      <w:hyperlink r:id="rId22" w:tgtFrame="_blank" w:history="1">
        <w:r w:rsidRPr="00BF5FCB">
          <w:rPr>
            <w:rFonts w:asciiTheme="minorEastAsia" w:eastAsiaTheme="minorEastAsia" w:hAnsiTheme="minorEastAsia" w:cs="宋体"/>
            <w:color w:val="0000FF"/>
            <w:sz w:val="21"/>
            <w:szCs w:val="21"/>
          </w:rPr>
          <w:t>https://</w:t>
        </w:r>
        <w:r w:rsidRPr="00BF5FCB">
          <w:rPr>
            <w:rFonts w:asciiTheme="minorEastAsia" w:eastAsiaTheme="minorEastAsia" w:hAnsiTheme="minorEastAsia" w:cs="宋体" w:hint="eastAsia"/>
            <w:color w:val="0000FF"/>
            <w:sz w:val="21"/>
            <w:szCs w:val="21"/>
          </w:rPr>
          <w:t>github.com/yaoguangluo/</w:t>
        </w:r>
        <w:r w:rsidRPr="00BF5FCB">
          <w:rPr>
            <w:rFonts w:asciiTheme="minorEastAsia" w:eastAsiaTheme="minorEastAsia" w:hAnsiTheme="minorEastAsia" w:cs="宋体"/>
            <w:color w:val="0000FF"/>
            <w:sz w:val="21"/>
            <w:szCs w:val="21"/>
          </w:rPr>
          <w:t>Deta_Resource</w:t>
        </w:r>
      </w:hyperlink>
    </w:p>
    <w:p w:rsidR="00BF5FCB" w:rsidRPr="00BF5FCB" w:rsidRDefault="00BF5FCB" w:rsidP="00BF5FCB">
      <w:pPr>
        <w:shd w:val="clear" w:color="auto" w:fill="FFFFFF"/>
        <w:adjustRightInd/>
        <w:snapToGrid/>
        <w:spacing w:before="336" w:after="336"/>
        <w:rPr>
          <w:rFonts w:asciiTheme="minorEastAsia" w:eastAsiaTheme="minorEastAsia" w:hAnsiTheme="minorEastAsia" w:cs="宋体"/>
          <w:color w:val="121212"/>
          <w:sz w:val="21"/>
          <w:szCs w:val="21"/>
        </w:rPr>
      </w:pPr>
      <w:r w:rsidRPr="00BF5FCB">
        <w:rPr>
          <w:rFonts w:asciiTheme="minorEastAsia" w:eastAsiaTheme="minorEastAsia" w:hAnsiTheme="minorEastAsia" w:cs="宋体" w:hint="eastAsia"/>
          <w:color w:val="121212"/>
          <w:sz w:val="21"/>
          <w:szCs w:val="21"/>
        </w:rPr>
        <w:t>8.罗瑶光，罗荣武. 《DNA元基催化与肽计算 第四修订版 V00919》. 中华人民共和国国家版权局，SD-2022Z11L0025809. 2022.</w:t>
      </w:r>
    </w:p>
    <w:p w:rsidR="00BF5FCB" w:rsidRPr="00BF5FCB" w:rsidRDefault="00BF5FCB" w:rsidP="00BF5FCB">
      <w:pPr>
        <w:shd w:val="clear" w:color="auto" w:fill="FFFFFF"/>
        <w:adjustRightInd/>
        <w:snapToGrid/>
        <w:spacing w:after="0"/>
        <w:rPr>
          <w:rFonts w:asciiTheme="minorEastAsia" w:eastAsiaTheme="minorEastAsia" w:hAnsiTheme="minorEastAsia" w:cs="宋体"/>
          <w:color w:val="121212"/>
          <w:sz w:val="21"/>
          <w:szCs w:val="21"/>
        </w:rPr>
      </w:pP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color w:val="121212"/>
          <w:sz w:val="21"/>
          <w:szCs w:val="21"/>
        </w:rPr>
      </w:pPr>
      <w:r w:rsidRPr="00BF5FCB">
        <w:rPr>
          <w:rFonts w:asciiTheme="minorEastAsia" w:eastAsiaTheme="minorEastAsia" w:hAnsiTheme="minorEastAsia" w:cs="宋体" w:hint="eastAsia"/>
          <w:b/>
          <w:bCs/>
          <w:color w:val="121212"/>
          <w:sz w:val="21"/>
          <w:szCs w:val="21"/>
        </w:rPr>
        <w:t>文件资源</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color w:val="121212"/>
          <w:sz w:val="21"/>
          <w:szCs w:val="21"/>
        </w:rPr>
      </w:pPr>
      <w:r w:rsidRPr="00BF5FCB">
        <w:rPr>
          <w:rFonts w:asciiTheme="minorEastAsia" w:eastAsiaTheme="minorEastAsia" w:hAnsiTheme="minorEastAsia" w:cs="宋体" w:hint="eastAsia"/>
          <w:color w:val="121212"/>
          <w:sz w:val="21"/>
          <w:szCs w:val="21"/>
        </w:rPr>
        <w:t>1 Jar： </w:t>
      </w:r>
      <w:hyperlink r:id="rId23" w:tgtFrame="_blank" w:history="1">
        <w:r w:rsidRPr="00BF5FCB">
          <w:rPr>
            <w:rFonts w:asciiTheme="minorEastAsia" w:eastAsiaTheme="minorEastAsia" w:hAnsiTheme="minorEastAsia" w:cs="宋体"/>
            <w:color w:val="0000FF"/>
            <w:sz w:val="21"/>
            <w:szCs w:val="21"/>
          </w:rPr>
          <w:t>https://</w:t>
        </w:r>
        <w:r w:rsidRPr="00BF5FCB">
          <w:rPr>
            <w:rFonts w:asciiTheme="minorEastAsia" w:eastAsiaTheme="minorEastAsia" w:hAnsiTheme="minorEastAsia" w:cs="宋体" w:hint="eastAsia"/>
            <w:color w:val="0000FF"/>
            <w:sz w:val="21"/>
            <w:szCs w:val="21"/>
          </w:rPr>
          <w:t>github.com/yaoguangluo/</w:t>
        </w:r>
        <w:r w:rsidRPr="00BF5FCB">
          <w:rPr>
            <w:rFonts w:asciiTheme="minorEastAsia" w:eastAsiaTheme="minorEastAsia" w:hAnsiTheme="minorEastAsia" w:cs="宋体"/>
            <w:color w:val="0000FF"/>
            <w:sz w:val="21"/>
            <w:szCs w:val="21"/>
          </w:rPr>
          <w:t>ChromosomeDNA/blob/main/BloomChromosome_V19001_20220108.jar</w:t>
        </w:r>
      </w:hyperlink>
    </w:p>
    <w:p w:rsidR="00BF5FCB" w:rsidRPr="00BF5FCB" w:rsidRDefault="00BF5FCB" w:rsidP="00BF5FCB">
      <w:pPr>
        <w:shd w:val="clear" w:color="auto" w:fill="FFFFFF"/>
        <w:adjustRightInd/>
        <w:snapToGrid/>
        <w:spacing w:before="336" w:after="336"/>
        <w:rPr>
          <w:rFonts w:asciiTheme="minorEastAsia" w:eastAsiaTheme="minorEastAsia" w:hAnsiTheme="minorEastAsia" w:cs="宋体"/>
          <w:color w:val="121212"/>
          <w:sz w:val="21"/>
          <w:szCs w:val="21"/>
        </w:rPr>
      </w:pPr>
      <w:r w:rsidRPr="00BF5FCB">
        <w:rPr>
          <w:rFonts w:asciiTheme="minorEastAsia" w:eastAsiaTheme="minorEastAsia" w:hAnsiTheme="minorEastAsia" w:cs="宋体" w:hint="eastAsia"/>
          <w:color w:val="121212"/>
          <w:sz w:val="21"/>
          <w:szCs w:val="21"/>
        </w:rPr>
        <w:t>2 UML： </w:t>
      </w:r>
      <w:hyperlink r:id="rId24" w:tgtFrame="_blank" w:history="1">
        <w:r w:rsidRPr="00BF5FCB">
          <w:rPr>
            <w:rFonts w:asciiTheme="minorEastAsia" w:eastAsiaTheme="minorEastAsia" w:hAnsiTheme="minorEastAsia" w:cs="宋体" w:hint="eastAsia"/>
            <w:color w:val="0000FF"/>
            <w:sz w:val="21"/>
            <w:szCs w:val="21"/>
          </w:rPr>
          <w:t>DNA元基催化与肽计算 第四修订版V00919</w:t>
        </w:r>
      </w:hyperlink>
    </w:p>
    <w:p w:rsidR="00BF5FCB" w:rsidRPr="00BF5FCB" w:rsidRDefault="00BF5FCB" w:rsidP="00BF5FCB">
      <w:pPr>
        <w:shd w:val="clear" w:color="auto" w:fill="FFFFFF"/>
        <w:adjustRightInd/>
        <w:snapToGrid/>
        <w:spacing w:before="336" w:after="336"/>
        <w:rPr>
          <w:rFonts w:asciiTheme="minorEastAsia" w:eastAsiaTheme="minorEastAsia" w:hAnsiTheme="minorEastAsia" w:cs="宋体"/>
          <w:color w:val="121212"/>
          <w:sz w:val="21"/>
          <w:szCs w:val="21"/>
        </w:rPr>
      </w:pPr>
      <w:r w:rsidRPr="00BF5FCB">
        <w:rPr>
          <w:rFonts w:asciiTheme="minorEastAsia" w:eastAsiaTheme="minorEastAsia" w:hAnsiTheme="minorEastAsia" w:cs="宋体" w:hint="eastAsia"/>
          <w:color w:val="121212"/>
          <w:sz w:val="21"/>
          <w:szCs w:val="21"/>
        </w:rPr>
        <w:t>3 PPT: </w:t>
      </w:r>
      <w:hyperlink r:id="rId25" w:tgtFrame="_blank" w:history="1">
        <w:r w:rsidRPr="00BF5FCB">
          <w:rPr>
            <w:rFonts w:asciiTheme="minorEastAsia" w:eastAsiaTheme="minorEastAsia" w:hAnsiTheme="minorEastAsia" w:cs="宋体"/>
            <w:color w:val="0000FF"/>
            <w:sz w:val="21"/>
            <w:szCs w:val="21"/>
          </w:rPr>
          <w:t>https://</w:t>
        </w:r>
        <w:r w:rsidRPr="00BF5FCB">
          <w:rPr>
            <w:rFonts w:asciiTheme="minorEastAsia" w:eastAsiaTheme="minorEastAsia" w:hAnsiTheme="minorEastAsia" w:cs="宋体" w:hint="eastAsia"/>
            <w:color w:val="0000FF"/>
            <w:sz w:val="21"/>
            <w:szCs w:val="21"/>
          </w:rPr>
          <w:t>github.com/yaoguangluo/</w:t>
        </w:r>
        <w:r w:rsidRPr="00BF5FCB">
          <w:rPr>
            <w:rFonts w:asciiTheme="minorEastAsia" w:eastAsiaTheme="minorEastAsia" w:hAnsiTheme="minorEastAsia" w:cs="宋体"/>
            <w:color w:val="0000FF"/>
            <w:sz w:val="21"/>
            <w:szCs w:val="21"/>
          </w:rPr>
          <w:t>ChromosomeDNA/tree/main/ppt</w:t>
        </w:r>
      </w:hyperlink>
    </w:p>
    <w:p w:rsidR="00BF5FCB" w:rsidRPr="00BF5FCB" w:rsidRDefault="00BF5FCB" w:rsidP="00BF5FCB">
      <w:pPr>
        <w:shd w:val="clear" w:color="auto" w:fill="FFFFFF"/>
        <w:adjustRightInd/>
        <w:snapToGrid/>
        <w:spacing w:before="336" w:after="336"/>
        <w:rPr>
          <w:rFonts w:asciiTheme="minorEastAsia" w:eastAsiaTheme="minorEastAsia" w:hAnsiTheme="minorEastAsia" w:cs="宋体"/>
          <w:color w:val="121212"/>
          <w:sz w:val="21"/>
          <w:szCs w:val="21"/>
        </w:rPr>
      </w:pPr>
      <w:r w:rsidRPr="00BF5FCB">
        <w:rPr>
          <w:rFonts w:asciiTheme="minorEastAsia" w:eastAsiaTheme="minorEastAsia" w:hAnsiTheme="minorEastAsia" w:cs="宋体" w:hint="eastAsia"/>
          <w:color w:val="121212"/>
          <w:sz w:val="21"/>
          <w:szCs w:val="21"/>
        </w:rPr>
        <w:t>4 Book:《DNA元基催化与肽计算 第四修订版 V00919》上下册</w:t>
      </w:r>
    </w:p>
    <w:p w:rsidR="00BF5FCB" w:rsidRPr="00BF5FCB" w:rsidRDefault="006D337E" w:rsidP="00BF5FCB">
      <w:pPr>
        <w:shd w:val="clear" w:color="auto" w:fill="FFFFFF"/>
        <w:adjustRightInd/>
        <w:snapToGrid/>
        <w:spacing w:before="336" w:after="336"/>
        <w:rPr>
          <w:rFonts w:asciiTheme="minorEastAsia" w:eastAsiaTheme="minorEastAsia" w:hAnsiTheme="minorEastAsia" w:cs="宋体"/>
          <w:color w:val="121212"/>
          <w:sz w:val="21"/>
          <w:szCs w:val="21"/>
        </w:rPr>
      </w:pPr>
      <w:hyperlink r:id="rId26" w:tgtFrame="_blank" w:history="1">
        <w:r w:rsidR="00BF5FCB" w:rsidRPr="00BF5FCB">
          <w:rPr>
            <w:rFonts w:asciiTheme="minorEastAsia" w:eastAsiaTheme="minorEastAsia" w:hAnsiTheme="minorEastAsia" w:cs="宋体" w:hint="eastAsia"/>
            <w:color w:val="0000FF"/>
            <w:sz w:val="21"/>
            <w:szCs w:val="21"/>
          </w:rPr>
          <w:t>https://github.com/yaoguangluo/ChromosomeDNA/tree/main/元基催化与肽计算第四修订版本整理</w:t>
        </w:r>
      </w:hyperlink>
    </w:p>
    <w:p w:rsidR="00BF5FCB" w:rsidRPr="00BF5FCB" w:rsidRDefault="00BF5FCB" w:rsidP="00BF5FCB">
      <w:pPr>
        <w:shd w:val="clear" w:color="auto" w:fill="FFFFFF"/>
        <w:adjustRightInd/>
        <w:snapToGrid/>
        <w:spacing w:after="0"/>
        <w:rPr>
          <w:rFonts w:asciiTheme="minorEastAsia" w:eastAsiaTheme="minorEastAsia" w:hAnsiTheme="minorEastAsia" w:cs="宋体"/>
          <w:color w:val="121212"/>
          <w:sz w:val="21"/>
          <w:szCs w:val="21"/>
        </w:rPr>
      </w:pP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color w:val="121212"/>
          <w:sz w:val="21"/>
          <w:szCs w:val="21"/>
        </w:rPr>
      </w:pPr>
      <w:r w:rsidRPr="00BF5FCB">
        <w:rPr>
          <w:rFonts w:asciiTheme="minorEastAsia" w:eastAsiaTheme="minorEastAsia" w:hAnsiTheme="minorEastAsia" w:cs="宋体" w:hint="eastAsia"/>
          <w:color w:val="121212"/>
          <w:sz w:val="21"/>
          <w:szCs w:val="21"/>
        </w:rPr>
        <w:t>5 函数在Git的存储地址：Demos</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color w:val="121212"/>
          <w:sz w:val="21"/>
          <w:szCs w:val="21"/>
        </w:rPr>
      </w:pPr>
      <w:r w:rsidRPr="00BF5FCB">
        <w:rPr>
          <w:rFonts w:asciiTheme="minorEastAsia" w:eastAsiaTheme="minorEastAsia" w:hAnsiTheme="minorEastAsia" w:cs="宋体" w:hint="eastAsia"/>
          <w:color w:val="121212"/>
          <w:sz w:val="21"/>
          <w:szCs w:val="21"/>
        </w:rPr>
        <w:t>Github：</w:t>
      </w:r>
      <w:hyperlink r:id="rId27" w:tgtFrame="_blank" w:history="1">
        <w:r w:rsidRPr="00BF5FCB">
          <w:rPr>
            <w:rFonts w:asciiTheme="minorEastAsia" w:eastAsiaTheme="minorEastAsia" w:hAnsiTheme="minorEastAsia" w:cs="宋体"/>
            <w:color w:val="0000FF"/>
            <w:sz w:val="21"/>
            <w:szCs w:val="21"/>
          </w:rPr>
          <w:t>https://</w:t>
        </w:r>
        <w:r w:rsidRPr="00BF5FCB">
          <w:rPr>
            <w:rFonts w:asciiTheme="minorEastAsia" w:eastAsiaTheme="minorEastAsia" w:hAnsiTheme="minorEastAsia" w:cs="宋体" w:hint="eastAsia"/>
            <w:color w:val="0000FF"/>
            <w:sz w:val="21"/>
            <w:szCs w:val="21"/>
          </w:rPr>
          <w:t>github.com/yaoguangluo/</w:t>
        </w:r>
        <w:r w:rsidRPr="00BF5FCB">
          <w:rPr>
            <w:rFonts w:asciiTheme="minorEastAsia" w:eastAsiaTheme="minorEastAsia" w:hAnsiTheme="minorEastAsia" w:cs="宋体"/>
            <w:color w:val="0000FF"/>
            <w:sz w:val="21"/>
            <w:szCs w:val="21"/>
          </w:rPr>
          <w:t>ChromosomeDNA/</w:t>
        </w:r>
      </w:hyperlink>
    </w:p>
    <w:p w:rsidR="00BF5FCB" w:rsidRPr="00BF5FCB" w:rsidRDefault="00BF5FCB" w:rsidP="00BF5FCB">
      <w:pPr>
        <w:shd w:val="clear" w:color="auto" w:fill="FFFFFF"/>
        <w:adjustRightInd/>
        <w:snapToGrid/>
        <w:spacing w:before="336" w:after="336"/>
        <w:rPr>
          <w:rFonts w:asciiTheme="minorEastAsia" w:eastAsiaTheme="minorEastAsia" w:hAnsiTheme="minorEastAsia" w:cs="宋体"/>
          <w:color w:val="121212"/>
          <w:sz w:val="21"/>
          <w:szCs w:val="21"/>
        </w:rPr>
      </w:pPr>
      <w:r w:rsidRPr="00BF5FCB">
        <w:rPr>
          <w:rFonts w:asciiTheme="minorEastAsia" w:eastAsiaTheme="minorEastAsia" w:hAnsiTheme="minorEastAsia" w:cs="宋体" w:hint="eastAsia"/>
          <w:color w:val="121212"/>
          <w:sz w:val="21"/>
          <w:szCs w:val="21"/>
        </w:rPr>
        <w:t>Coding：</w:t>
      </w:r>
      <w:hyperlink r:id="rId28" w:tgtFrame="_blank" w:history="1">
        <w:r w:rsidRPr="00BF5FCB">
          <w:rPr>
            <w:rFonts w:asciiTheme="minorEastAsia" w:eastAsiaTheme="minorEastAsia" w:hAnsiTheme="minorEastAsia" w:cs="宋体" w:hint="eastAsia"/>
            <w:color w:val="0000FF"/>
            <w:sz w:val="21"/>
            <w:szCs w:val="21"/>
          </w:rPr>
          <w:t>公开仓库</w:t>
        </w:r>
      </w:hyperlink>
    </w:p>
    <w:p w:rsidR="00BF5FCB" w:rsidRPr="00BF5FCB" w:rsidRDefault="00BF5FCB" w:rsidP="00BF5FCB">
      <w:pPr>
        <w:shd w:val="clear" w:color="auto" w:fill="FFFFFF"/>
        <w:adjustRightInd/>
        <w:snapToGrid/>
        <w:spacing w:before="336" w:after="336"/>
        <w:rPr>
          <w:rFonts w:asciiTheme="minorEastAsia" w:eastAsiaTheme="minorEastAsia" w:hAnsiTheme="minorEastAsia" w:cs="宋体"/>
          <w:color w:val="121212"/>
          <w:sz w:val="21"/>
          <w:szCs w:val="21"/>
        </w:rPr>
      </w:pPr>
      <w:r w:rsidRPr="00BF5FCB">
        <w:rPr>
          <w:rFonts w:asciiTheme="minorEastAsia" w:eastAsiaTheme="minorEastAsia" w:hAnsiTheme="minorEastAsia" w:cs="宋体" w:hint="eastAsia"/>
          <w:color w:val="121212"/>
          <w:sz w:val="21"/>
          <w:szCs w:val="21"/>
        </w:rPr>
        <w:t>Bitbucket：</w:t>
      </w:r>
      <w:hyperlink r:id="rId29" w:tgtFrame="_blank" w:history="1">
        <w:r w:rsidRPr="00BF5FCB">
          <w:rPr>
            <w:rFonts w:asciiTheme="minorEastAsia" w:eastAsiaTheme="minorEastAsia" w:hAnsiTheme="minorEastAsia" w:cs="宋体" w:hint="eastAsia"/>
            <w:color w:val="0000FF"/>
            <w:sz w:val="21"/>
            <w:szCs w:val="21"/>
          </w:rPr>
          <w:t>Bitbucket</w:t>
        </w:r>
      </w:hyperlink>
    </w:p>
    <w:p w:rsidR="00BF5FCB" w:rsidRPr="00BF5FCB" w:rsidRDefault="00BF5FCB" w:rsidP="00BF5FCB">
      <w:pPr>
        <w:shd w:val="clear" w:color="auto" w:fill="FFFFFF"/>
        <w:adjustRightInd/>
        <w:snapToGrid/>
        <w:spacing w:before="336" w:after="336"/>
        <w:rPr>
          <w:rFonts w:asciiTheme="minorEastAsia" w:eastAsiaTheme="minorEastAsia" w:hAnsiTheme="minorEastAsia" w:cs="宋体"/>
          <w:color w:val="121212"/>
          <w:sz w:val="21"/>
          <w:szCs w:val="21"/>
        </w:rPr>
      </w:pPr>
      <w:r w:rsidRPr="00BF5FCB">
        <w:rPr>
          <w:rFonts w:asciiTheme="minorEastAsia" w:eastAsiaTheme="minorEastAsia" w:hAnsiTheme="minorEastAsia" w:cs="宋体" w:hint="eastAsia"/>
          <w:color w:val="121212"/>
          <w:sz w:val="21"/>
          <w:szCs w:val="21"/>
        </w:rPr>
        <w:t>Gitee：</w:t>
      </w:r>
      <w:hyperlink r:id="rId30" w:tgtFrame="_blank" w:history="1">
        <w:r w:rsidRPr="00BF5FCB">
          <w:rPr>
            <w:rFonts w:asciiTheme="minorEastAsia" w:eastAsiaTheme="minorEastAsia" w:hAnsiTheme="minorEastAsia" w:cs="宋体" w:hint="eastAsia"/>
            <w:color w:val="0000FF"/>
            <w:sz w:val="21"/>
            <w:szCs w:val="21"/>
          </w:rPr>
          <w:t>浏阳德塔软件开发有限公司GPL2.0开源大数据项目 (DetaChina) - Gitee.com</w:t>
        </w:r>
      </w:hyperlink>
    </w:p>
    <w:p w:rsidR="00BF5FCB" w:rsidRPr="00BF5FCB" w:rsidRDefault="00BF5FCB" w:rsidP="00BF5FCB">
      <w:pPr>
        <w:shd w:val="clear" w:color="auto" w:fill="FFFFFF"/>
        <w:adjustRightInd/>
        <w:snapToGrid/>
        <w:spacing w:after="0"/>
        <w:rPr>
          <w:rFonts w:asciiTheme="minorEastAsia" w:eastAsiaTheme="minorEastAsia" w:hAnsiTheme="minorEastAsia" w:cs="宋体"/>
          <w:color w:val="121212"/>
          <w:sz w:val="21"/>
          <w:szCs w:val="21"/>
        </w:rPr>
      </w:pP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color w:val="121212"/>
          <w:sz w:val="21"/>
          <w:szCs w:val="21"/>
        </w:rPr>
      </w:pPr>
      <w:r w:rsidRPr="00BF5FCB">
        <w:rPr>
          <w:rFonts w:asciiTheme="minorEastAsia" w:eastAsiaTheme="minorEastAsia" w:hAnsiTheme="minorEastAsia" w:cs="宋体" w:hint="eastAsia"/>
          <w:color w:val="121212"/>
          <w:sz w:val="21"/>
          <w:szCs w:val="21"/>
        </w:rPr>
        <w:t>6 其它资源链接:</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color w:val="121212"/>
          <w:sz w:val="21"/>
          <w:szCs w:val="21"/>
        </w:rPr>
      </w:pPr>
      <w:r w:rsidRPr="00BF5FCB">
        <w:rPr>
          <w:rFonts w:asciiTheme="minorEastAsia" w:eastAsiaTheme="minorEastAsia" w:hAnsiTheme="minorEastAsia" w:cs="宋体" w:hint="eastAsia"/>
          <w:color w:val="121212"/>
          <w:sz w:val="21"/>
          <w:szCs w:val="21"/>
        </w:rPr>
        <w:t>ZHIHU </w:t>
      </w:r>
      <w:hyperlink r:id="rId31" w:history="1">
        <w:r w:rsidRPr="00BF5FCB">
          <w:rPr>
            <w:rFonts w:asciiTheme="minorEastAsia" w:eastAsiaTheme="minorEastAsia" w:hAnsiTheme="minorEastAsia" w:cs="宋体" w:hint="eastAsia"/>
            <w:color w:val="0000FF"/>
            <w:sz w:val="21"/>
            <w:szCs w:val="21"/>
          </w:rPr>
          <w:t>DNA元基催化与肽计算第四修订版</w:t>
        </w:r>
      </w:hyperlink>
    </w:p>
    <w:p w:rsidR="00BF5FCB" w:rsidRPr="00BF5FCB" w:rsidRDefault="00BF5FCB" w:rsidP="00BF5FCB">
      <w:pPr>
        <w:shd w:val="clear" w:color="auto" w:fill="FFFFFF"/>
        <w:adjustRightInd/>
        <w:snapToGrid/>
        <w:spacing w:before="336" w:after="336"/>
        <w:rPr>
          <w:rFonts w:asciiTheme="minorEastAsia" w:eastAsiaTheme="minorEastAsia" w:hAnsiTheme="minorEastAsia" w:cs="宋体"/>
          <w:color w:val="121212"/>
          <w:sz w:val="21"/>
          <w:szCs w:val="21"/>
        </w:rPr>
      </w:pPr>
      <w:r w:rsidRPr="00BF5FCB">
        <w:rPr>
          <w:rFonts w:asciiTheme="minorEastAsia" w:eastAsiaTheme="minorEastAsia" w:hAnsiTheme="minorEastAsia" w:cs="宋体" w:hint="eastAsia"/>
          <w:color w:val="121212"/>
          <w:sz w:val="21"/>
          <w:szCs w:val="21"/>
        </w:rPr>
        <w:lastRenderedPageBreak/>
        <w:t>CSDN </w:t>
      </w:r>
      <w:hyperlink r:id="rId32" w:tgtFrame="_blank" w:history="1">
        <w:r w:rsidRPr="00BF5FCB">
          <w:rPr>
            <w:rFonts w:asciiTheme="minorEastAsia" w:eastAsiaTheme="minorEastAsia" w:hAnsiTheme="minorEastAsia" w:cs="宋体" w:hint="eastAsia"/>
            <w:color w:val="0000FF"/>
            <w:sz w:val="21"/>
            <w:szCs w:val="21"/>
          </w:rPr>
          <w:t>DNA元基催化与肽计算UML集_罗瑶光19850525的博客-CSDN博客</w:t>
        </w:r>
      </w:hyperlink>
    </w:p>
    <w:p w:rsidR="00BF5FCB" w:rsidRPr="00BF5FCB" w:rsidRDefault="00BF5FCB" w:rsidP="00BF5FCB">
      <w:pPr>
        <w:shd w:val="clear" w:color="auto" w:fill="FFFFFF"/>
        <w:adjustRightInd/>
        <w:snapToGrid/>
        <w:spacing w:before="336" w:after="336"/>
        <w:rPr>
          <w:rFonts w:asciiTheme="minorEastAsia" w:eastAsiaTheme="minorEastAsia" w:hAnsiTheme="minorEastAsia" w:cs="宋体"/>
          <w:color w:val="121212"/>
          <w:sz w:val="21"/>
          <w:szCs w:val="21"/>
        </w:rPr>
      </w:pPr>
      <w:r w:rsidRPr="00BF5FCB">
        <w:rPr>
          <w:rFonts w:asciiTheme="minorEastAsia" w:eastAsiaTheme="minorEastAsia" w:hAnsiTheme="minorEastAsia" w:cs="宋体" w:hint="eastAsia"/>
          <w:color w:val="121212"/>
          <w:sz w:val="21"/>
          <w:szCs w:val="21"/>
        </w:rPr>
        <w:t>CSDN </w:t>
      </w:r>
      <w:hyperlink r:id="rId33" w:tgtFrame="_blank" w:history="1">
        <w:r w:rsidRPr="00BF5FCB">
          <w:rPr>
            <w:rFonts w:asciiTheme="minorEastAsia" w:eastAsiaTheme="minorEastAsia" w:hAnsiTheme="minorEastAsia" w:cs="宋体" w:hint="eastAsia"/>
            <w:color w:val="0000FF"/>
            <w:sz w:val="21"/>
            <w:szCs w:val="21"/>
          </w:rPr>
          <w:t>DNA元基催化与肽计算 第四修订版V00919</w:t>
        </w:r>
      </w:hyperlink>
    </w:p>
    <w:p w:rsidR="004358AB" w:rsidRPr="00BF5FCB" w:rsidRDefault="004358AB" w:rsidP="00D31D50">
      <w:pPr>
        <w:spacing w:line="220" w:lineRule="atLeast"/>
        <w:rPr>
          <w:rFonts w:asciiTheme="minorEastAsia" w:eastAsiaTheme="minorEastAsia" w:hAnsiTheme="minorEastAsia"/>
          <w:sz w:val="21"/>
          <w:szCs w:val="21"/>
        </w:rPr>
      </w:pPr>
    </w:p>
    <w:sectPr w:rsidR="004358AB" w:rsidRPr="00BF5FCB" w:rsidSect="00BF5FCB">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6D5A" w:rsidRDefault="00EC6D5A" w:rsidP="00BF5FCB">
      <w:pPr>
        <w:spacing w:after="0"/>
      </w:pPr>
      <w:r>
        <w:separator/>
      </w:r>
    </w:p>
  </w:endnote>
  <w:endnote w:type="continuationSeparator" w:id="0">
    <w:p w:rsidR="00EC6D5A" w:rsidRDefault="00EC6D5A" w:rsidP="00BF5FC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6D5A" w:rsidRDefault="00EC6D5A" w:rsidP="00BF5FCB">
      <w:pPr>
        <w:spacing w:after="0"/>
      </w:pPr>
      <w:r>
        <w:separator/>
      </w:r>
    </w:p>
  </w:footnote>
  <w:footnote w:type="continuationSeparator" w:id="0">
    <w:p w:rsidR="00EC6D5A" w:rsidRDefault="00EC6D5A" w:rsidP="00BF5FCB">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1D7423"/>
    <w:rsid w:val="00323B43"/>
    <w:rsid w:val="003D37D8"/>
    <w:rsid w:val="00426133"/>
    <w:rsid w:val="004358AB"/>
    <w:rsid w:val="006D337E"/>
    <w:rsid w:val="007D231E"/>
    <w:rsid w:val="008B1AC8"/>
    <w:rsid w:val="008B7726"/>
    <w:rsid w:val="00BF5FCB"/>
    <w:rsid w:val="00D31D50"/>
    <w:rsid w:val="00EC6D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5FC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F5FCB"/>
    <w:rPr>
      <w:rFonts w:ascii="Tahoma" w:hAnsi="Tahoma"/>
      <w:sz w:val="18"/>
      <w:szCs w:val="18"/>
    </w:rPr>
  </w:style>
  <w:style w:type="paragraph" w:styleId="a4">
    <w:name w:val="footer"/>
    <w:basedOn w:val="a"/>
    <w:link w:val="Char0"/>
    <w:uiPriority w:val="99"/>
    <w:semiHidden/>
    <w:unhideWhenUsed/>
    <w:rsid w:val="00BF5FCB"/>
    <w:pPr>
      <w:tabs>
        <w:tab w:val="center" w:pos="4153"/>
        <w:tab w:val="right" w:pos="8306"/>
      </w:tabs>
    </w:pPr>
    <w:rPr>
      <w:sz w:val="18"/>
      <w:szCs w:val="18"/>
    </w:rPr>
  </w:style>
  <w:style w:type="character" w:customStyle="1" w:styleId="Char0">
    <w:name w:val="页脚 Char"/>
    <w:basedOn w:val="a0"/>
    <w:link w:val="a4"/>
    <w:uiPriority w:val="99"/>
    <w:semiHidden/>
    <w:rsid w:val="00BF5FCB"/>
    <w:rPr>
      <w:rFonts w:ascii="Tahoma" w:hAnsi="Tahoma"/>
      <w:sz w:val="18"/>
      <w:szCs w:val="18"/>
    </w:rPr>
  </w:style>
  <w:style w:type="paragraph" w:styleId="a5">
    <w:name w:val="Normal (Web)"/>
    <w:basedOn w:val="a"/>
    <w:uiPriority w:val="99"/>
    <w:semiHidden/>
    <w:unhideWhenUsed/>
    <w:rsid w:val="00BF5FCB"/>
    <w:pPr>
      <w:adjustRightInd/>
      <w:snapToGrid/>
      <w:spacing w:before="100" w:beforeAutospacing="1" w:after="100" w:afterAutospacing="1"/>
    </w:pPr>
    <w:rPr>
      <w:rFonts w:ascii="宋体" w:eastAsia="宋体" w:hAnsi="宋体" w:cs="宋体"/>
      <w:sz w:val="24"/>
      <w:szCs w:val="24"/>
    </w:rPr>
  </w:style>
  <w:style w:type="paragraph" w:customStyle="1" w:styleId="ztext-empty-paragraph">
    <w:name w:val="ztext-empty-paragraph"/>
    <w:basedOn w:val="a"/>
    <w:rsid w:val="00BF5FCB"/>
    <w:pPr>
      <w:adjustRightInd/>
      <w:snapToGrid/>
      <w:spacing w:before="100" w:beforeAutospacing="1" w:after="100" w:afterAutospacing="1"/>
    </w:pPr>
    <w:rPr>
      <w:rFonts w:ascii="宋体" w:eastAsia="宋体" w:hAnsi="宋体" w:cs="宋体"/>
      <w:sz w:val="24"/>
      <w:szCs w:val="24"/>
    </w:rPr>
  </w:style>
  <w:style w:type="character" w:styleId="a6">
    <w:name w:val="Hyperlink"/>
    <w:basedOn w:val="a0"/>
    <w:uiPriority w:val="99"/>
    <w:semiHidden/>
    <w:unhideWhenUsed/>
    <w:rsid w:val="00BF5FCB"/>
    <w:rPr>
      <w:color w:val="0000FF"/>
      <w:u w:val="single"/>
    </w:rPr>
  </w:style>
  <w:style w:type="character" w:customStyle="1" w:styleId="invisible">
    <w:name w:val="invisible"/>
    <w:basedOn w:val="a0"/>
    <w:rsid w:val="00BF5FCB"/>
  </w:style>
  <w:style w:type="character" w:customStyle="1" w:styleId="visible">
    <w:name w:val="visible"/>
    <w:basedOn w:val="a0"/>
    <w:rsid w:val="00BF5FCB"/>
  </w:style>
  <w:style w:type="paragraph" w:styleId="a7">
    <w:name w:val="Balloon Text"/>
    <w:basedOn w:val="a"/>
    <w:link w:val="Char1"/>
    <w:uiPriority w:val="99"/>
    <w:semiHidden/>
    <w:unhideWhenUsed/>
    <w:rsid w:val="00BF5FCB"/>
    <w:pPr>
      <w:spacing w:after="0"/>
    </w:pPr>
    <w:rPr>
      <w:sz w:val="18"/>
      <w:szCs w:val="18"/>
    </w:rPr>
  </w:style>
  <w:style w:type="character" w:customStyle="1" w:styleId="Char1">
    <w:name w:val="批注框文本 Char"/>
    <w:basedOn w:val="a0"/>
    <w:link w:val="a7"/>
    <w:uiPriority w:val="99"/>
    <w:semiHidden/>
    <w:rsid w:val="00BF5FCB"/>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92868847">
      <w:bodyDiv w:val="1"/>
      <w:marLeft w:val="0"/>
      <w:marRight w:val="0"/>
      <w:marTop w:val="0"/>
      <w:marBottom w:val="0"/>
      <w:divBdr>
        <w:top w:val="none" w:sz="0" w:space="0" w:color="auto"/>
        <w:left w:val="none" w:sz="0" w:space="0" w:color="auto"/>
        <w:bottom w:val="none" w:sz="0" w:space="0" w:color="auto"/>
        <w:right w:val="none" w:sz="0" w:space="0" w:color="auto"/>
      </w:divBdr>
      <w:divsChild>
        <w:div w:id="1041318573">
          <w:marLeft w:val="0"/>
          <w:marRight w:val="0"/>
          <w:marTop w:val="0"/>
          <w:marBottom w:val="0"/>
          <w:divBdr>
            <w:top w:val="none" w:sz="0" w:space="0" w:color="auto"/>
            <w:left w:val="none" w:sz="0" w:space="0" w:color="auto"/>
            <w:bottom w:val="none" w:sz="0" w:space="0" w:color="auto"/>
            <w:right w:val="none" w:sz="0" w:space="0" w:color="auto"/>
          </w:divBdr>
          <w:divsChild>
            <w:div w:id="1226531461">
              <w:marLeft w:val="0"/>
              <w:marRight w:val="0"/>
              <w:marTop w:val="0"/>
              <w:marBottom w:val="0"/>
              <w:divBdr>
                <w:top w:val="none" w:sz="0" w:space="0" w:color="auto"/>
                <w:left w:val="none" w:sz="0" w:space="0" w:color="auto"/>
                <w:bottom w:val="none" w:sz="0" w:space="0" w:color="auto"/>
                <w:right w:val="none" w:sz="0" w:space="0" w:color="auto"/>
              </w:divBdr>
              <w:divsChild>
                <w:div w:id="1868325714">
                  <w:marLeft w:val="0"/>
                  <w:marRight w:val="0"/>
                  <w:marTop w:val="0"/>
                  <w:marBottom w:val="0"/>
                  <w:divBdr>
                    <w:top w:val="none" w:sz="0" w:space="0" w:color="auto"/>
                    <w:left w:val="none" w:sz="0" w:space="0" w:color="auto"/>
                    <w:bottom w:val="none" w:sz="0" w:space="0" w:color="auto"/>
                    <w:right w:val="none" w:sz="0" w:space="0" w:color="auto"/>
                  </w:divBdr>
                </w:div>
                <w:div w:id="2123524972">
                  <w:marLeft w:val="0"/>
                  <w:marRight w:val="0"/>
                  <w:marTop w:val="90"/>
                  <w:marBottom w:val="0"/>
                  <w:divBdr>
                    <w:top w:val="none" w:sz="0" w:space="0" w:color="auto"/>
                    <w:left w:val="none" w:sz="0" w:space="0" w:color="auto"/>
                    <w:bottom w:val="none" w:sz="0" w:space="0" w:color="auto"/>
                    <w:right w:val="none" w:sz="0" w:space="0" w:color="auto"/>
                  </w:divBdr>
                  <w:divsChild>
                    <w:div w:id="1431466081">
                      <w:marLeft w:val="0"/>
                      <w:marRight w:val="0"/>
                      <w:marTop w:val="0"/>
                      <w:marBottom w:val="0"/>
                      <w:divBdr>
                        <w:top w:val="none" w:sz="0" w:space="0" w:color="auto"/>
                        <w:left w:val="none" w:sz="0" w:space="0" w:color="auto"/>
                        <w:bottom w:val="none" w:sz="0" w:space="0" w:color="auto"/>
                        <w:right w:val="none" w:sz="0" w:space="0" w:color="auto"/>
                      </w:divBdr>
                    </w:div>
                    <w:div w:id="16619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134519">
      <w:bodyDiv w:val="1"/>
      <w:marLeft w:val="0"/>
      <w:marRight w:val="0"/>
      <w:marTop w:val="0"/>
      <w:marBottom w:val="0"/>
      <w:divBdr>
        <w:top w:val="none" w:sz="0" w:space="0" w:color="auto"/>
        <w:left w:val="none" w:sz="0" w:space="0" w:color="auto"/>
        <w:bottom w:val="none" w:sz="0" w:space="0" w:color="auto"/>
        <w:right w:val="none" w:sz="0" w:space="0" w:color="auto"/>
      </w:divBdr>
      <w:divsChild>
        <w:div w:id="111097739">
          <w:marLeft w:val="0"/>
          <w:marRight w:val="0"/>
          <w:marTop w:val="0"/>
          <w:marBottom w:val="0"/>
          <w:divBdr>
            <w:top w:val="none" w:sz="0" w:space="0" w:color="auto"/>
            <w:left w:val="none" w:sz="0" w:space="0" w:color="auto"/>
            <w:bottom w:val="none" w:sz="0" w:space="0" w:color="auto"/>
            <w:right w:val="none" w:sz="0" w:space="0" w:color="auto"/>
          </w:divBdr>
          <w:divsChild>
            <w:div w:id="1764909817">
              <w:marLeft w:val="0"/>
              <w:marRight w:val="0"/>
              <w:marTop w:val="0"/>
              <w:marBottom w:val="0"/>
              <w:divBdr>
                <w:top w:val="none" w:sz="0" w:space="0" w:color="auto"/>
                <w:left w:val="none" w:sz="0" w:space="0" w:color="auto"/>
                <w:bottom w:val="none" w:sz="0" w:space="0" w:color="auto"/>
                <w:right w:val="none" w:sz="0" w:space="0" w:color="auto"/>
              </w:divBdr>
              <w:divsChild>
                <w:div w:id="1385300378">
                  <w:marLeft w:val="0"/>
                  <w:marRight w:val="0"/>
                  <w:marTop w:val="0"/>
                  <w:marBottom w:val="0"/>
                  <w:divBdr>
                    <w:top w:val="none" w:sz="0" w:space="0" w:color="auto"/>
                    <w:left w:val="none" w:sz="0" w:space="0" w:color="auto"/>
                    <w:bottom w:val="none" w:sz="0" w:space="0" w:color="auto"/>
                    <w:right w:val="none" w:sz="0" w:space="0" w:color="auto"/>
                  </w:divBdr>
                </w:div>
                <w:div w:id="363947932">
                  <w:marLeft w:val="0"/>
                  <w:marRight w:val="0"/>
                  <w:marTop w:val="100"/>
                  <w:marBottom w:val="0"/>
                  <w:divBdr>
                    <w:top w:val="none" w:sz="0" w:space="0" w:color="auto"/>
                    <w:left w:val="none" w:sz="0" w:space="0" w:color="auto"/>
                    <w:bottom w:val="none" w:sz="0" w:space="0" w:color="auto"/>
                    <w:right w:val="none" w:sz="0" w:space="0" w:color="auto"/>
                  </w:divBdr>
                  <w:divsChild>
                    <w:div w:id="29115006">
                      <w:marLeft w:val="0"/>
                      <w:marRight w:val="0"/>
                      <w:marTop w:val="0"/>
                      <w:marBottom w:val="0"/>
                      <w:divBdr>
                        <w:top w:val="none" w:sz="0" w:space="0" w:color="auto"/>
                        <w:left w:val="none" w:sz="0" w:space="0" w:color="auto"/>
                        <w:bottom w:val="none" w:sz="0" w:space="0" w:color="auto"/>
                        <w:right w:val="none" w:sz="0" w:space="0" w:color="auto"/>
                      </w:divBdr>
                    </w:div>
                    <w:div w:id="528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8802">
          <w:marLeft w:val="0"/>
          <w:marRight w:val="0"/>
          <w:marTop w:val="0"/>
          <w:marBottom w:val="0"/>
          <w:divBdr>
            <w:top w:val="none" w:sz="0" w:space="0" w:color="auto"/>
            <w:left w:val="none" w:sz="0" w:space="0" w:color="auto"/>
            <w:bottom w:val="none" w:sz="0" w:space="0" w:color="auto"/>
            <w:right w:val="none" w:sz="0" w:space="0" w:color="auto"/>
          </w:divBdr>
          <w:divsChild>
            <w:div w:id="871067242">
              <w:marLeft w:val="0"/>
              <w:marRight w:val="0"/>
              <w:marTop w:val="0"/>
              <w:marBottom w:val="0"/>
              <w:divBdr>
                <w:top w:val="none" w:sz="0" w:space="0" w:color="auto"/>
                <w:left w:val="none" w:sz="0" w:space="0" w:color="auto"/>
                <w:bottom w:val="none" w:sz="0" w:space="0" w:color="auto"/>
                <w:right w:val="none" w:sz="0" w:space="0" w:color="auto"/>
              </w:divBdr>
              <w:divsChild>
                <w:div w:id="1708065960">
                  <w:marLeft w:val="0"/>
                  <w:marRight w:val="0"/>
                  <w:marTop w:val="0"/>
                  <w:marBottom w:val="0"/>
                  <w:divBdr>
                    <w:top w:val="none" w:sz="0" w:space="0" w:color="auto"/>
                    <w:left w:val="none" w:sz="0" w:space="0" w:color="auto"/>
                    <w:bottom w:val="none" w:sz="0" w:space="0" w:color="auto"/>
                    <w:right w:val="none" w:sz="0" w:space="0" w:color="auto"/>
                  </w:divBdr>
                </w:div>
                <w:div w:id="1323462452">
                  <w:marLeft w:val="0"/>
                  <w:marRight w:val="0"/>
                  <w:marTop w:val="100"/>
                  <w:marBottom w:val="0"/>
                  <w:divBdr>
                    <w:top w:val="none" w:sz="0" w:space="0" w:color="auto"/>
                    <w:left w:val="none" w:sz="0" w:space="0" w:color="auto"/>
                    <w:bottom w:val="none" w:sz="0" w:space="0" w:color="auto"/>
                    <w:right w:val="none" w:sz="0" w:space="0" w:color="auto"/>
                  </w:divBdr>
                  <w:divsChild>
                    <w:div w:id="401410344">
                      <w:marLeft w:val="0"/>
                      <w:marRight w:val="0"/>
                      <w:marTop w:val="0"/>
                      <w:marBottom w:val="0"/>
                      <w:divBdr>
                        <w:top w:val="none" w:sz="0" w:space="0" w:color="auto"/>
                        <w:left w:val="none" w:sz="0" w:space="0" w:color="auto"/>
                        <w:bottom w:val="none" w:sz="0" w:space="0" w:color="auto"/>
                        <w:right w:val="none" w:sz="0" w:space="0" w:color="auto"/>
                      </w:divBdr>
                    </w:div>
                    <w:div w:id="13456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image" Target="media/image8.jpeg"/><Relationship Id="rId26" Type="http://schemas.openxmlformats.org/officeDocument/2006/relationships/hyperlink" Target="https://link.zhihu.com/?target=https%3A//github.com/yaoguangluo/ChromosomeDNA/tree/main/%25E5%2585%2583%25E5%259F%25BA%25E5%2582%25AC%25E5%258C%2596%25E4%25B8%258E%25E8%2582%25BD%25E8%25AE%25A1%25E7%25AE%2597%25E7%25AC%25AC%25E5%259B%259B%25E4%25BF%25AE%25E8%25AE%25A2%25E7%2589%2588%25E6%259C%25AC%25E6%2595%25B4%25E7%2590%2586" TargetMode="External"/><Relationship Id="rId3" Type="http://schemas.openxmlformats.org/officeDocument/2006/relationships/webSettings" Target="webSettings.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link.zhihu.com/?target=https%3A//github.com/yaoguangluo/Deta_Parser/commit/25b90c9847d15df85c5c991448f2c271e0ad8106" TargetMode="External"/><Relationship Id="rId17" Type="http://schemas.openxmlformats.org/officeDocument/2006/relationships/hyperlink" Target="https://www.zhihu.com/zvideo/1489574765429551104" TargetMode="External"/><Relationship Id="rId25" Type="http://schemas.openxmlformats.org/officeDocument/2006/relationships/hyperlink" Target="https://link.zhihu.com/?target=https%3A//github.com/yaoguangluo/ChromosomeDNA/tree/main/ppt" TargetMode="External"/><Relationship Id="rId33" Type="http://schemas.openxmlformats.org/officeDocument/2006/relationships/hyperlink" Target="https://link.zhihu.com/?target=https%3A//blog.csdn.net/weixin_38249398/category_11647527.html" TargetMode="External"/><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hyperlink" Target="https://link.zhihu.com/?target=https%3A//bitbucket.org/luoyaoguang/yangliaojing/"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hyperlink" Target="https://link.zhihu.com/?target=https%3A//blog.csdn.net/weixin_38249398/category_11647527.html" TargetMode="External"/><Relationship Id="rId32" Type="http://schemas.openxmlformats.org/officeDocument/2006/relationships/hyperlink" Target="https://link.zhihu.com/?target=https%3A//blog.csdn.net/weixin_38249398/category_11647953.html" TargetMode="External"/><Relationship Id="rId5" Type="http://schemas.openxmlformats.org/officeDocument/2006/relationships/endnotes" Target="endnotes.xml"/><Relationship Id="rId15" Type="http://schemas.openxmlformats.org/officeDocument/2006/relationships/hyperlink" Target="https://www.zhihu.com/zvideo/1483178322310307840" TargetMode="External"/><Relationship Id="rId23" Type="http://schemas.openxmlformats.org/officeDocument/2006/relationships/hyperlink" Target="https://link.zhihu.com/?target=https%3A//github.com/yaoguangluo/ChromosomeDNA/blob/main/BloomChromosome_V19001_20220108.jar" TargetMode="External"/><Relationship Id="rId28" Type="http://schemas.openxmlformats.org/officeDocument/2006/relationships/hyperlink" Target="https://link.zhihu.com/?target=https%3A//yaoguangluo.coding.net/public/YangLiaoJingHuaRuiJi/YangliaojingHuaruiji/" TargetMode="External"/><Relationship Id="rId10" Type="http://schemas.openxmlformats.org/officeDocument/2006/relationships/hyperlink" Target="https://link.zhihu.com/?target=https%3A//github.com/yaoguangluo/Data_Processor/blob/master/DP/sortProcessor/Quick_4D_Sort.java" TargetMode="External"/><Relationship Id="rId19" Type="http://schemas.openxmlformats.org/officeDocument/2006/relationships/image" Target="media/image9.jpeg"/><Relationship Id="rId31" Type="http://schemas.openxmlformats.org/officeDocument/2006/relationships/hyperlink" Target="https://www.zhihu.com/column/c_1479682307107381248" TargetMode="External"/><Relationship Id="rId4" Type="http://schemas.openxmlformats.org/officeDocument/2006/relationships/footnotes" Target="footnotes.xml"/><Relationship Id="rId9" Type="http://schemas.openxmlformats.org/officeDocument/2006/relationships/hyperlink" Target="https://link.zhihu.com/?target=https%3A//baike.baidu.com/item/%25E5%25BF%25AB%25E9%2580%259F%25E6%258E%2592%25E5%25BA%258F%25E7%25AE%2597%25E6%25B3%2595/369842%3Ffr%3Daladdin" TargetMode="External"/><Relationship Id="rId14" Type="http://schemas.openxmlformats.org/officeDocument/2006/relationships/image" Target="media/image6.jpeg"/><Relationship Id="rId22" Type="http://schemas.openxmlformats.org/officeDocument/2006/relationships/hyperlink" Target="https://link.zhihu.com/?target=https%3A//github.com/yaoguangluo/Deta_Resource" TargetMode="External"/><Relationship Id="rId27" Type="http://schemas.openxmlformats.org/officeDocument/2006/relationships/hyperlink" Target="https://link.zhihu.com/?target=https%3A//github.com/yaoguangluo/ChromosomeDNA/" TargetMode="External"/><Relationship Id="rId30" Type="http://schemas.openxmlformats.org/officeDocument/2006/relationships/hyperlink" Target="https://link.zhihu.com/?target=https%3A//gitee.com/DetaChina/"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1240</Words>
  <Characters>7069</Characters>
  <Application>Microsoft Office Word</Application>
  <DocSecurity>0</DocSecurity>
  <Lines>58</Lines>
  <Paragraphs>16</Paragraphs>
  <ScaleCrop>false</ScaleCrop>
  <Company/>
  <LinksUpToDate>false</LinksUpToDate>
  <CharactersWithSpaces>8293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cp:lastPrinted>2022-03-13T00:37:00Z</cp:lastPrinted>
  <dcterms:created xsi:type="dcterms:W3CDTF">2008-09-11T17:20:00Z</dcterms:created>
  <dcterms:modified xsi:type="dcterms:W3CDTF">2022-03-23T03:56:00Z</dcterms:modified>
</cp:coreProperties>
</file>