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1BE" w:rsidRPr="000761BE" w:rsidRDefault="000761BE" w:rsidP="000761BE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第八章_肽展公式推导与元基编码进化计算以及它的应用发现.</w:t>
      </w:r>
    </w:p>
    <w:p w:rsidR="000761BE" w:rsidRPr="000761BE" w:rsidRDefault="000761BE" w:rsidP="000761BE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initon定义，肽元基单位如AOPM VECS IDUQ TXH DD（</w:t>
      </w:r>
      <w:r w:rsidRPr="000761BE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F 元基不在此章出现</w:t>
      </w: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）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TVM定义, 离散语义肽虚拟机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PDW定义, 离散语义肽元基词汇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PDC定义, 离散语义肽元基编码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PDN定义, 离散语义肽元基结构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PDE定义, 离散语义肽展公式变换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PDS定义，离散语义肽展逐级丝化变换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DETA INITONS classify/德塔元基分类。refer page 674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DETA INITONS PDN words root/德塔元基分类词根。refer page 676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2.1 元基染色体观测。refer page 676</w:t>
      </w:r>
    </w:p>
    <w:p w:rsidR="000761BE" w:rsidRPr="000761BE" w:rsidRDefault="000761BE" w:rsidP="000761BE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0761BE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13822" cy="3600000"/>
            <wp:effectExtent l="19050" t="0" r="0" b="0"/>
            <wp:docPr id="1" name="图片 1" descr="https://pic2.zhimg.com/80/v2-093db1ef5bcd48ce8295a1e330ab201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093db1ef5bcd48ce8295a1e330ab2011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82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DETA INITONS PDN words/德塔元基分类词典。refer page 677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3.1 元基染色体分类的编码根。refer page 677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DETA TVM/德塔词典肽翻译虚拟机。refer page 678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4.1 元基染色体的分层级表达。refer page 678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 DETA TVM applications/德塔肽翻译虚拟机应用技术。refer page 679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 DETA TVM PDC/虚拟机应用优化。refer page 680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6.1 元基文本加密方式观测。refer page 680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 DETA TVM PDE/德塔肽翻译推导。refer page 681</w:t>
      </w:r>
    </w:p>
    <w:p w:rsidR="000761BE" w:rsidRPr="000761BE" w:rsidRDefault="000761BE" w:rsidP="000761BE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0761BE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7000875" cy="1676400"/>
            <wp:effectExtent l="19050" t="0" r="9525" b="0"/>
            <wp:docPr id="2" name="图片 2" descr="https://pic4.zhimg.com/80/v2-aa4cff1f516087b41a6d2dd90c82e9c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aa4cff1f516087b41a6d2dd90c82e9c3_720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7.1 元基进行离散数学推导观测（狄摩根定理）。refer page 681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7.2 ACGTU解码。refer page 682</w:t>
      </w:r>
    </w:p>
    <w:p w:rsidR="000761BE" w:rsidRPr="000761BE" w:rsidRDefault="000761BE" w:rsidP="000761BE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0761BE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8524875" cy="2924175"/>
            <wp:effectExtent l="19050" t="0" r="9525" b="0"/>
            <wp:docPr id="3" name="图片 3" descr="https://pic3.zhimg.com/80/v2-b6f2c7bf2c74188c754d10dfb452d24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b6f2c7bf2c74188c754d10dfb452d24e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 DETA TVM PDC functions/德塔肽推导函数化。refer page 683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8.1 三元PDC进行意识词汇的设计。refer page 683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9 DETA TVM PDC function optimization and PDE/德塔肽推导函数逻辑优化。refer page 683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9.1 肽展公式推导集 。refer page 685</w:t>
      </w:r>
    </w:p>
    <w:p w:rsidR="000761BE" w:rsidRPr="000761BE" w:rsidRDefault="000761BE" w:rsidP="000761BE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0761BE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739285" cy="6408000"/>
            <wp:effectExtent l="19050" t="0" r="4415" b="0"/>
            <wp:docPr id="4" name="图片 4" descr="https://pic3.zhimg.com/80/v2-f8d7b434f83389e0d627e211cbc5264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f8d7b434f83389e0d627e211cbc52642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85" cy="64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61BE">
        <w:rPr>
          <w:rFonts w:asciiTheme="minorEastAsia" w:eastAsiaTheme="minorEastAsia" w:hAnsiTheme="minorEastAsia" w:cs="宋体"/>
          <w:sz w:val="21"/>
          <w:szCs w:val="21"/>
        </w:rPr>
        <w:t>肽展公式PDE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10 DETA TVM PDE Logic/德塔肽推导函数逻辑优化成肽展公式化。refer page 686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11 DETA TVM PDE and its application/德塔肽展公式应用论证技术。refer page 687</w:t>
      </w:r>
    </w:p>
    <w:p w:rsidR="000761BE" w:rsidRPr="000761BE" w:rsidRDefault="000761BE" w:rsidP="000761BE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0761BE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200775" cy="1066800"/>
            <wp:effectExtent l="19050" t="0" r="9525" b="0"/>
            <wp:docPr id="5" name="图片 5" descr="https://pic3.zhimg.com/80/v2-f7e7b206e688c213c8de0949f508666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f7e7b206e688c213c8de0949f508666e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12 TVM humanoid life Research/应用在类人生命进化中。refer page 687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13 Eternal Research/应用在类人生命永生探索领域。refer page 691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lastRenderedPageBreak/>
        <w:t>章节的著作权文件列表：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《德塔自然语言图灵系统 V10.6.1》. 中华人民共和国国家版权局，软著登字第3951366号. 2019.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2.罗瑶光. 《Java数据分析算法引擎系统 V1.0.0》. 中华人民共和国国家版权局，软著登字第4584594号. 2014.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3.罗瑶光. 《德塔ETL人工智能可视化数据流分析引擎系统 V1.0.2》. 中华人民共和国国家版权局， 软著登字第4240558号. 2019.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4.罗瑶光. 《德塔 Socket流可编程数据库语言引擎系统 V1.0.0》. 中华人民共和国国家版权局，软著登字第4317518号. 2019.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5.罗瑶光. 《德塔数据结构变量快速转换 V1.0》. 中华人民共和国国家版权局，软著登字第4607950号. 2019.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6.罗瑶光. 《数据预测引擎系统 V1.0.0》. 中华人民共和国国家版权局，软著登字第5447819号. 2020.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7.罗瑶光，罗荣武. 《类人DNA与 神经元基于催化算子映射编码方式 V_1.2.2》. 中华人民共和国国家版权局，国作登字-2021-A-00097017. 2021.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8.罗瑶光. 《肽展公式推导与元基编码进化计算以及它的应用发现》. 中华人民共和国国家版权局，国作登字-2021-A-00042587. 2021.</w:t>
      </w:r>
    </w:p>
    <w:p w:rsidR="000761BE" w:rsidRPr="000761BE" w:rsidRDefault="000761BE" w:rsidP="000761BE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9" w:tgtFrame="_blank" w:history="1">
        <w:r w:rsidRPr="000761BE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0761BE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0761BE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0" w:tgtFrame="_blank" w:history="1">
        <w:r w:rsidRPr="000761BE">
          <w:rPr>
            <w:rFonts w:asciiTheme="minorEastAsia" w:eastAsiaTheme="minorEastAsia" w:hAnsiTheme="minorEastAsia" w:cs="宋体" w:hint="eastAsia"/>
            <w:color w:val="175199"/>
            <w:sz w:val="21"/>
            <w:szCs w:val="21"/>
          </w:rPr>
          <w:t>https://github.com/yaoguangluo/ChromosomeDNA/tree/main/元基催化与肽计算第四修订版本整理</w:t>
        </w:r>
      </w:hyperlink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1" w:tgtFrame="_blank" w:history="1">
        <w:r w:rsidRPr="000761BE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0761BE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0761BE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2" w:tgtFrame="_blank" w:history="1">
        <w:r w:rsidRPr="000761BE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0761BE" w:rsidRPr="000761BE" w:rsidRDefault="000761BE" w:rsidP="000761BE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3" w:tgtFrame="_blank" w:history="1">
        <w:r w:rsidRPr="000761BE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0761BE" w:rsidRPr="000761BE" w:rsidRDefault="000761BE" w:rsidP="000761BE">
      <w:pPr>
        <w:shd w:val="clear" w:color="auto" w:fill="FFFFFF"/>
        <w:adjustRightInd/>
        <w:snapToGrid/>
        <w:spacing w:before="336"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0761BE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4" w:tgtFrame="_blank" w:history="1">
        <w:r w:rsidRPr="000761BE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076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761BE"/>
    <w:rsid w:val="00323B43"/>
    <w:rsid w:val="003D37D8"/>
    <w:rsid w:val="00426133"/>
    <w:rsid w:val="004358AB"/>
    <w:rsid w:val="008B7726"/>
    <w:rsid w:val="00B5651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1B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0761B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61BE"/>
    <w:rPr>
      <w:color w:val="0000FF"/>
      <w:u w:val="single"/>
    </w:rPr>
  </w:style>
  <w:style w:type="character" w:customStyle="1" w:styleId="invisible">
    <w:name w:val="invisible"/>
    <w:basedOn w:val="a0"/>
    <w:rsid w:val="000761BE"/>
  </w:style>
  <w:style w:type="character" w:customStyle="1" w:styleId="visible">
    <w:name w:val="visible"/>
    <w:basedOn w:val="a0"/>
    <w:rsid w:val="000761BE"/>
  </w:style>
  <w:style w:type="paragraph" w:styleId="a5">
    <w:name w:val="Balloon Text"/>
    <w:basedOn w:val="a"/>
    <w:link w:val="Char"/>
    <w:uiPriority w:val="99"/>
    <w:semiHidden/>
    <w:unhideWhenUsed/>
    <w:rsid w:val="000761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61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link.zhihu.com/?target=https%3A//bitbucket.org/luoyaoguang/yangliaoj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link.zhihu.com/?target=https%3A//yaoguangluo.coding.net/public/YangLiaoJingHuaRuiJi/YangliaojingHuaruiji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link.zhihu.com/?target=https%3A//github.com/yaoguangluo/ChromosomeDNA/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link.zhihu.com/?target=https%3A//github.com/yaoguangluo/ChromosomeDNA/blob/main/BloomChromosome_V19001_20220108.jar" TargetMode="External"/><Relationship Id="rId14" Type="http://schemas.openxmlformats.org/officeDocument/2006/relationships/hyperlink" Target="https://link.zhihu.com/?target=https%3A//gitee.com/DetaChin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2022-03-13T01:22:00Z</dcterms:modified>
</cp:coreProperties>
</file>