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3C" w:rsidRPr="00870D3C" w:rsidRDefault="00870D3C" w:rsidP="00870D3C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第十六章_TinShell插件_元基花模拟染色体组计算索引系统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47161" cy="3636000"/>
            <wp:effectExtent l="19050" t="0" r="1289" b="0"/>
            <wp:docPr id="1" name="图片 1" descr="https://pic1.zhimg.com/80/v2-8ca67c011e5f25d454e0227cd929c13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8ca67c011e5f25d454e0227cd929c138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61" cy="36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元基花定义 一般指 软件工程源码 在 进化计算 表达中， 能够进行 将执行函数 序列化的 索引组件。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元基枝定义 一般指 软件工程源码 在 进化计算 表达中， 能够识别 元基花 索引组件 的引擎和终端。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定义者 罗瑶光</w:t>
      </w:r>
    </w:p>
    <w:p w:rsidR="00870D3C" w:rsidRPr="00870D3C" w:rsidRDefault="00870D3C" w:rsidP="00870D3C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元基索引花，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534150" cy="4514850"/>
            <wp:effectExtent l="19050" t="0" r="0" b="0"/>
            <wp:docPr id="2" name="图片 2" descr="https://pic4.zhimg.com/80/v2-21cf38278f8568cd5257c428fe5298c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21cf38278f8568cd5257c428fe5298cf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元基索引花映射计算。refer page 下册278,下册292,下册296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元基索引花调度模式。refer page 下册299~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元基索引花语言模式。refer page 下册630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/*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元基花染色体模拟。refer page 下册278~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元基花瓣 映射接口 模拟。refer page 下册296~630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元基花萼 接口调用 模拟。refer page 下册292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元基花蕊 遗传序列 模拟。refer page 本章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元基枝，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元基枝叶模拟 华瑞集工程文件。refer page 前六章的实体工程架构 12,186,267,368,492,560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元基枝干模拟 养疗经启动文件。refer page 养疗经的boot app启动主引擎用于连接元基花计算。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*/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元基花的优化方式，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7038975" cy="5610225"/>
            <wp:effectExtent l="19050" t="0" r="9525" b="0"/>
            <wp:docPr id="3" name="图片 3" descr="https://pic4.zhimg.com/80/v2-96bbf8b41779dda5f25fd3b9bb37d14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6bbf8b41779dda5f25fd3b9bb37d147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D3C">
        <w:rPr>
          <w:rFonts w:asciiTheme="minorEastAsia" w:eastAsiaTheme="minorEastAsia" w:hAnsiTheme="minorEastAsia" w:cs="宋体"/>
          <w:sz w:val="21"/>
          <w:szCs w:val="21"/>
        </w:rPr>
        <w:t>第十五章的新陈代谢铺垫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元基花的索引优化。refer page 下册299~ (传参因子[因子++])设计模式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53225" cy="5334000"/>
            <wp:effectExtent l="19050" t="0" r="9525" b="0"/>
            <wp:docPr id="4" name="图片 4" descr="https://pic2.zhimg.com/80/v2-93abd95fa2e1999dc22a0336ce154d3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93abd95fa2e1999dc22a0336ce154d35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元基花的映射优化。refer page reflection 优化 见UML，不断裁剪分出去即可，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8" w:tgtFrame="_blank" w:history="1"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ChromosomeDNA/tree/main/2022/02/02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元基花的文件细化。refer page 与sonar的规范一致，国际统一，文件大化小，循环多化少，内容重化简，不多介绍了，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元基花的新陈代谢。refer page 下册149， 更多见uml归纳。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元基花的绽放方式，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元基花的展示。refer page 下册278~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元基花接口调用方式 。refer page 下册631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元基花接口调用的格式化序列记录。refer page 下册631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916287" cy="5400000"/>
            <wp:effectExtent l="19050" t="0" r="0" b="0"/>
            <wp:docPr id="5" name="图片 5" descr="https://pic4.zhimg.com/80/v2-16865203796eecf369f52bb973220d2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16865203796eecf369f52bb973220d27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287" cy="5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元基花的遗传方式，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元基花的遗传属性。refer page 下册663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元基花的遗传序列函数统计方式。refer page 下册696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元基花的遗传序列。refer page 下册631,下册696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元基花的配对方式，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元基花的序列实现。refer page 下册278,下册292,下册296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元基花的序列编码。refer page 下册630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元基花的配对的成分。refer page 元基索引花，元基索引花对应的工程函数映射，下册480 StaticFunctionMap的 annotationMap 注册函数。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42609" cy="3024000"/>
            <wp:effectExtent l="19050" t="0" r="1091" b="0"/>
            <wp:docPr id="6" name="图片 6" descr="https://pic4.zhimg.com/80/v2-075bf6baa590fdc19a8210bc77fe40d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075bf6baa590fdc19a8210bc77fe40d3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609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元基花的进化方式。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元基花的新陈代谢。refer page 见下册149 与 uml归纳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1" w:tgtFrame="_blank" w:history="1"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ChromosomeDNA/tree/main/UML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元基花的自主添加接口方式。refer page 未涉及。常见如OSGI扩展, 继承，classloader扫描 三种写法。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元基花的任务统计方式。refer page 下册696</w:t>
      </w:r>
    </w:p>
    <w:p w:rsidR="00870D3C" w:rsidRPr="00870D3C" w:rsidRDefault="00870D3C" w:rsidP="00870D3C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0D3C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35789" cy="6300000"/>
            <wp:effectExtent l="19050" t="0" r="7911" b="0"/>
            <wp:docPr id="7" name="图片 7" descr="https://pic3.zhimg.com/80/v2-407cd6e4f1d0b774f4d787e251ed554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407cd6e4f1d0b774f4d787e251ed5546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789" cy="63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应用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元基花调用实例。refer page 下册630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《Java数据分析算法引擎系统 V1.0.0》. 中华人民共和国国家版权局，软著登字第4584594号. 2014.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《德塔ETL人工智能可视化数据流分析引擎系统 V1.0.2》. 中华人民共和国国家版权局， 软著登字第4240558号. 2019.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 Socket流可编程数据库语言引擎系统 V1.0.0》. 中华人民共和国国家版权局，软著登字第4317518号. 2019.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《德塔数据结构变量快速转换 V1.0》. 中华人民共和国国家版权局，软著登字第4607950号. 2019.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6.罗瑶光. 《数据预测引擎系统 V1.0.0》. 中华人民共和国国家版权局，软著登字第5447819号. 2020.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《类人DNA与 神经元基于催化算子映射编码方式 V_1.2.2》. 中华人民共和国国家版权局，国作登字-2021-A-00097017. 2021.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《肽展公式推导与元基编码进化计算以及它的应用发现》. 中华人民共和国国家版权局，国作登字-2021-A-00042587. 2021.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9.罗瑶光. 《DNA催化与肽展计算和AOPM-TXH-VECS-IDUQ元基解码013026中文版本》. 中华人民共和国国家版权局，国作登字-2021-A-00042586. 2021.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10.罗瑶光，罗荣武. 《DNA元基催化与肽计算第二卷养疗经应用研究20210305》. 中华人民共和国国家版权局，国作登字-2021-L-00103660. 2021.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11.罗瑶光，罗荣武. 《DNA 元基催化与肽计算 第三修订版V039010912》. 中华人民共和国国家版权局，国作登字-2021-L-00268255. 2021.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12.罗瑶光. 《DNA元基索引ETL中文脚本编译机V0.0.2》. 中华人民共和国国家版权局，SD-2021R11L2844054. 2021. （登记号:2022SR0011067）软著登字第8965266号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13.罗瑶光. 《TinShell插件_元基花模拟染色体组计算索引系统 V20211227》. 中华人民共和国国家版权局，SD-2021R11L3629232. 2022. （受理号:2022R11S0138561）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14.类人数据生命的DNA计算思想 Github [引用日期2020-03-05] </w:t>
      </w:r>
      <w:hyperlink r:id="rId13" w:tgtFrame="_blank" w:history="1"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15.罗瑶光，罗荣武. 《DNA元基催化与肽计算 第四修订版 V00919》. 中华人民共和国国家版权局，SD-2022Z11L0025809. 2022.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4" w:tgtFrame="_blank" w:history="1"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5" w:tgtFrame="_blank" w:history="1"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6" w:tgtFrame="_blank" w:history="1"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0D3C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7" w:tgtFrame="_blank" w:history="1"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8" w:tgtFrame="_blank" w:history="1"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870D3C" w:rsidRPr="00870D3C" w:rsidRDefault="00870D3C" w:rsidP="00870D3C">
      <w:pPr>
        <w:shd w:val="clear" w:color="auto" w:fill="FFFFFF"/>
        <w:adjustRightInd/>
        <w:snapToGrid/>
        <w:spacing w:before="336"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0D3C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9" w:tgtFrame="_blank" w:history="1">
        <w:r w:rsidRPr="00870D3C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870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0D3C"/>
    <w:rsid w:val="008B7726"/>
    <w:rsid w:val="00A15F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870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0D3C"/>
    <w:rPr>
      <w:color w:val="0000FF"/>
      <w:u w:val="single"/>
    </w:rPr>
  </w:style>
  <w:style w:type="character" w:customStyle="1" w:styleId="invisible">
    <w:name w:val="invisible"/>
    <w:basedOn w:val="a0"/>
    <w:rsid w:val="00870D3C"/>
  </w:style>
  <w:style w:type="character" w:customStyle="1" w:styleId="visible">
    <w:name w:val="visible"/>
    <w:basedOn w:val="a0"/>
    <w:rsid w:val="00870D3C"/>
  </w:style>
  <w:style w:type="paragraph" w:styleId="a5">
    <w:name w:val="Balloon Text"/>
    <w:basedOn w:val="a"/>
    <w:link w:val="Char"/>
    <w:uiPriority w:val="99"/>
    <w:semiHidden/>
    <w:unhideWhenUsed/>
    <w:rsid w:val="00870D3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0D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yaoguangluo/ChromosomeDNA/tree/main/2022/02/02" TargetMode="External"/><Relationship Id="rId13" Type="http://schemas.openxmlformats.org/officeDocument/2006/relationships/hyperlink" Target="https://link.zhihu.com/?target=https%3A//github.com/yaoguangluo/Deta_Resource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github.com/yaoguangluo/ChromosomeDNA/tree/main/UM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2022-03-13T01:59:00Z</dcterms:modified>
</cp:coreProperties>
</file>