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50" w:rsidRDefault="005E4818" w:rsidP="005E4818">
      <w:pPr>
        <w:pStyle w:val="Heading1"/>
      </w:pPr>
      <w:r>
        <w:t>Plan for in-progress demo to OGA</w:t>
      </w:r>
    </w:p>
    <w:p w:rsidR="0049180A" w:rsidRDefault="008F37D9" w:rsidP="0049180A">
      <w:pPr>
        <w:rPr>
          <w:sz w:val="20"/>
          <w:szCs w:val="20"/>
        </w:rPr>
      </w:pPr>
      <w:hyperlink r:id="rId5" w:history="1">
        <w:r w:rsidR="0049180A">
          <w:rPr>
            <w:rStyle w:val="Hyperlink"/>
            <w:sz w:val="20"/>
            <w:szCs w:val="20"/>
          </w:rPr>
          <w:t>https://i2e-dev.nci.nih.gov/gsnew/index.action?changeUser=fuyali</w:t>
        </w:r>
      </w:hyperlink>
    </w:p>
    <w:p w:rsidR="0049180A" w:rsidRDefault="008F37D9" w:rsidP="0049180A">
      <w:pPr>
        <w:rPr>
          <w:rStyle w:val="Hyperlink"/>
        </w:rPr>
      </w:pPr>
      <w:hyperlink r:id="rId6" w:history="1">
        <w:r w:rsidR="0049180A">
          <w:rPr>
            <w:rStyle w:val="Hyperlink"/>
          </w:rPr>
          <w:t>https://i2e-dev.nci.nih.gov/gsnew/retrievegreensheet.action?APPL_ID=9305499&amp;GS_GROUP_TYPE=PGM</w:t>
        </w:r>
      </w:hyperlink>
    </w:p>
    <w:p w:rsidR="00783249" w:rsidRDefault="00783249" w:rsidP="0049180A">
      <w:pPr>
        <w:rPr>
          <w:rFonts w:ascii="Verdana" w:hAnsi="Verdana"/>
          <w:color w:val="000000"/>
          <w:sz w:val="16"/>
          <w:szCs w:val="16"/>
        </w:rPr>
      </w:pPr>
      <w:r w:rsidRPr="00094604">
        <w:rPr>
          <w:rFonts w:ascii="Verdana" w:hAnsi="Verdana"/>
          <w:color w:val="000000"/>
          <w:sz w:val="16"/>
          <w:szCs w:val="16"/>
          <w:highlight w:val="yellow"/>
        </w:rPr>
        <w:t>Questions to OGA:</w:t>
      </w:r>
    </w:p>
    <w:p w:rsidR="006E2339" w:rsidRPr="00C655D0" w:rsidRDefault="006E2339" w:rsidP="006E2339">
      <w:pPr>
        <w:pStyle w:val="ListParagraph"/>
        <w:numPr>
          <w:ilvl w:val="0"/>
          <w:numId w:val="17"/>
        </w:numPr>
      </w:pPr>
      <w:r>
        <w:t xml:space="preserve">During UAT does OGA need to connect Form Build to as-is (current) </w:t>
      </w:r>
      <w:proofErr w:type="spellStart"/>
      <w:r>
        <w:t>greensheets</w:t>
      </w:r>
      <w:proofErr w:type="spellEnd"/>
      <w:r>
        <w:t xml:space="preserve"> or can we switch the connection to a new GS system? </w:t>
      </w:r>
    </w:p>
    <w:p w:rsidR="008138A2" w:rsidRDefault="00366CC0" w:rsidP="008138A2">
      <w:pPr>
        <w:pStyle w:val="ListParagraph"/>
        <w:numPr>
          <w:ilvl w:val="0"/>
          <w:numId w:val="17"/>
        </w:numPr>
      </w:pPr>
      <w:r w:rsidRPr="0099295D">
        <w:t xml:space="preserve">Is * </w:t>
      </w:r>
      <w:r w:rsidR="008138A2" w:rsidRPr="0099295D">
        <w:t xml:space="preserve">or </w:t>
      </w:r>
      <w:r w:rsidRPr="0099295D">
        <w:t xml:space="preserve">needed on </w:t>
      </w:r>
      <w:r w:rsidR="008138A2" w:rsidRPr="0099295D">
        <w:t>Spec hit list? Currently, i</w:t>
      </w:r>
      <w:r w:rsidR="008138A2">
        <w:t xml:space="preserve">n </w:t>
      </w:r>
      <w:proofErr w:type="spellStart"/>
      <w:r w:rsidR="008138A2">
        <w:t>Greensheets</w:t>
      </w:r>
      <w:proofErr w:type="spellEnd"/>
      <w:r w:rsidR="008138A2">
        <w:t xml:space="preserve"> we display</w:t>
      </w:r>
    </w:p>
    <w:p w:rsidR="008138A2" w:rsidRDefault="008138A2" w:rsidP="008138A2">
      <w:pPr>
        <w:pStyle w:val="ListParagraph"/>
        <w:numPr>
          <w:ilvl w:val="2"/>
          <w:numId w:val="17"/>
        </w:numPr>
      </w:pPr>
      <w:r>
        <w:t xml:space="preserve"> S, F, lock/unlock, </w:t>
      </w:r>
      <w:r w:rsidRPr="006666C4">
        <w:rPr>
          <w:highlight w:val="yellow"/>
        </w:rPr>
        <w:t>and thumb up</w:t>
      </w:r>
      <w:r>
        <w:t xml:space="preserve"> on Spec and Guest hitlist</w:t>
      </w:r>
    </w:p>
    <w:p w:rsidR="008138A2" w:rsidRDefault="008138A2" w:rsidP="008138A2">
      <w:pPr>
        <w:pStyle w:val="ListParagraph"/>
        <w:numPr>
          <w:ilvl w:val="2"/>
          <w:numId w:val="17"/>
        </w:numPr>
      </w:pPr>
      <w:r>
        <w:t>S, F, *, thumb up, lock/unlock on PD hitlist</w:t>
      </w:r>
    </w:p>
    <w:p w:rsidR="008138A2" w:rsidRDefault="008138A2" w:rsidP="008138A2">
      <w:pPr>
        <w:pStyle w:val="ListParagraph"/>
        <w:ind w:left="2160"/>
      </w:pPr>
      <w:r>
        <w:t>The only difference is *</w:t>
      </w:r>
    </w:p>
    <w:p w:rsidR="008138A2" w:rsidRDefault="008138A2" w:rsidP="008138A2">
      <w:pPr>
        <w:pStyle w:val="ListParagraph"/>
      </w:pPr>
      <w:r>
        <w:rPr>
          <w:noProof/>
        </w:rPr>
        <w:drawing>
          <wp:inline distT="0" distB="0" distL="0" distR="0" wp14:anchorId="4867A058" wp14:editId="4A7F2CA8">
            <wp:extent cx="5943600" cy="263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D8" w:rsidRPr="008138A2" w:rsidRDefault="00D33DD8" w:rsidP="00D33DD8">
      <w:pPr>
        <w:pStyle w:val="ListParagraph"/>
        <w:numPr>
          <w:ilvl w:val="0"/>
          <w:numId w:val="17"/>
        </w:numPr>
      </w:pPr>
      <w:r w:rsidRPr="0099295D">
        <w:t xml:space="preserve">If Specialist/Backup Specialist is not assigned to a grant, should the Spec </w:t>
      </w:r>
      <w:proofErr w:type="spellStart"/>
      <w:r w:rsidRPr="0099295D">
        <w:t>gs</w:t>
      </w:r>
      <w:proofErr w:type="spellEnd"/>
      <w:r w:rsidRPr="0099295D">
        <w:t xml:space="preserve"> be accessible in GPMATS or from anywhere else (even via URL)? Or should we implement validation on the page and not display it via URL and any system?</w:t>
      </w:r>
    </w:p>
    <w:p w:rsidR="00D33DD8" w:rsidRDefault="00D33DD8" w:rsidP="008138A2">
      <w:pPr>
        <w:pStyle w:val="ListParagraph"/>
      </w:pPr>
    </w:p>
    <w:p w:rsidR="00F16275" w:rsidRDefault="00F16275" w:rsidP="008138A2">
      <w:pPr>
        <w:pStyle w:val="ListParagraph"/>
      </w:pPr>
    </w:p>
    <w:p w:rsidR="00F16275" w:rsidRDefault="00F16275" w:rsidP="008138A2">
      <w:pPr>
        <w:pStyle w:val="ListParagraph"/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17"/>
        <w:gridCol w:w="4954"/>
        <w:gridCol w:w="4307"/>
        <w:gridCol w:w="3997"/>
      </w:tblGrid>
      <w:tr w:rsidR="002B0EBD" w:rsidRPr="00647D39" w:rsidTr="000C268A">
        <w:tc>
          <w:tcPr>
            <w:tcW w:w="328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lastRenderedPageBreak/>
              <w:t>#</w:t>
            </w:r>
          </w:p>
        </w:tc>
        <w:tc>
          <w:tcPr>
            <w:tcW w:w="495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open (data prep)</w:t>
            </w:r>
          </w:p>
        </w:tc>
        <w:tc>
          <w:tcPr>
            <w:tcW w:w="434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show?</w:t>
            </w:r>
          </w:p>
        </w:tc>
        <w:tc>
          <w:tcPr>
            <w:tcW w:w="4049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should be changed for the demo?</w:t>
            </w:r>
          </w:p>
        </w:tc>
      </w:tr>
      <w:tr w:rsidR="002B0EBD" w:rsidRPr="00647D39" w:rsidTr="002B0EBD">
        <w:tc>
          <w:tcPr>
            <w:tcW w:w="13675" w:type="dxa"/>
            <w:gridSpan w:val="4"/>
            <w:shd w:val="clear" w:color="auto" w:fill="D9E2F3" w:themeFill="accent1" w:themeFillTint="33"/>
          </w:tcPr>
          <w:p w:rsidR="002B0EBD" w:rsidRPr="00647D39" w:rsidRDefault="002B0EBD" w:rsidP="002B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D39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ialist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Spec =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8F37D9" w:rsidP="002B0EBD">
            <w:pPr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https://i2e-dev.nci.nih.gov/gsnew/index.action?changeUser=</w:t>
              </w:r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  <w:highlight w:val="yellow"/>
                </w:rPr>
                <w:t>JONESNI</w:t>
              </w:r>
            </w:hyperlink>
            <w:r w:rsidR="002B0EBD"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Describe search fields</w:t>
            </w:r>
          </w:p>
          <w:p w:rsidR="00033060" w:rsidRPr="00647D39" w:rsidRDefault="00033060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dropdowns for CA and FY</w:t>
            </w:r>
          </w:p>
        </w:tc>
        <w:tc>
          <w:tcPr>
            <w:tcW w:w="4049" w:type="dxa"/>
          </w:tcPr>
          <w:p w:rsidR="00F73E95" w:rsidRDefault="00F73E95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On the hitlist grant number format is bad (Chrome), letters are bigger than numbers</w:t>
            </w:r>
          </w:p>
          <w:p w:rsidR="00840335" w:rsidRDefault="00840335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Grant number in search results is still not hyperlinked (it’s already hyperlinked on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Yakov’s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page)</w:t>
            </w:r>
          </w:p>
          <w:p w:rsidR="005904F6" w:rsidRPr="00031D69" w:rsidRDefault="005904F6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031D69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Fix Clear button</w:t>
            </w:r>
          </w:p>
          <w:p w:rsidR="005904F6" w:rsidRPr="0088428B" w:rsidRDefault="005904F6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8428B">
              <w:rPr>
                <w:rFonts w:ascii="Arial" w:hAnsi="Arial" w:cs="Arial"/>
                <w:color w:val="FF0000"/>
                <w:sz w:val="18"/>
                <w:szCs w:val="18"/>
              </w:rPr>
              <w:t xml:space="preserve">button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brings to the 1</w:t>
            </w:r>
            <w:r w:rsidRPr="00640E7E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page, supposed to be the same page</w:t>
            </w:r>
          </w:p>
          <w:p w:rsidR="002A1AA1" w:rsidRDefault="002A1AA1" w:rsidP="002A1AA1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2B0EBD" w:rsidRPr="00647D39" w:rsidRDefault="002B0EBD" w:rsidP="000C268A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B0EBD" w:rsidRPr="00647D39" w:rsidTr="000C268A">
        <w:tc>
          <w:tcPr>
            <w:tcW w:w="328" w:type="dxa"/>
          </w:tcPr>
          <w:p w:rsidR="002B0EBD" w:rsidRPr="00B40BB5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B40B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95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cancer activities</w:t>
            </w:r>
          </w:p>
        </w:tc>
        <w:tc>
          <w:tcPr>
            <w:tcW w:w="434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some search parameters and click Clear button</w:t>
            </w:r>
          </w:p>
        </w:tc>
        <w:tc>
          <w:tcPr>
            <w:tcW w:w="4049" w:type="dxa"/>
          </w:tcPr>
          <w:p w:rsidR="002B0EBD" w:rsidRDefault="002B0EBD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Clear button</w:t>
            </w:r>
          </w:p>
          <w:p w:rsidR="004B5C7C" w:rsidRDefault="004B5C7C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B40BB5" w:rsidRPr="00647D39" w:rsidRDefault="00B40BB5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4D0BD4">
              <w:rPr>
                <w:rFonts w:ascii="Arial" w:hAnsi="Arial" w:cs="Arial"/>
                <w:color w:val="00B050"/>
                <w:sz w:val="18"/>
                <w:szCs w:val="18"/>
              </w:rPr>
              <w:t>DMK: Done</w:t>
            </w:r>
            <w:r w:rsidR="0018150D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r w:rsidR="0018150D" w:rsidRPr="0018150D">
              <w:rPr>
                <w:rFonts w:ascii="Arial" w:hAnsi="Arial" w:cs="Arial"/>
                <w:color w:val="FF0000"/>
                <w:sz w:val="18"/>
                <w:szCs w:val="18"/>
              </w:rPr>
              <w:t xml:space="preserve">– </w:t>
            </w:r>
            <w:r w:rsidR="0018150D" w:rsidRPr="00640E7E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GT: </w:t>
            </w:r>
            <w:r w:rsidR="00640E7E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Clear button fix is </w:t>
            </w:r>
            <w:r w:rsidR="0018150D" w:rsidRPr="00640E7E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not in DEV yet</w:t>
            </w:r>
          </w:p>
        </w:tc>
      </w:tr>
      <w:tr w:rsidR="00EA1891" w:rsidRPr="00647D39" w:rsidTr="000C268A">
        <w:tc>
          <w:tcPr>
            <w:tcW w:w="328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95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just a serial number and show that FY is defaulted to blank</w:t>
            </w:r>
          </w:p>
        </w:tc>
        <w:tc>
          <w:tcPr>
            <w:tcW w:w="434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FY is defaulted to blank</w:t>
            </w:r>
          </w:p>
        </w:tc>
        <w:tc>
          <w:tcPr>
            <w:tcW w:w="4049" w:type="dxa"/>
          </w:tcPr>
          <w:p w:rsidR="00EA1891" w:rsidRPr="00647D39" w:rsidRDefault="005904F6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Not clear how it works, inconsistent</w:t>
            </w: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954" w:type="dxa"/>
          </w:tcPr>
          <w:p w:rsidR="002B0EBD" w:rsidRPr="00647D39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Enter </w:t>
            </w:r>
            <w:r w:rsidR="002B66A9">
              <w:rPr>
                <w:rFonts w:ascii="Arial" w:hAnsi="Arial" w:cs="Arial"/>
                <w:sz w:val="18"/>
                <w:szCs w:val="18"/>
              </w:rPr>
              <w:t>1</w:t>
            </w:r>
            <w:r w:rsidRPr="00647D39">
              <w:rPr>
                <w:rFonts w:ascii="Arial" w:hAnsi="Arial" w:cs="Arial"/>
                <w:sz w:val="18"/>
                <w:szCs w:val="18"/>
              </w:rPr>
              <w:t>F3</w:t>
            </w:r>
            <w:r w:rsidR="002A1C7B">
              <w:rPr>
                <w:rFonts w:ascii="Arial" w:hAnsi="Arial" w:cs="Arial"/>
                <w:sz w:val="18"/>
                <w:szCs w:val="18"/>
              </w:rPr>
              <w:t>2</w:t>
            </w:r>
            <w:r w:rsidRPr="00647D39">
              <w:rPr>
                <w:rFonts w:ascii="Arial" w:hAnsi="Arial" w:cs="Arial"/>
                <w:sz w:val="18"/>
                <w:szCs w:val="18"/>
              </w:rPr>
              <w:t>CA</w:t>
            </w:r>
            <w:r w:rsidR="00FD46A2" w:rsidRPr="00647D39">
              <w:rPr>
                <w:rFonts w:ascii="Arial" w:hAnsi="Arial" w:cs="Arial"/>
                <w:sz w:val="18"/>
                <w:szCs w:val="18"/>
              </w:rPr>
              <w:t xml:space="preserve"> and Click Search</w:t>
            </w:r>
          </w:p>
          <w:p w:rsidR="00033060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="00033060" w:rsidRPr="00647D39">
              <w:rPr>
                <w:rFonts w:ascii="Arial" w:hAnsi="Arial" w:cs="Arial"/>
                <w:sz w:val="18"/>
                <w:szCs w:val="18"/>
              </w:rPr>
              <w:t xml:space="preserve"> has Not Started and Saved grants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for 2017 (activity TR)</w:t>
            </w:r>
          </w:p>
          <w:p w:rsidR="00076798" w:rsidRPr="00647D39" w:rsidRDefault="00076798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results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Discuss column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Remind that lock/unlock will be moved to GPMATS</w:t>
            </w:r>
          </w:p>
        </w:tc>
        <w:tc>
          <w:tcPr>
            <w:tcW w:w="4049" w:type="dxa"/>
          </w:tcPr>
          <w:p w:rsidR="00FD46A2" w:rsidRPr="00647D39" w:rsidRDefault="00FD46A2" w:rsidP="000C268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954" w:type="dxa"/>
          </w:tcPr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that Spec can see Program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  <w:p w:rsidR="00033060" w:rsidRPr="00647D39" w:rsidRDefault="00EF62F8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icon for </w:t>
            </w:r>
            <w:hyperlink r:id="rId9" w:history="1">
              <w:r w:rsidR="006E2339">
                <w:rPr>
                  <w:rStyle w:val="Hyperlink"/>
                </w:rPr>
                <w:t>1F32CA221005-01</w:t>
              </w:r>
            </w:hyperlink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 should open </w:t>
            </w:r>
            <w:r w:rsidR="00335937" w:rsidRPr="00647D39">
              <w:rPr>
                <w:rFonts w:ascii="Arial" w:hAnsi="Arial" w:cs="Arial"/>
                <w:sz w:val="18"/>
                <w:szCs w:val="18"/>
              </w:rPr>
              <w:t>correct PGM page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1"/>
              <w:gridCol w:w="181"/>
              <w:gridCol w:w="2266"/>
            </w:tblGrid>
            <w:tr w:rsidR="008D5411" w:rsidRPr="008D5411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D541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>Appl</w:t>
                  </w:r>
                  <w:proofErr w:type="spellEnd"/>
                  <w:r w:rsidRPr="008D541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Id:</w:t>
                  </w:r>
                </w:p>
              </w:tc>
              <w:tc>
                <w:tcPr>
                  <w:tcW w:w="0" w:type="auto"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8D5411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8D5411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9395702</w:t>
                  </w:r>
                </w:p>
              </w:tc>
            </w:tr>
          </w:tbl>
          <w:p w:rsidR="00DA75E1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50011" w:rsidRDefault="00650011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DA75E1" w:rsidRPr="00647D39" w:rsidRDefault="00420A68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>Open the same in DEV for old GS</w:t>
            </w:r>
          </w:p>
        </w:tc>
        <w:tc>
          <w:tcPr>
            <w:tcW w:w="4344" w:type="dxa"/>
          </w:tcPr>
          <w:p w:rsidR="00033060" w:rsidRPr="00335937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Show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 and how it works</w:t>
            </w:r>
          </w:p>
          <w:p w:rsidR="00DA75E1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Remind that if I’ll come to </w:t>
            </w:r>
            <w:proofErr w:type="spellStart"/>
            <w:r w:rsidRPr="00335937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335937">
              <w:rPr>
                <w:rFonts w:ascii="Arial" w:hAnsi="Arial" w:cs="Arial"/>
                <w:sz w:val="18"/>
                <w:szCs w:val="18"/>
              </w:rPr>
              <w:t xml:space="preserve"> from GPMATS or anywhere else, Back to Search wouldn’t be displayed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Hover over Save/Submit button, </w:t>
            </w:r>
            <w:r w:rsidR="008D5411">
              <w:rPr>
                <w:rFonts w:ascii="Arial" w:hAnsi="Arial" w:cs="Arial"/>
                <w:sz w:val="18"/>
                <w:szCs w:val="18"/>
              </w:rPr>
              <w:t>show</w:t>
            </w:r>
            <w:r>
              <w:rPr>
                <w:rFonts w:ascii="Arial" w:hAnsi="Arial" w:cs="Arial"/>
                <w:sz w:val="18"/>
                <w:szCs w:val="18"/>
              </w:rPr>
              <w:t xml:space="preserve"> a message that Spec cannot edit Program GS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View All Comment button (question 4 has comments)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Question </w:t>
            </w:r>
            <w:r w:rsidR="00420A68">
              <w:rPr>
                <w:rFonts w:ascii="Arial" w:hAnsi="Arial" w:cs="Arial"/>
                <w:sz w:val="18"/>
                <w:szCs w:val="18"/>
              </w:rPr>
              <w:t>3.1</w:t>
            </w:r>
            <w:r>
              <w:rPr>
                <w:rFonts w:ascii="Arial" w:hAnsi="Arial" w:cs="Arial"/>
                <w:sz w:val="18"/>
                <w:szCs w:val="18"/>
              </w:rPr>
              <w:t>, open attachment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EA35A1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>Demo part of the expand/collapse functionality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: 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C71B2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4.25pt;height:14.25pt">
                  <v:imagedata r:id="rId10" r:href="rId11"/>
                </v:shape>
              </w:pic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  <w:p w:rsidR="00335937" w:rsidRP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 xml:space="preserve">Click on question 2 (show that it shows </w:t>
            </w:r>
            <w:r w:rsidR="00420A68">
              <w:rPr>
                <w:rFonts w:ascii="Arial" w:hAnsi="Arial" w:cs="Arial"/>
                <w:color w:val="0070C0"/>
                <w:sz w:val="18"/>
                <w:szCs w:val="18"/>
              </w:rPr>
              <w:t>two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 xml:space="preserve"> 2.1 questions related to all options for #2), the only difference is the color</w:t>
            </w:r>
          </w:p>
          <w:p w:rsidR="00335937" w:rsidRPr="00647D39" w:rsidRDefault="00335937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88428B" w:rsidRPr="0088428B" w:rsidRDefault="0088428B" w:rsidP="000C268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8428B">
              <w:rPr>
                <w:rFonts w:ascii="Arial" w:hAnsi="Arial" w:cs="Arial"/>
                <w:color w:val="FF0000"/>
                <w:sz w:val="18"/>
                <w:szCs w:val="18"/>
              </w:rPr>
              <w:t>button</w:t>
            </w:r>
            <w:r w:rsidRPr="0088428B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40E7E">
              <w:rPr>
                <w:rFonts w:ascii="Arial" w:hAnsi="Arial" w:cs="Arial"/>
                <w:color w:val="FF0000"/>
                <w:sz w:val="18"/>
                <w:szCs w:val="18"/>
              </w:rPr>
              <w:t>brings to the 1</w:t>
            </w:r>
            <w:r w:rsidR="00640E7E" w:rsidRPr="00640E7E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st</w:t>
            </w:r>
            <w:r w:rsidR="00640E7E">
              <w:rPr>
                <w:rFonts w:ascii="Arial" w:hAnsi="Arial" w:cs="Arial"/>
                <w:color w:val="FF0000"/>
                <w:sz w:val="18"/>
                <w:szCs w:val="18"/>
              </w:rPr>
              <w:t xml:space="preserve"> page, supposed to be the same page</w:t>
            </w:r>
          </w:p>
          <w:p w:rsidR="0088428B" w:rsidRPr="00335937" w:rsidRDefault="0088428B" w:rsidP="00640E7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954" w:type="dxa"/>
          </w:tcPr>
          <w:p w:rsidR="00033060" w:rsidRPr="00647D39" w:rsidRDefault="002712C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Spec icon for the same grant </w:t>
            </w:r>
            <w:hyperlink r:id="rId12" w:history="1">
              <w:r w:rsidR="00420A68">
                <w:rPr>
                  <w:rStyle w:val="Hyperlink"/>
                </w:rPr>
                <w:t>1F32CA221005-01</w:t>
              </w:r>
            </w:hyperlink>
          </w:p>
          <w:p w:rsidR="00C912C2" w:rsidRDefault="009C7B80" w:rsidP="00B57CD1">
            <w:proofErr w:type="spellStart"/>
            <w:r>
              <w:lastRenderedPageBreak/>
              <w:t>Appl_id</w:t>
            </w:r>
            <w:proofErr w:type="spellEnd"/>
            <w:r>
              <w:t xml:space="preserve"> = </w:t>
            </w:r>
            <w:r w:rsidR="00420A68" w:rsidRPr="008D541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9395702</w:t>
            </w:r>
          </w:p>
          <w:p w:rsidR="00C2427F" w:rsidRDefault="00C2427F" w:rsidP="00B57CD1"/>
          <w:p w:rsidR="00C2427F" w:rsidRPr="00647D39" w:rsidRDefault="00C2427F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 xml:space="preserve">Open the same in </w:t>
            </w:r>
            <w:r w:rsidR="00420A68">
              <w:t>DEV for old GS</w:t>
            </w:r>
          </w:p>
        </w:tc>
        <w:tc>
          <w:tcPr>
            <w:tcW w:w="4344" w:type="dxa"/>
          </w:tcPr>
          <w:p w:rsidR="00647D39" w:rsidRP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lastRenderedPageBreak/>
              <w:t>It should open correct Spec page</w:t>
            </w:r>
          </w:p>
          <w:p w:rsid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lastRenderedPageBreak/>
              <w:t xml:space="preserve">It’s in </w:t>
            </w:r>
            <w:r w:rsidR="004E3581">
              <w:rPr>
                <w:rFonts w:ascii="Arial" w:hAnsi="Arial" w:cs="Arial"/>
                <w:sz w:val="18"/>
                <w:szCs w:val="18"/>
              </w:rPr>
              <w:t>Saved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status, so everything is editable</w:t>
            </w:r>
            <w:r>
              <w:rPr>
                <w:rFonts w:ascii="Arial" w:hAnsi="Arial" w:cs="Arial"/>
                <w:sz w:val="18"/>
                <w:szCs w:val="18"/>
              </w:rPr>
              <w:t>, all buttons are enabled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Open the header and show that we </w:t>
            </w: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 have submitter’s name and date</w:t>
            </w:r>
          </w:p>
          <w:p w:rsidR="00647D39" w:rsidRPr="00D817B1" w:rsidRDefault="00647D39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Start showing expand/collapse: wor</w:t>
            </w:r>
            <w:r w:rsidR="00EA35A1" w:rsidRPr="00D817B1">
              <w:rPr>
                <w:rFonts w:ascii="Arial" w:hAnsi="Arial" w:cs="Arial"/>
                <w:sz w:val="18"/>
                <w:szCs w:val="18"/>
              </w:rPr>
              <w:t>k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s as of now, except </w:t>
            </w:r>
            <w:r w:rsidRPr="00D817B1">
              <w:rPr>
                <w:rFonts w:ascii="Arial" w:hAnsi="Arial" w:cs="Arial"/>
                <w:sz w:val="18"/>
                <w:szCs w:val="18"/>
                <w:highlight w:val="yellow"/>
              </w:rPr>
              <w:t>that the system should NOT provide ability to edit sub-question(s) that belongs to the wrong top level answer option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033060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47D39" w:rsidRDefault="00647D39" w:rsidP="00647D3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  <w:u w:val="single"/>
              </w:rPr>
              <w:t>Rules:</w:t>
            </w:r>
          </w:p>
          <w:p w:rsidR="00647D39" w:rsidRDefault="00647D39" w:rsidP="00647D39">
            <w:pPr>
              <w:pStyle w:val="ListParagraph"/>
            </w:pPr>
            <w:r>
              <w:t> 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 question does NOT have sub-question(s) =&gt; do NOT display sub-question icon</w:t>
            </w:r>
          </w:p>
          <w:p w:rsidR="00647D39" w:rsidRPr="00A27042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f a question HAS sub-question(s) =&gt; expand/collapse icons are provided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B5C7C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F80148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F7DA3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575A46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9047E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F37D9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F37D9">
              <w:rPr>
                <w:rFonts w:ascii="Arial" w:hAnsi="Arial" w:cs="Arial"/>
                <w:sz w:val="20"/>
                <w:szCs w:val="20"/>
              </w:rPr>
              <w:instrText>INCLUDEPICTURE  "cid:image009.png@01D2E5E5.B5B0A590" \* MERGEFORMATINET</w:instrText>
            </w:r>
            <w:r w:rsidR="008F37D9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C71B2">
              <w:rPr>
                <w:rFonts w:ascii="Arial" w:hAnsi="Arial" w:cs="Arial"/>
                <w:sz w:val="20"/>
                <w:szCs w:val="20"/>
              </w:rPr>
              <w:pict>
                <v:shape id="_x0000_i1050" type="#_x0000_t75" style="width:14.25pt;height:14.25pt">
                  <v:imagedata r:id="rId10" r:href="rId13"/>
                </v:shape>
              </w:pict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B5C7C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F80148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F7DA3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575A46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9047E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F37D9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F37D9">
              <w:rPr>
                <w:rFonts w:ascii="Arial" w:hAnsi="Arial" w:cs="Arial"/>
                <w:sz w:val="20"/>
                <w:szCs w:val="20"/>
              </w:rPr>
              <w:instrText>INCLUDEPICTURE  "cid:image010.png@01D2E5E5.B5B0A590" \* MERGEFORMATINET</w:instrText>
            </w:r>
            <w:r w:rsidR="008F37D9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C71B2">
              <w:rPr>
                <w:rFonts w:ascii="Arial" w:hAnsi="Arial" w:cs="Arial"/>
                <w:sz w:val="20"/>
                <w:szCs w:val="20"/>
              </w:rPr>
              <w:pict>
                <v:shape id="_x0000_i1051" type="#_x0000_t75" style="width:15.1pt;height:12.05pt">
                  <v:imagedata r:id="rId14" r:href="rId15"/>
                </v:shape>
              </w:pict>
            </w:r>
            <w:r w:rsidR="008F37D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9047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5A4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F7DA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801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B5C7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C71B2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52" type="#_x0000_t75" style="width:14.25pt;height:14.25pt">
                  <v:imagedata r:id="rId10" r:href="rId16"/>
                </v:shape>
              </w:pic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7)</w:t>
            </w:r>
            <w:r w:rsidRPr="00647D39">
              <w:rPr>
                <w:i/>
                <w:color w:val="0070C0"/>
                <w:sz w:val="18"/>
                <w:szCs w:val="18"/>
              </w:rPr>
              <w:t>.  All unanswered questions are hidden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9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 Actor can collapse answered sub-question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parent question is </w:t>
            </w:r>
            <w:r w:rsidRPr="00647D39">
              <w:rPr>
                <w:b/>
                <w:bCs/>
                <w:i/>
                <w:color w:val="0070C0"/>
                <w:sz w:val="18"/>
                <w:szCs w:val="18"/>
              </w:rPr>
              <w:t>not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answered, then all sub-questions (and their comments and attachments functionality) </w:t>
            </w:r>
            <w:r w:rsidRPr="00647D39">
              <w:rPr>
                <w:i/>
                <w:color w:val="0070C0"/>
                <w:sz w:val="18"/>
                <w:szCs w:val="18"/>
                <w:u w:val="single"/>
              </w:rPr>
              <w:t>for all answer options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will be displayed in read-only mode (user cannot select an answer for the sub-questions).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Question 20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any answer option is selected to the parent question, the system displays the next level sub-questions that are related to the selected answer option. This sub-questions are in editable mode (user can select answers for them and edit comments/attachments for them)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</w:t>
            </w:r>
            <w:r w:rsidR="000C78A1">
              <w:rPr>
                <w:i/>
                <w:color w:val="0070C0"/>
                <w:sz w:val="18"/>
                <w:szCs w:val="18"/>
                <w:highlight w:val="yellow"/>
              </w:rPr>
              <w:t>Answer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 question </w:t>
            </w:r>
            <w:r w:rsidR="000C78A1">
              <w:rPr>
                <w:i/>
                <w:color w:val="0070C0"/>
                <w:sz w:val="18"/>
                <w:szCs w:val="18"/>
                <w:highlight w:val="yellow"/>
              </w:rPr>
              <w:t>8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Actor explicitly requested to display/hide next level sub-questions by clicking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C71B2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53" type="#_x0000_t75" style="width:14.25pt;height:14.25pt">
                  <v:imagedata r:id="rId10" r:href="rId17"/>
                </v:shape>
              </w:pic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>/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"cid:image010.png@01D2E5E5.B5B0A590" \* MERGEFORMATINET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C71B2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54" type="#_x0000_t75" style="width:15.1pt;height:12.05pt">
                  <v:imagedata r:id="rId14" r:href="rId18"/>
                </v:shape>
              </w:pict>
            </w:r>
            <w:r w:rsidR="008F37D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B9047E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575A46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F7DA3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F80148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4B5C7C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 xml:space="preserve">, 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then the system will display/hide the next level of sub-question(s) for all top-level </w:t>
            </w:r>
            <w:r w:rsidRPr="00647D39">
              <w:rPr>
                <w:i/>
                <w:color w:val="0070C0"/>
                <w:sz w:val="18"/>
                <w:szCs w:val="18"/>
              </w:rPr>
              <w:lastRenderedPageBreak/>
              <w:t>answer options. The system should NOT provide ability to edit sub-question(s) and their comments/attachments that belongs to the not-selected answer option of the parent.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(question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1</w:t>
            </w:r>
            <w:r w:rsidR="00B96A51">
              <w:rPr>
                <w:i/>
                <w:color w:val="0070C0"/>
                <w:sz w:val="18"/>
                <w:szCs w:val="18"/>
                <w:highlight w:val="yellow"/>
              </w:rPr>
              <w:t>9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, good example has man</w:t>
            </w:r>
            <w:r w:rsidR="00B96A51">
              <w:rPr>
                <w:i/>
                <w:color w:val="0070C0"/>
                <w:sz w:val="18"/>
                <w:szCs w:val="18"/>
                <w:highlight w:val="yellow"/>
              </w:rPr>
              <w:t>y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 sub-question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)</w:t>
            </w:r>
          </w:p>
          <w:p w:rsid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the “parent” question’s answer has been changed, all sub-questions that were opened should be hidden and their values (including comments and attachments) should be reset; the triangle will be pointing down although only answer related questions will be shown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play with question </w:t>
            </w:r>
            <w:r w:rsidR="00633956" w:rsidRPr="00633956">
              <w:rPr>
                <w:i/>
                <w:color w:val="0070C0"/>
                <w:sz w:val="18"/>
                <w:szCs w:val="18"/>
                <w:highlight w:val="yellow"/>
              </w:rPr>
              <w:t>9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</w:t>
            </w:r>
          </w:p>
          <w:p w:rsidR="00647D39" w:rsidRPr="00C2427F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C2427F">
              <w:rPr>
                <w:i/>
                <w:color w:val="0070C0"/>
                <w:sz w:val="18"/>
                <w:szCs w:val="18"/>
              </w:rPr>
              <w:t>To see answer non-related questions user should click on triangle twice (“close” -&gt; “reopen”).</w:t>
            </w:r>
          </w:p>
        </w:tc>
        <w:tc>
          <w:tcPr>
            <w:tcW w:w="4049" w:type="dxa"/>
          </w:tcPr>
          <w:p w:rsidR="007E1BAE" w:rsidRPr="00067C5A" w:rsidRDefault="007E1BAE" w:rsidP="008D541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 xml:space="preserve">Only one reason in the rule (action is not created or cancelled) can be true. We </w:t>
            </w: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need to insert it dynamically in the tool tip. You are displaying just what on the mockup. Please fix</w:t>
            </w:r>
          </w:p>
          <w:p w:rsidR="008D5411" w:rsidRPr="007E1BAE" w:rsidRDefault="008D5411" w:rsidP="008D5411">
            <w:pPr>
              <w:numPr>
                <w:ilvl w:val="0"/>
                <w:numId w:val="18"/>
              </w:num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Implement reset functionality </w:t>
            </w:r>
          </w:p>
          <w:p w:rsidR="008D5411" w:rsidRPr="00F16275" w:rsidRDefault="008D5411" w:rsidP="008D5411">
            <w:pPr>
              <w:numPr>
                <w:ilvl w:val="0"/>
                <w:numId w:val="18"/>
              </w:numPr>
              <w:rPr>
                <w:rFonts w:eastAsia="Times New Roman"/>
                <w:color w:val="FF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grant number format is bad (Chrome), letters are bigger than numbers</w:t>
            </w:r>
          </w:p>
          <w:p w:rsidR="00F16275" w:rsidRDefault="00622F34" w:rsidP="00622F34">
            <w:pPr>
              <w:numPr>
                <w:ilvl w:val="0"/>
                <w:numId w:val="18"/>
              </w:numPr>
              <w:rPr>
                <w:rFonts w:eastAsia="Times New Roman"/>
                <w:color w:val="FF0000"/>
              </w:rPr>
            </w:pPr>
            <w:bookmarkStart w:id="0" w:name="_GoBack"/>
            <w:bookmarkEnd w:id="0"/>
            <w:r>
              <w:rPr>
                <w:rFonts w:eastAsia="Times New Roman"/>
                <w:color w:val="FF0000"/>
              </w:rPr>
              <w:t xml:space="preserve">Add </w:t>
            </w:r>
            <w:r w:rsidRPr="00622F34">
              <w:rPr>
                <w:rFonts w:eastAsia="Times New Roman"/>
                <w:color w:val="FF0000"/>
              </w:rPr>
              <w:t>buttons at the bottom of the screen</w:t>
            </w:r>
          </w:p>
          <w:p w:rsidR="00EA35A1" w:rsidRPr="008F43D6" w:rsidRDefault="00EA35A1" w:rsidP="000C268A">
            <w:pPr>
              <w:pStyle w:val="ListParagraph"/>
              <w:ind w:left="7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0C268A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4954" w:type="dxa"/>
          </w:tcPr>
          <w:p w:rsidR="00EA35A1" w:rsidRPr="00647D39" w:rsidRDefault="007300DD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change some answers </w:t>
            </w:r>
            <w:r w:rsidR="00D817B1">
              <w:rPr>
                <w:rFonts w:ascii="Arial" w:hAnsi="Arial" w:cs="Arial"/>
                <w:sz w:val="18"/>
                <w:szCs w:val="18"/>
              </w:rPr>
              <w:t>in the dropdown to -Select an option- and click Submit</w:t>
            </w: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 validations on Submit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0C268A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954" w:type="dxa"/>
          </w:tcPr>
          <w:p w:rsidR="00D944EB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Fix errors</w:t>
            </w:r>
          </w:p>
          <w:p w:rsid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Add some comments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attachment</w:t>
            </w:r>
          </w:p>
          <w:p w:rsidR="00EA35A1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 xml:space="preserve">and Submit. </w:t>
            </w:r>
          </w:p>
        </w:tc>
        <w:tc>
          <w:tcPr>
            <w:tcW w:w="4344" w:type="dxa"/>
          </w:tcPr>
          <w:p w:rsidR="00EA35A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success message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that the status changed to Submitted</w:t>
            </w:r>
          </w:p>
          <w:p w:rsid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Open the header and show that we now have submitter’s name and date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buttons are disabled and tool tips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comments are still expandable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attachment is still readable</w:t>
            </w:r>
          </w:p>
          <w:p w:rsidR="00D944EB" w:rsidRPr="00D817B1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expand/collapse still working</w:t>
            </w:r>
          </w:p>
        </w:tc>
        <w:tc>
          <w:tcPr>
            <w:tcW w:w="4049" w:type="dxa"/>
          </w:tcPr>
          <w:p w:rsidR="00EA35A1" w:rsidRPr="005904F6" w:rsidRDefault="005904F6" w:rsidP="005904F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Submitted By is not populated, fix</w:t>
            </w:r>
            <w:r w:rsidR="00B74E16">
              <w:rPr>
                <w:rFonts w:ascii="Arial" w:hAnsi="Arial" w:cs="Arial"/>
                <w:color w:val="FF0000"/>
                <w:sz w:val="18"/>
                <w:szCs w:val="18"/>
              </w:rPr>
              <w:t xml:space="preserve">. </w:t>
            </w:r>
            <w:r w:rsidR="00B74E16" w:rsidRPr="00B74E16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Often Last changes by is not populated as well (when I Submit without Save)</w:t>
            </w:r>
          </w:p>
        </w:tc>
      </w:tr>
      <w:tr w:rsidR="00EA35A1" w:rsidRPr="00647D39" w:rsidTr="000C268A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954" w:type="dxa"/>
          </w:tcPr>
          <w:p w:rsidR="00EA35A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show that for this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status changed to Submitted on the hitlist</w:t>
            </w:r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Talk about the same browser window. If needed, show how status is not updated in the current system because of the separate window. 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346A" w:rsidRPr="00647D39" w:rsidTr="000C268A">
        <w:tc>
          <w:tcPr>
            <w:tcW w:w="328" w:type="dxa"/>
          </w:tcPr>
          <w:p w:rsidR="0013346A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95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Search for grant numbers with ‘I’ icon. </w:t>
            </w:r>
          </w:p>
        </w:tc>
        <w:tc>
          <w:tcPr>
            <w:tcW w:w="434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tool tips. </w:t>
            </w:r>
          </w:p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Rules:</w:t>
            </w:r>
          </w:p>
          <w:p w:rsidR="0013346A" w:rsidRPr="00C50292" w:rsidRDefault="0013346A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C50292">
              <w:rPr>
                <w:rFonts w:eastAsia="Calibri"/>
              </w:rPr>
              <w:t>Non-NCI grants 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Dummies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Revisions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 without assigned PD and/or Cancer Activity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where Budget Start Date before June 1, 2004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lastRenderedPageBreak/>
              <w:t>Grants without serial number are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Grants where AWARD type of action is not created in GPMATS are displayed. Program GS will have ‘G’ icon; </w:t>
            </w:r>
            <w:r w:rsidRPr="00F35C9C">
              <w:rPr>
                <w:highlight w:val="yellow"/>
              </w:rPr>
              <w:t>Specialist</w:t>
            </w:r>
            <w:r>
              <w:t xml:space="preserve"> GS will have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Type 6 grant </w:t>
            </w:r>
            <w:r w:rsidRPr="001421CE">
              <w:t>with a prior award of Type 1, 2, 4, 5, 8, or 9 in the current FY</w:t>
            </w:r>
            <w:r>
              <w:t xml:space="preserve"> is displayed with ‘I’ icon</w:t>
            </w:r>
          </w:p>
        </w:tc>
        <w:tc>
          <w:tcPr>
            <w:tcW w:w="4049" w:type="dxa"/>
          </w:tcPr>
          <w:p w:rsidR="0013346A" w:rsidRPr="00647D39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13346A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Doug, please provide grant numbers</w:t>
            </w:r>
          </w:p>
        </w:tc>
      </w:tr>
      <w:tr w:rsidR="00D817B1" w:rsidRPr="00647D39" w:rsidTr="00D817B1">
        <w:tc>
          <w:tcPr>
            <w:tcW w:w="13675" w:type="dxa"/>
            <w:gridSpan w:val="4"/>
            <w:shd w:val="clear" w:color="auto" w:fill="D9E2F3" w:themeFill="accent1" w:themeFillTint="33"/>
          </w:tcPr>
          <w:p w:rsidR="00D817B1" w:rsidRPr="00647D39" w:rsidRDefault="00D817B1" w:rsidP="00D817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D817B1" w:rsidRDefault="00D817B1" w:rsidP="00D817B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 to </w:t>
            </w:r>
            <w:hyperlink r:id="rId19" w:history="1">
              <w:r>
                <w:rPr>
                  <w:rStyle w:val="Hyperlink"/>
                  <w:sz w:val="20"/>
                  <w:szCs w:val="20"/>
                </w:rPr>
                <w:t>https://i2e-dev.nci.nih.gov/gsnew/index.action?changeUser=fuyali</w:t>
              </w:r>
            </w:hyperlink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EB7984" w:rsidRPr="00647D39" w:rsidRDefault="00EB7984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D817B1" w:rsidRPr="00EA1891" w:rsidRDefault="0013346A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Discuss Search fields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Explain rules for Grants From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select/delete multiple CA/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Mech</w:t>
            </w:r>
            <w:proofErr w:type="spellEnd"/>
          </w:p>
          <w:p w:rsidR="00EA1891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hitlist columns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sort on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Display “G” icon for Spec, explain that now Program user will see Spec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Click on it – should be displayed as read-only </w:t>
            </w:r>
          </w:p>
          <w:p w:rsidR="00EB7984" w:rsidRDefault="00082710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about default sort</w:t>
            </w:r>
          </w:p>
          <w:p w:rsidR="00082710" w:rsidRPr="00EA1891" w:rsidRDefault="00082710" w:rsidP="0008271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D944EB" w:rsidRPr="00DF7DA3" w:rsidRDefault="00D944EB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Fix Mechanism dropdown, it’s empty</w:t>
            </w:r>
            <w:r w:rsidR="00F80148">
              <w:rPr>
                <w:rFonts w:ascii="Arial" w:hAnsi="Arial" w:cs="Arial"/>
                <w:color w:val="FF0000"/>
                <w:sz w:val="18"/>
                <w:szCs w:val="18"/>
              </w:rPr>
              <w:br/>
            </w:r>
            <w:r w:rsidR="00F80148">
              <w:rPr>
                <w:rFonts w:ascii="Arial" w:hAnsi="Arial" w:cs="Arial"/>
                <w:color w:val="70AD47" w:themeColor="accent6"/>
                <w:sz w:val="18"/>
                <w:szCs w:val="18"/>
              </w:rPr>
              <w:t>DMK: Per discussion with Yakov, the mechanism list is too long.  For the immediate future, you can search mechanism(s) by entering a comma-separated list.  We will (after the demo) implement a filtering mechanism on the list to allow them to narrow down the ones they want.</w:t>
            </w:r>
          </w:p>
          <w:p w:rsidR="00EB3ED6" w:rsidRPr="00FD7CBA" w:rsidRDefault="00EB3ED6" w:rsidP="00EB3E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On Program screen yellow “Processing..” message often hidden behind column header in the table (see below). Please fix</w:t>
            </w:r>
          </w:p>
          <w:p w:rsidR="002068D4" w:rsidRPr="00FD7CBA" w:rsidRDefault="002068D4" w:rsidP="002068D4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color w:val="FF0000"/>
                <w:sz w:val="18"/>
                <w:highlight w:val="yellow"/>
              </w:rPr>
            </w:pPr>
            <w:r w:rsidRPr="00FD7CBA">
              <w:rPr>
                <w:rFonts w:ascii="Arial" w:hAnsi="Arial"/>
                <w:color w:val="FF0000"/>
                <w:sz w:val="18"/>
                <w:highlight w:val="yellow"/>
              </w:rPr>
              <w:t>Fix the issue when I cannot find the grant on Program Search, but can on Spec search. See email thread with subject line “</w:t>
            </w:r>
            <w:r w:rsidRPr="00FD7CBA">
              <w:rPr>
                <w:rFonts w:ascii="Arial" w:hAnsi="Arial"/>
                <w:i/>
                <w:color w:val="FF0000"/>
                <w:sz w:val="18"/>
                <w:highlight w:val="yellow"/>
              </w:rPr>
              <w:t>I can find the same grant in Spec search, but cannot find it on Program search</w:t>
            </w:r>
            <w:r w:rsidRPr="00FD7CBA">
              <w:rPr>
                <w:rFonts w:ascii="Arial" w:hAnsi="Arial"/>
                <w:color w:val="FF0000"/>
                <w:sz w:val="18"/>
                <w:highlight w:val="yellow"/>
              </w:rPr>
              <w:t>…”</w:t>
            </w:r>
          </w:p>
          <w:p w:rsidR="00D944EB" w:rsidRPr="00FD7CBA" w:rsidRDefault="00E36CA4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color w:val="FF0000"/>
                <w:sz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If</w:t>
            </w:r>
            <w:r w:rsidR="00D944EB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 I 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switch to ‘My</w:t>
            </w:r>
            <w:r w:rsidR="00D944EB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 Cancer Activity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” </w:t>
            </w:r>
            <w:r w:rsidR="00D944EB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in 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Grants from: show me only assigned activities in Cancer 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Activiy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(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ies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) dropdown – Please fix</w:t>
            </w:r>
          </w:p>
          <w:p w:rsidR="00B9047E" w:rsidRPr="00FD7CBA" w:rsidRDefault="00EB3ED6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Fix</w:t>
            </w:r>
            <w:r w:rsidR="00B9047E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 example in grant number 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(serial number is wrong, A1 is still displayed)</w:t>
            </w:r>
          </w:p>
          <w:p w:rsidR="00B9047E" w:rsidRPr="00FD7CBA" w:rsidRDefault="00B9047E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IC shouldn’t be editable in grant number search (do the same as on Spec page</w:t>
            </w:r>
          </w:p>
          <w:p w:rsidR="00D944EB" w:rsidRPr="00FD7CBA" w:rsidRDefault="00D944EB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Make Search work</w:t>
            </w:r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. Entered “My Cancer Activity (BP) for Yali Fu and Type 1; Did not touch Cancer </w:t>
            </w:r>
            <w:proofErr w:type="spellStart"/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Activiy</w:t>
            </w:r>
            <w:proofErr w:type="spellEnd"/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(</w:t>
            </w:r>
            <w:proofErr w:type="spellStart"/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ies</w:t>
            </w:r>
            <w:proofErr w:type="spellEnd"/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)</w:t>
            </w:r>
            <w:r w:rsidR="00082710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 dropdown</w:t>
            </w:r>
            <w:r w:rsidR="00E36CA4"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. Got grants with all cancer activities </w:t>
            </w:r>
          </w:p>
          <w:p w:rsidR="00650011" w:rsidRPr="00FD7CBA" w:rsidRDefault="00650011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Fix asterisk and thumb up logic</w:t>
            </w:r>
          </w:p>
          <w:p w:rsidR="00D944EB" w:rsidRPr="00E36CA4" w:rsidRDefault="007E1BAE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Minor: put the space after comma between last and first name of the PI on the hitlist</w:t>
            </w:r>
          </w:p>
          <w:p w:rsidR="00D944EB" w:rsidRPr="00D944EB" w:rsidRDefault="00E36CA4" w:rsidP="00B9047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UI: </w:t>
            </w:r>
            <w:r w:rsidR="00955430">
              <w:rPr>
                <w:rFonts w:ascii="Arial" w:hAnsi="Arial" w:cs="Arial"/>
                <w:color w:val="FF0000"/>
                <w:sz w:val="18"/>
                <w:szCs w:val="18"/>
              </w:rPr>
              <w:t>grant number fields should stay together (do not move to the next line)</w:t>
            </w:r>
          </w:p>
        </w:tc>
      </w:tr>
      <w:tr w:rsidR="00D817B1" w:rsidRPr="00647D39" w:rsidTr="000C268A">
        <w:tc>
          <w:tcPr>
            <w:tcW w:w="328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95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on G Program icon with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, Submit, navigate back </w:t>
            </w:r>
          </w:p>
        </w:tc>
        <w:tc>
          <w:tcPr>
            <w:tcW w:w="434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 disappeared and status has changed to Submitted. </w:t>
            </w:r>
          </w:p>
        </w:tc>
        <w:tc>
          <w:tcPr>
            <w:tcW w:w="4049" w:type="dxa"/>
          </w:tcPr>
          <w:p w:rsidR="00D817B1" w:rsidRPr="00647D39" w:rsidRDefault="00FD7CBA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Double check this when you will fix 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asterisk and thumb up</w:t>
            </w: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 logic</w:t>
            </w:r>
          </w:p>
        </w:tc>
      </w:tr>
    </w:tbl>
    <w:p w:rsidR="0049180A" w:rsidRDefault="0049180A" w:rsidP="00B57CD1"/>
    <w:p w:rsidR="00033060" w:rsidRDefault="00033060" w:rsidP="00B57CD1">
      <w:pPr>
        <w:rPr>
          <w:noProof/>
        </w:rPr>
      </w:pPr>
    </w:p>
    <w:p w:rsidR="002A1AA1" w:rsidRDefault="00CE55F3" w:rsidP="00B57C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DA1AFB" wp14:editId="1E4A0DD1">
            <wp:extent cx="5347970" cy="5943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A" w:rsidRPr="00B57CD1" w:rsidRDefault="0049180A" w:rsidP="00B57CD1"/>
    <w:sectPr w:rsidR="0049180A" w:rsidRPr="00B57CD1" w:rsidSect="002B0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921"/>
    <w:multiLevelType w:val="hybridMultilevel"/>
    <w:tmpl w:val="59A0C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E1646C"/>
    <w:multiLevelType w:val="hybridMultilevel"/>
    <w:tmpl w:val="B1E2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41B"/>
    <w:multiLevelType w:val="hybridMultilevel"/>
    <w:tmpl w:val="514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38CD"/>
    <w:multiLevelType w:val="hybridMultilevel"/>
    <w:tmpl w:val="9FC2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18"/>
    <w:multiLevelType w:val="hybridMultilevel"/>
    <w:tmpl w:val="D8ACB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D515E1"/>
    <w:multiLevelType w:val="hybridMultilevel"/>
    <w:tmpl w:val="2EB2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1A4B8E"/>
    <w:multiLevelType w:val="hybridMultilevel"/>
    <w:tmpl w:val="A0AEA43A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E3FEE"/>
    <w:multiLevelType w:val="hybridMultilevel"/>
    <w:tmpl w:val="A5B6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1427B"/>
    <w:multiLevelType w:val="hybridMultilevel"/>
    <w:tmpl w:val="5EF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44C63"/>
    <w:multiLevelType w:val="hybridMultilevel"/>
    <w:tmpl w:val="6EA4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90F"/>
    <w:multiLevelType w:val="hybridMultilevel"/>
    <w:tmpl w:val="9EA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A5E67"/>
    <w:multiLevelType w:val="hybridMultilevel"/>
    <w:tmpl w:val="CD6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164B"/>
    <w:multiLevelType w:val="hybridMultilevel"/>
    <w:tmpl w:val="390A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64DE5"/>
    <w:multiLevelType w:val="hybridMultilevel"/>
    <w:tmpl w:val="01C4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1069E"/>
    <w:multiLevelType w:val="hybridMultilevel"/>
    <w:tmpl w:val="21BEF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83CBA"/>
    <w:multiLevelType w:val="hybridMultilevel"/>
    <w:tmpl w:val="D910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3F3AE8"/>
    <w:multiLevelType w:val="hybridMultilevel"/>
    <w:tmpl w:val="3604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3C5BDD"/>
    <w:multiLevelType w:val="hybridMultilevel"/>
    <w:tmpl w:val="DF205042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F7D78"/>
    <w:multiLevelType w:val="hybridMultilevel"/>
    <w:tmpl w:val="764E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EE0A15"/>
    <w:multiLevelType w:val="hybridMultilevel"/>
    <w:tmpl w:val="D752E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4"/>
  </w:num>
  <w:num w:numId="12">
    <w:abstractNumId w:val="19"/>
  </w:num>
  <w:num w:numId="13">
    <w:abstractNumId w:val="18"/>
  </w:num>
  <w:num w:numId="14">
    <w:abstractNumId w:val="8"/>
  </w:num>
  <w:num w:numId="15">
    <w:abstractNumId w:val="0"/>
  </w:num>
  <w:num w:numId="16">
    <w:abstractNumId w:val="0"/>
  </w:num>
  <w:num w:numId="17">
    <w:abstractNumId w:val="11"/>
  </w:num>
  <w:num w:numId="18">
    <w:abstractNumId w:val="5"/>
  </w:num>
  <w:num w:numId="19">
    <w:abstractNumId w:val="1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8"/>
    <w:rsid w:val="0000363D"/>
    <w:rsid w:val="00031D69"/>
    <w:rsid w:val="00033060"/>
    <w:rsid w:val="00067C5A"/>
    <w:rsid w:val="00076798"/>
    <w:rsid w:val="00082710"/>
    <w:rsid w:val="00094604"/>
    <w:rsid w:val="000A0F91"/>
    <w:rsid w:val="000C268A"/>
    <w:rsid w:val="000C78A1"/>
    <w:rsid w:val="000D77BB"/>
    <w:rsid w:val="00123CB1"/>
    <w:rsid w:val="0013346A"/>
    <w:rsid w:val="0018150D"/>
    <w:rsid w:val="002068D4"/>
    <w:rsid w:val="00267827"/>
    <w:rsid w:val="002712CD"/>
    <w:rsid w:val="002A1AA1"/>
    <w:rsid w:val="002A1C7B"/>
    <w:rsid w:val="002B0EBD"/>
    <w:rsid w:val="002B66A9"/>
    <w:rsid w:val="002C4457"/>
    <w:rsid w:val="002C71B2"/>
    <w:rsid w:val="002F0D50"/>
    <w:rsid w:val="00335937"/>
    <w:rsid w:val="00366CC0"/>
    <w:rsid w:val="003879A0"/>
    <w:rsid w:val="00410176"/>
    <w:rsid w:val="00420A68"/>
    <w:rsid w:val="00482780"/>
    <w:rsid w:val="0049180A"/>
    <w:rsid w:val="004B5C7C"/>
    <w:rsid w:val="004D0BD4"/>
    <w:rsid w:val="004E3581"/>
    <w:rsid w:val="00535692"/>
    <w:rsid w:val="00575A46"/>
    <w:rsid w:val="005904F6"/>
    <w:rsid w:val="005C2B71"/>
    <w:rsid w:val="005E4818"/>
    <w:rsid w:val="00622F34"/>
    <w:rsid w:val="00633956"/>
    <w:rsid w:val="00640E7E"/>
    <w:rsid w:val="00647D39"/>
    <w:rsid w:val="00650011"/>
    <w:rsid w:val="006719E6"/>
    <w:rsid w:val="006750DF"/>
    <w:rsid w:val="006B5160"/>
    <w:rsid w:val="006E2339"/>
    <w:rsid w:val="007300DD"/>
    <w:rsid w:val="00783249"/>
    <w:rsid w:val="007E1BAE"/>
    <w:rsid w:val="008138A2"/>
    <w:rsid w:val="00840335"/>
    <w:rsid w:val="00856605"/>
    <w:rsid w:val="0088428B"/>
    <w:rsid w:val="008D5411"/>
    <w:rsid w:val="008F37D9"/>
    <w:rsid w:val="008F43D6"/>
    <w:rsid w:val="00955430"/>
    <w:rsid w:val="0099295D"/>
    <w:rsid w:val="009C7B80"/>
    <w:rsid w:val="00B22DB7"/>
    <w:rsid w:val="00B40BB5"/>
    <w:rsid w:val="00B57CD1"/>
    <w:rsid w:val="00B74E16"/>
    <w:rsid w:val="00B86E03"/>
    <w:rsid w:val="00B9047E"/>
    <w:rsid w:val="00B96A51"/>
    <w:rsid w:val="00C2427F"/>
    <w:rsid w:val="00C50292"/>
    <w:rsid w:val="00C912C2"/>
    <w:rsid w:val="00CE55F3"/>
    <w:rsid w:val="00D33DD8"/>
    <w:rsid w:val="00D817B1"/>
    <w:rsid w:val="00D944EB"/>
    <w:rsid w:val="00DA75E1"/>
    <w:rsid w:val="00DC3585"/>
    <w:rsid w:val="00DE16C2"/>
    <w:rsid w:val="00DF7DA3"/>
    <w:rsid w:val="00E36CA4"/>
    <w:rsid w:val="00E46044"/>
    <w:rsid w:val="00E52FCA"/>
    <w:rsid w:val="00E83EDB"/>
    <w:rsid w:val="00E94D59"/>
    <w:rsid w:val="00EA1891"/>
    <w:rsid w:val="00EA35A1"/>
    <w:rsid w:val="00EB3ED6"/>
    <w:rsid w:val="00EB7984"/>
    <w:rsid w:val="00EE618B"/>
    <w:rsid w:val="00EF62F8"/>
    <w:rsid w:val="00F16275"/>
    <w:rsid w:val="00F508F6"/>
    <w:rsid w:val="00F73E95"/>
    <w:rsid w:val="00F80148"/>
    <w:rsid w:val="00FB64EE"/>
    <w:rsid w:val="00FD46A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459"/>
  <w15:chartTrackingRefBased/>
  <w15:docId w15:val="{0D62C270-3CD5-49DB-B937-321547B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80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80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e-dev.nci.nih.gov/gsnew/index.action?changeUser=JONESNI" TargetMode="External"/><Relationship Id="rId13" Type="http://schemas.openxmlformats.org/officeDocument/2006/relationships/image" Target="cid:image009.png@01D2E5E5.B5B0A590" TargetMode="External"/><Relationship Id="rId18" Type="http://schemas.openxmlformats.org/officeDocument/2006/relationships/image" Target="cid:image010.png@01D2E5E5.B5B0A5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javascript:getGrantDetail('1F32CA221005-01','9395702','https://i2e-dev.nci.nih.gov/yourgrants/jsp/GrantDetails.jsp?applId');" TargetMode="External"/><Relationship Id="rId17" Type="http://schemas.openxmlformats.org/officeDocument/2006/relationships/image" Target="cid:image009.png@01D2E5E5.B5B0A590" TargetMode="External"/><Relationship Id="rId2" Type="http://schemas.openxmlformats.org/officeDocument/2006/relationships/styles" Target="styles.xml"/><Relationship Id="rId16" Type="http://schemas.openxmlformats.org/officeDocument/2006/relationships/image" Target="cid:image009.png@01D2E5E5.B5B0A590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i2e-dev.nci.nih.gov/gsnew/retrievegreensheet.action?APPL_ID=9305499&amp;GS_GROUP_TYPE=PGM" TargetMode="External"/><Relationship Id="rId11" Type="http://schemas.openxmlformats.org/officeDocument/2006/relationships/image" Target="cid:image009.png@01D2E5E5.B5B0A590" TargetMode="External"/><Relationship Id="rId5" Type="http://schemas.openxmlformats.org/officeDocument/2006/relationships/hyperlink" Target="https://i2e-dev.nci.nih.gov/gsnew/index.action?changeUser=fuyali" TargetMode="External"/><Relationship Id="rId15" Type="http://schemas.openxmlformats.org/officeDocument/2006/relationships/image" Target="cid:image010.png@01D2E5E5.B5B0A59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2e-dev.nci.nih.gov/gsnew/index.action?changeUser=fuy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etGrantDetail('1F32CA221005-01','9395702','https://i2e-dev.nci.nih.gov/yourgrants/jsp/GrantDetails.jsp?applId');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36</cp:revision>
  <cp:lastPrinted>2017-07-11T11:51:00Z</cp:lastPrinted>
  <dcterms:created xsi:type="dcterms:W3CDTF">2017-07-05T18:19:00Z</dcterms:created>
  <dcterms:modified xsi:type="dcterms:W3CDTF">2017-07-11T20:52:00Z</dcterms:modified>
</cp:coreProperties>
</file>