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42C" w:rsidRDefault="0021742C" w:rsidP="0021742C">
      <w:pPr>
        <w:rPr>
          <w:lang w:val="fr-FR"/>
        </w:rPr>
      </w:pPr>
    </w:p>
    <w:p w:rsidR="0021742C" w:rsidRDefault="00154F6D" w:rsidP="0021742C">
      <w:pPr>
        <w:jc w:val="right"/>
        <w:rPr>
          <w:lang w:val="fr-FR"/>
        </w:rPr>
      </w:pPr>
      <w:r>
        <w:rPr>
          <w:noProof/>
        </w:rPr>
        <w:drawing>
          <wp:anchor distT="0" distB="0" distL="114300" distR="114300" simplePos="0" relativeHeight="251657216" behindDoc="0" locked="0" layoutInCell="1" allowOverlap="1">
            <wp:simplePos x="0" y="0"/>
            <wp:positionH relativeFrom="column">
              <wp:posOffset>4366895</wp:posOffset>
            </wp:positionH>
            <wp:positionV relativeFrom="paragraph">
              <wp:posOffset>168910</wp:posOffset>
            </wp:positionV>
            <wp:extent cx="1410335" cy="340995"/>
            <wp:effectExtent l="0" t="0" r="0" b="1905"/>
            <wp:wrapSquare wrapText="left"/>
            <wp:docPr id="8" name="Picture 8" descr="cid:image007.png@01CEC010.A7507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7.png@01CEC010.A7507240"/>
                    <pic:cNvPicPr>
                      <a:picLocks noChangeAspect="1" noChangeArrowheads="1"/>
                    </pic:cNvPicPr>
                  </pic:nvPicPr>
                  <pic:blipFill>
                    <a:blip r:embed="rId8" r:link="rId9">
                      <a:lum bright="-8000" contrast="-8000"/>
                      <a:extLst>
                        <a:ext uri="{28A0092B-C50C-407E-A947-70E740481C1C}">
                          <a14:useLocalDpi xmlns:a14="http://schemas.microsoft.com/office/drawing/2010/main" val="0"/>
                        </a:ext>
                      </a:extLst>
                    </a:blip>
                    <a:srcRect/>
                    <a:stretch>
                      <a:fillRect/>
                    </a:stretch>
                  </pic:blipFill>
                  <pic:spPr bwMode="auto">
                    <a:xfrm>
                      <a:off x="0" y="0"/>
                      <a:ext cx="1410335" cy="3409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130175</wp:posOffset>
            </wp:positionH>
            <wp:positionV relativeFrom="paragraph">
              <wp:posOffset>56515</wp:posOffset>
            </wp:positionV>
            <wp:extent cx="1339215" cy="870585"/>
            <wp:effectExtent l="0" t="0" r="0" b="5715"/>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39215" cy="8705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1742C" w:rsidRDefault="0021742C" w:rsidP="0021742C">
      <w:pPr>
        <w:rPr>
          <w:lang w:val="fr-FR"/>
        </w:rPr>
      </w:pPr>
    </w:p>
    <w:p w:rsidR="0021742C" w:rsidRDefault="0021742C" w:rsidP="0021742C">
      <w:pPr>
        <w:rPr>
          <w:lang w:val="fr-FR"/>
        </w:rPr>
      </w:pPr>
    </w:p>
    <w:p w:rsidR="0021742C" w:rsidRDefault="0021742C" w:rsidP="0021742C">
      <w:pPr>
        <w:rPr>
          <w:lang w:val="fr-FR"/>
        </w:rPr>
      </w:pPr>
    </w:p>
    <w:p w:rsidR="0021742C" w:rsidRDefault="0021742C" w:rsidP="0021742C">
      <w:pPr>
        <w:rPr>
          <w:lang w:val="fr-FR"/>
        </w:rPr>
      </w:pPr>
    </w:p>
    <w:p w:rsidR="0021742C" w:rsidRDefault="0021742C" w:rsidP="0021742C">
      <w:pPr>
        <w:rPr>
          <w:lang w:val="fr-FR"/>
        </w:rPr>
      </w:pPr>
    </w:p>
    <w:p w:rsidR="0021742C" w:rsidRDefault="0021742C" w:rsidP="0021742C">
      <w:pPr>
        <w:rPr>
          <w:lang w:val="fr-FR"/>
        </w:rPr>
      </w:pPr>
    </w:p>
    <w:p w:rsidR="0021742C" w:rsidRDefault="0021742C" w:rsidP="0021742C">
      <w:pPr>
        <w:rPr>
          <w:lang w:val="fr-FR"/>
        </w:rPr>
      </w:pPr>
    </w:p>
    <w:p w:rsidR="0021742C" w:rsidRDefault="0021742C" w:rsidP="0021742C">
      <w:pPr>
        <w:rPr>
          <w:lang w:val="fr-FR"/>
        </w:rPr>
      </w:pPr>
    </w:p>
    <w:p w:rsidR="0021742C" w:rsidRDefault="0021742C" w:rsidP="0021742C">
      <w:pPr>
        <w:rPr>
          <w:lang w:val="fr-FR"/>
        </w:rPr>
      </w:pPr>
    </w:p>
    <w:p w:rsidR="0021742C" w:rsidRDefault="0021742C" w:rsidP="0021742C">
      <w:pPr>
        <w:rPr>
          <w:lang w:val="fr-FR"/>
        </w:rPr>
      </w:pPr>
    </w:p>
    <w:p w:rsidR="0021742C" w:rsidRDefault="0021742C" w:rsidP="0021742C">
      <w:pPr>
        <w:rPr>
          <w:lang w:val="fr-FR"/>
        </w:rPr>
      </w:pPr>
    </w:p>
    <w:p w:rsidR="0021742C" w:rsidRDefault="0021742C" w:rsidP="0021742C">
      <w:pPr>
        <w:rPr>
          <w:lang w:val="fr-FR"/>
        </w:rPr>
      </w:pPr>
    </w:p>
    <w:p w:rsidR="0021742C" w:rsidRDefault="0021742C" w:rsidP="0021742C">
      <w:pPr>
        <w:rPr>
          <w:lang w:val="fr-FR"/>
        </w:rPr>
      </w:pPr>
    </w:p>
    <w:p w:rsidR="0021742C" w:rsidRDefault="0021742C" w:rsidP="0021742C">
      <w:pPr>
        <w:rPr>
          <w:lang w:val="fr-FR"/>
        </w:rPr>
      </w:pPr>
    </w:p>
    <w:p w:rsidR="0021742C" w:rsidRDefault="0021742C" w:rsidP="0021742C">
      <w:pPr>
        <w:rPr>
          <w:lang w:val="fr-FR"/>
        </w:rPr>
      </w:pPr>
    </w:p>
    <w:p w:rsidR="0021742C" w:rsidRDefault="0021742C" w:rsidP="0021742C">
      <w:pPr>
        <w:rPr>
          <w:rFonts w:ascii="Arial" w:hAnsi="Arial" w:cs="Arial"/>
        </w:rPr>
      </w:pPr>
      <w:r>
        <w:rPr>
          <w:rFonts w:ascii="Arial" w:hAnsi="Arial" w:cs="Arial"/>
        </w:rPr>
        <w:t>NATIONAL CANCER INSTITUTE</w:t>
      </w:r>
    </w:p>
    <w:p w:rsidR="0021742C" w:rsidRPr="005010D6" w:rsidRDefault="0021742C" w:rsidP="0021742C">
      <w:pPr>
        <w:rPr>
          <w:rFonts w:ascii="Arial" w:hAnsi="Arial" w:cs="Arial"/>
        </w:rPr>
      </w:pPr>
      <w:r>
        <w:rPr>
          <w:rFonts w:ascii="Arial" w:hAnsi="Arial" w:cs="Arial"/>
        </w:rPr>
        <w:t>CENTER FOR BIOMEDICAL INFORMATICS AND INFORMATION TECHNOLOGY (CBIIT)</w:t>
      </w:r>
    </w:p>
    <w:p w:rsidR="0021742C" w:rsidRPr="005010D6" w:rsidRDefault="0021742C" w:rsidP="0021742C">
      <w:pPr>
        <w:rPr>
          <w:rFonts w:ascii="Arial" w:hAnsi="Arial" w:cs="Arial"/>
        </w:rPr>
      </w:pPr>
    </w:p>
    <w:p w:rsidR="0021742C" w:rsidRPr="005010D6" w:rsidRDefault="0021742C" w:rsidP="0021742C">
      <w:pPr>
        <w:rPr>
          <w:rFonts w:ascii="Arial" w:hAnsi="Arial" w:cs="Arial"/>
        </w:rPr>
      </w:pPr>
    </w:p>
    <w:p w:rsidR="0021742C" w:rsidRPr="005010D6" w:rsidRDefault="0021742C" w:rsidP="0021742C">
      <w:pPr>
        <w:rPr>
          <w:rFonts w:ascii="Arial" w:hAnsi="Arial" w:cs="Arial"/>
        </w:rPr>
      </w:pPr>
    </w:p>
    <w:p w:rsidR="0021742C" w:rsidRPr="005010D6" w:rsidRDefault="0021742C" w:rsidP="0021742C">
      <w:pPr>
        <w:pStyle w:val="Title"/>
        <w:jc w:val="right"/>
        <w:rPr>
          <w:rFonts w:cs="Arial"/>
          <w:i/>
          <w:color w:val="0000FF"/>
          <w:sz w:val="40"/>
          <w:szCs w:val="40"/>
        </w:rPr>
      </w:pPr>
    </w:p>
    <w:p w:rsidR="0021742C" w:rsidRPr="005010D6" w:rsidRDefault="0021742C" w:rsidP="0021742C">
      <w:pPr>
        <w:rPr>
          <w:rFonts w:ascii="Arial" w:hAnsi="Arial" w:cs="Arial"/>
        </w:rPr>
      </w:pPr>
    </w:p>
    <w:p w:rsidR="00ED3A96" w:rsidRPr="00ED3A96" w:rsidRDefault="00371D25" w:rsidP="0021742C">
      <w:pPr>
        <w:pStyle w:val="Title"/>
        <w:pBdr>
          <w:bottom w:val="single" w:sz="4" w:space="1" w:color="auto"/>
        </w:pBdr>
        <w:jc w:val="right"/>
        <w:rPr>
          <w:rFonts w:cs="Arial"/>
          <w:i/>
          <w:szCs w:val="36"/>
        </w:rPr>
      </w:pPr>
      <w:proofErr w:type="spellStart"/>
      <w:r>
        <w:rPr>
          <w:rFonts w:cs="Arial"/>
          <w:i/>
          <w:szCs w:val="36"/>
        </w:rPr>
        <w:t>Greensheets</w:t>
      </w:r>
      <w:proofErr w:type="spellEnd"/>
      <w:r>
        <w:rPr>
          <w:rFonts w:cs="Arial"/>
          <w:i/>
          <w:szCs w:val="36"/>
        </w:rPr>
        <w:t xml:space="preserve"> Re-design</w:t>
      </w:r>
      <w:r w:rsidR="00ED3A96" w:rsidRPr="00ED3A96">
        <w:rPr>
          <w:rFonts w:cs="Arial"/>
          <w:i/>
          <w:szCs w:val="36"/>
        </w:rPr>
        <w:t xml:space="preserve"> Release</w:t>
      </w:r>
    </w:p>
    <w:p w:rsidR="0021742C" w:rsidRPr="005010D6" w:rsidRDefault="005D7AAD" w:rsidP="0021742C">
      <w:pPr>
        <w:pStyle w:val="Title"/>
        <w:pBdr>
          <w:bottom w:val="single" w:sz="4" w:space="1" w:color="auto"/>
        </w:pBdr>
        <w:jc w:val="right"/>
        <w:rPr>
          <w:rFonts w:cs="Arial"/>
          <w:sz w:val="40"/>
          <w:szCs w:val="40"/>
        </w:rPr>
      </w:pPr>
      <w:r>
        <w:rPr>
          <w:rFonts w:cs="Arial"/>
          <w:sz w:val="40"/>
          <w:szCs w:val="40"/>
        </w:rPr>
        <w:t xml:space="preserve">SYSTEM </w:t>
      </w:r>
      <w:r w:rsidR="0021742C" w:rsidRPr="005010D6">
        <w:rPr>
          <w:rFonts w:cs="Arial"/>
          <w:sz w:val="40"/>
          <w:szCs w:val="40"/>
        </w:rPr>
        <w:t>TEST PLAN</w:t>
      </w:r>
    </w:p>
    <w:p w:rsidR="0021742C" w:rsidRPr="0021742C" w:rsidRDefault="0021742C" w:rsidP="0021742C">
      <w:pPr>
        <w:pStyle w:val="StyleSubtitleCover2TopNoborder"/>
        <w:rPr>
          <w:rFonts w:ascii="Arial" w:hAnsi="Arial" w:cs="Arial"/>
          <w:i/>
          <w:lang w:val="fr-FR"/>
        </w:rPr>
      </w:pPr>
      <w:r w:rsidRPr="0021742C">
        <w:rPr>
          <w:rFonts w:ascii="Arial" w:hAnsi="Arial" w:cs="Arial"/>
          <w:lang w:val="fr-FR"/>
        </w:rPr>
        <w:t xml:space="preserve">Version </w:t>
      </w:r>
      <w:r w:rsidR="007342DA">
        <w:rPr>
          <w:rFonts w:ascii="Arial" w:hAnsi="Arial" w:cs="Arial"/>
        </w:rPr>
        <w:t>2</w:t>
      </w:r>
      <w:r w:rsidRPr="0021742C">
        <w:rPr>
          <w:rFonts w:ascii="Arial" w:hAnsi="Arial" w:cs="Arial"/>
        </w:rPr>
        <w:t>.0</w:t>
      </w:r>
    </w:p>
    <w:p w:rsidR="0021742C" w:rsidRPr="005010D6" w:rsidRDefault="0021742C" w:rsidP="0021742C">
      <w:pPr>
        <w:rPr>
          <w:rFonts w:ascii="Arial" w:hAnsi="Arial" w:cs="Arial"/>
          <w:lang w:val="fr-FR"/>
        </w:rPr>
      </w:pPr>
      <w:r>
        <w:rPr>
          <w:rFonts w:ascii="Arial" w:hAnsi="Arial" w:cs="Arial"/>
          <w:lang w:val="fr-FR"/>
        </w:rPr>
        <w:tab/>
      </w:r>
      <w:r>
        <w:rPr>
          <w:rFonts w:ascii="Arial" w:hAnsi="Arial" w:cs="Arial"/>
          <w:lang w:val="fr-FR"/>
        </w:rPr>
        <w:tab/>
      </w:r>
      <w:r>
        <w:rPr>
          <w:rFonts w:ascii="Arial" w:hAnsi="Arial" w:cs="Arial"/>
          <w:lang w:val="fr-FR"/>
        </w:rPr>
        <w:tab/>
      </w:r>
      <w:r>
        <w:rPr>
          <w:rFonts w:ascii="Arial" w:hAnsi="Arial" w:cs="Arial"/>
          <w:lang w:val="fr-FR"/>
        </w:rPr>
        <w:tab/>
      </w:r>
      <w:r>
        <w:rPr>
          <w:rFonts w:ascii="Arial" w:hAnsi="Arial" w:cs="Arial"/>
          <w:lang w:val="fr-FR"/>
        </w:rPr>
        <w:tab/>
      </w:r>
      <w:r>
        <w:rPr>
          <w:rFonts w:ascii="Arial" w:hAnsi="Arial" w:cs="Arial"/>
          <w:lang w:val="fr-FR"/>
        </w:rPr>
        <w:tab/>
      </w:r>
      <w:r>
        <w:rPr>
          <w:rFonts w:ascii="Arial" w:hAnsi="Arial" w:cs="Arial"/>
          <w:lang w:val="fr-FR"/>
        </w:rPr>
        <w:tab/>
      </w:r>
      <w:r>
        <w:rPr>
          <w:rFonts w:ascii="Arial" w:hAnsi="Arial" w:cs="Arial"/>
          <w:lang w:val="fr-FR"/>
        </w:rPr>
        <w:tab/>
      </w:r>
      <w:r>
        <w:rPr>
          <w:rFonts w:ascii="Arial" w:hAnsi="Arial" w:cs="Arial"/>
          <w:lang w:val="fr-FR"/>
        </w:rPr>
        <w:tab/>
      </w:r>
      <w:r>
        <w:rPr>
          <w:rFonts w:ascii="Arial" w:hAnsi="Arial" w:cs="Arial"/>
          <w:lang w:val="fr-FR"/>
        </w:rPr>
        <w:tab/>
      </w:r>
      <w:r>
        <w:rPr>
          <w:rFonts w:ascii="Arial" w:hAnsi="Arial" w:cs="Arial"/>
          <w:lang w:val="fr-FR"/>
        </w:rPr>
        <w:tab/>
      </w:r>
    </w:p>
    <w:p w:rsidR="0021742C" w:rsidRPr="00B16B22" w:rsidRDefault="0021742C" w:rsidP="0021742C">
      <w:pPr>
        <w:rPr>
          <w:lang w:val="fr-FR"/>
        </w:rPr>
        <w:sectPr w:rsidR="0021742C" w:rsidRPr="00B16B22" w:rsidSect="0021742C">
          <w:headerReference w:type="first" r:id="rId11"/>
          <w:footerReference w:type="first" r:id="rId12"/>
          <w:type w:val="nextColumn"/>
          <w:pgSz w:w="12240" w:h="15840" w:code="1"/>
          <w:pgMar w:top="1080" w:right="1440" w:bottom="1080" w:left="1440" w:header="720" w:footer="720" w:gutter="0"/>
          <w:cols w:space="720"/>
          <w:docGrid w:linePitch="360"/>
        </w:sectPr>
      </w:pPr>
    </w:p>
    <w:p w:rsidR="0021742C" w:rsidRDefault="0021742C" w:rsidP="0021742C">
      <w:pPr>
        <w:pStyle w:val="Title"/>
      </w:pPr>
      <w:r>
        <w:lastRenderedPageBreak/>
        <w:t>Revision History</w:t>
      </w:r>
    </w:p>
    <w:p w:rsidR="0021742C" w:rsidRDefault="0021742C" w:rsidP="0021742C"/>
    <w:p w:rsidR="00ED3A96" w:rsidRPr="00ED3A96" w:rsidRDefault="00ED3A96" w:rsidP="00ED3A96">
      <w:pPr>
        <w:pStyle w:val="Body"/>
        <w:rPr>
          <w:rFonts w:ascii="Times New Roman" w:hAnsi="Times New Roman"/>
        </w:rPr>
      </w:pPr>
      <w:r w:rsidRPr="00ED3A96">
        <w:rPr>
          <w:rFonts w:ascii="Times New Roman" w:hAnsi="Times New Roman"/>
        </w:rPr>
        <w:t>The table below identifies all changes that have been incorporated into this document.  Baseline changes require review and approval.</w:t>
      </w:r>
    </w:p>
    <w:p w:rsidR="0021742C" w:rsidRDefault="0021742C" w:rsidP="0021742C"/>
    <w:tbl>
      <w:tblPr>
        <w:tblW w:w="96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266"/>
        <w:gridCol w:w="3744"/>
        <w:gridCol w:w="2304"/>
      </w:tblGrid>
      <w:tr w:rsidR="0021742C" w:rsidTr="0080179A">
        <w:tc>
          <w:tcPr>
            <w:tcW w:w="2304" w:type="dxa"/>
          </w:tcPr>
          <w:p w:rsidR="0021742C" w:rsidRDefault="0021742C" w:rsidP="0080179A">
            <w:pPr>
              <w:pStyle w:val="Tabletext"/>
              <w:jc w:val="center"/>
              <w:rPr>
                <w:b/>
              </w:rPr>
            </w:pPr>
            <w:r>
              <w:rPr>
                <w:b/>
              </w:rPr>
              <w:t>Date</w:t>
            </w:r>
          </w:p>
        </w:tc>
        <w:tc>
          <w:tcPr>
            <w:tcW w:w="1266" w:type="dxa"/>
          </w:tcPr>
          <w:p w:rsidR="0021742C" w:rsidRDefault="0021742C" w:rsidP="0080179A">
            <w:pPr>
              <w:pStyle w:val="Tabletext"/>
              <w:jc w:val="center"/>
              <w:rPr>
                <w:b/>
              </w:rPr>
            </w:pPr>
            <w:r>
              <w:rPr>
                <w:b/>
              </w:rPr>
              <w:t>Version</w:t>
            </w:r>
          </w:p>
        </w:tc>
        <w:tc>
          <w:tcPr>
            <w:tcW w:w="3744" w:type="dxa"/>
          </w:tcPr>
          <w:p w:rsidR="0021742C" w:rsidRDefault="0021742C" w:rsidP="0080179A">
            <w:pPr>
              <w:pStyle w:val="Tabletext"/>
              <w:jc w:val="center"/>
              <w:rPr>
                <w:b/>
              </w:rPr>
            </w:pPr>
            <w:r>
              <w:rPr>
                <w:b/>
              </w:rPr>
              <w:t>Description</w:t>
            </w:r>
          </w:p>
        </w:tc>
        <w:tc>
          <w:tcPr>
            <w:tcW w:w="2304" w:type="dxa"/>
          </w:tcPr>
          <w:p w:rsidR="0021742C" w:rsidRDefault="0021742C" w:rsidP="0080179A">
            <w:pPr>
              <w:pStyle w:val="Tabletext"/>
              <w:jc w:val="center"/>
              <w:rPr>
                <w:b/>
              </w:rPr>
            </w:pPr>
            <w:r>
              <w:rPr>
                <w:b/>
              </w:rPr>
              <w:t>Author</w:t>
            </w:r>
          </w:p>
        </w:tc>
      </w:tr>
      <w:tr w:rsidR="0021742C" w:rsidTr="0080179A">
        <w:tc>
          <w:tcPr>
            <w:tcW w:w="2304" w:type="dxa"/>
          </w:tcPr>
          <w:p w:rsidR="0021742C" w:rsidRDefault="00371D25" w:rsidP="0080179A">
            <w:pPr>
              <w:pStyle w:val="Tabletext"/>
            </w:pPr>
            <w:r>
              <w:t>6/21/2017</w:t>
            </w:r>
          </w:p>
        </w:tc>
        <w:tc>
          <w:tcPr>
            <w:tcW w:w="1266" w:type="dxa"/>
          </w:tcPr>
          <w:p w:rsidR="0021742C" w:rsidRDefault="0021742C" w:rsidP="0080179A">
            <w:pPr>
              <w:pStyle w:val="Tabletext"/>
            </w:pPr>
            <w:r>
              <w:t>1.0</w:t>
            </w:r>
          </w:p>
        </w:tc>
        <w:tc>
          <w:tcPr>
            <w:tcW w:w="3744" w:type="dxa"/>
          </w:tcPr>
          <w:p w:rsidR="0021742C" w:rsidRDefault="007C09A3" w:rsidP="0080179A">
            <w:pPr>
              <w:pStyle w:val="Tabletext"/>
            </w:pPr>
            <w:r>
              <w:t>Initial document</w:t>
            </w:r>
          </w:p>
        </w:tc>
        <w:tc>
          <w:tcPr>
            <w:tcW w:w="2304" w:type="dxa"/>
          </w:tcPr>
          <w:p w:rsidR="0021742C" w:rsidRDefault="0021742C" w:rsidP="0080179A">
            <w:pPr>
              <w:pStyle w:val="Tabletext"/>
            </w:pPr>
            <w:r>
              <w:t>Elizabeth Andreyev</w:t>
            </w:r>
          </w:p>
        </w:tc>
      </w:tr>
      <w:tr w:rsidR="0021742C" w:rsidRPr="00D31024" w:rsidTr="0080179A">
        <w:tc>
          <w:tcPr>
            <w:tcW w:w="2304" w:type="dxa"/>
          </w:tcPr>
          <w:p w:rsidR="0021742C" w:rsidRDefault="007342DA" w:rsidP="0080179A">
            <w:pPr>
              <w:pStyle w:val="Tabletext"/>
            </w:pPr>
            <w:r>
              <w:t>10/25/2017</w:t>
            </w:r>
          </w:p>
        </w:tc>
        <w:tc>
          <w:tcPr>
            <w:tcW w:w="1266" w:type="dxa"/>
          </w:tcPr>
          <w:p w:rsidR="0021742C" w:rsidRDefault="007342DA" w:rsidP="0080179A">
            <w:pPr>
              <w:pStyle w:val="Tabletext"/>
            </w:pPr>
            <w:r>
              <w:t>2.0</w:t>
            </w:r>
          </w:p>
        </w:tc>
        <w:tc>
          <w:tcPr>
            <w:tcW w:w="3744" w:type="dxa"/>
          </w:tcPr>
          <w:p w:rsidR="00FA7CCD" w:rsidRDefault="007342DA" w:rsidP="0080179A">
            <w:pPr>
              <w:pStyle w:val="Tabletext"/>
            </w:pPr>
            <w:r>
              <w:t>Added RTM to Appendix B</w:t>
            </w:r>
          </w:p>
        </w:tc>
        <w:tc>
          <w:tcPr>
            <w:tcW w:w="2304" w:type="dxa"/>
          </w:tcPr>
          <w:p w:rsidR="0021742C" w:rsidRPr="00D31024" w:rsidRDefault="007342DA" w:rsidP="0080179A">
            <w:pPr>
              <w:pStyle w:val="Tabletext"/>
              <w:rPr>
                <w:lang w:val="sv-SE"/>
              </w:rPr>
            </w:pPr>
            <w:r>
              <w:t>Elizabeth Andreyev</w:t>
            </w:r>
          </w:p>
        </w:tc>
      </w:tr>
      <w:tr w:rsidR="0021742C" w:rsidTr="0080179A">
        <w:tc>
          <w:tcPr>
            <w:tcW w:w="2304" w:type="dxa"/>
          </w:tcPr>
          <w:p w:rsidR="0021742C" w:rsidRDefault="0021742C" w:rsidP="0080179A">
            <w:pPr>
              <w:pStyle w:val="Tabletext"/>
            </w:pPr>
          </w:p>
        </w:tc>
        <w:tc>
          <w:tcPr>
            <w:tcW w:w="1266" w:type="dxa"/>
          </w:tcPr>
          <w:p w:rsidR="0021742C" w:rsidRDefault="0021742C" w:rsidP="0080179A">
            <w:pPr>
              <w:pStyle w:val="Tabletext"/>
            </w:pPr>
          </w:p>
        </w:tc>
        <w:tc>
          <w:tcPr>
            <w:tcW w:w="3744" w:type="dxa"/>
          </w:tcPr>
          <w:p w:rsidR="00851914" w:rsidRDefault="00851914" w:rsidP="0080179A">
            <w:pPr>
              <w:pStyle w:val="Tabletext"/>
            </w:pPr>
          </w:p>
        </w:tc>
        <w:tc>
          <w:tcPr>
            <w:tcW w:w="2304" w:type="dxa"/>
          </w:tcPr>
          <w:p w:rsidR="0021742C" w:rsidRDefault="0021742C" w:rsidP="0080179A">
            <w:pPr>
              <w:pStyle w:val="Tabletext"/>
            </w:pPr>
          </w:p>
        </w:tc>
      </w:tr>
      <w:tr w:rsidR="0021742C" w:rsidTr="0080179A">
        <w:tc>
          <w:tcPr>
            <w:tcW w:w="2304" w:type="dxa"/>
          </w:tcPr>
          <w:p w:rsidR="0021742C" w:rsidRDefault="0021742C" w:rsidP="0080179A">
            <w:pPr>
              <w:pStyle w:val="Tabletext"/>
            </w:pPr>
          </w:p>
        </w:tc>
        <w:tc>
          <w:tcPr>
            <w:tcW w:w="1266" w:type="dxa"/>
          </w:tcPr>
          <w:p w:rsidR="0021742C" w:rsidRDefault="0021742C" w:rsidP="0080179A">
            <w:pPr>
              <w:pStyle w:val="Tabletext"/>
            </w:pPr>
          </w:p>
        </w:tc>
        <w:tc>
          <w:tcPr>
            <w:tcW w:w="3744" w:type="dxa"/>
          </w:tcPr>
          <w:p w:rsidR="0021742C" w:rsidRDefault="0021742C" w:rsidP="0080179A">
            <w:pPr>
              <w:pStyle w:val="Tabletext"/>
            </w:pPr>
          </w:p>
        </w:tc>
        <w:tc>
          <w:tcPr>
            <w:tcW w:w="2304" w:type="dxa"/>
          </w:tcPr>
          <w:p w:rsidR="0021742C" w:rsidRDefault="0021742C" w:rsidP="0080179A">
            <w:pPr>
              <w:pStyle w:val="Tabletext"/>
            </w:pPr>
          </w:p>
        </w:tc>
      </w:tr>
    </w:tbl>
    <w:p w:rsidR="0021742C" w:rsidRDefault="0021742C" w:rsidP="0021742C"/>
    <w:p w:rsidR="0021742C" w:rsidRDefault="0021742C" w:rsidP="0021742C">
      <w:pPr>
        <w:pStyle w:val="Title"/>
      </w:pPr>
      <w:r>
        <w:br w:type="page"/>
      </w:r>
      <w:r>
        <w:lastRenderedPageBreak/>
        <w:t>Table of Contents</w:t>
      </w:r>
    </w:p>
    <w:p w:rsidR="005260A4" w:rsidRDefault="0021742C">
      <w:pPr>
        <w:pStyle w:val="TOC1"/>
        <w:tabs>
          <w:tab w:val="left" w:pos="432"/>
        </w:tabs>
        <w:rPr>
          <w:rFonts w:asciiTheme="minorHAnsi" w:eastAsiaTheme="minorEastAsia" w:hAnsiTheme="minorHAnsi" w:cstheme="minorBidi"/>
          <w:noProof/>
          <w:sz w:val="22"/>
          <w:szCs w:val="22"/>
        </w:rPr>
      </w:pPr>
      <w:r>
        <w:fldChar w:fldCharType="begin"/>
      </w:r>
      <w:r>
        <w:instrText xml:space="preserve"> TOC \o "1-3" \h \z </w:instrText>
      </w:r>
      <w:r>
        <w:fldChar w:fldCharType="separate"/>
      </w:r>
      <w:hyperlink w:anchor="_Toc425761155" w:history="1">
        <w:r w:rsidR="005260A4" w:rsidRPr="00FD264C">
          <w:rPr>
            <w:rStyle w:val="Hyperlink"/>
            <w:noProof/>
          </w:rPr>
          <w:t>1.</w:t>
        </w:r>
        <w:r w:rsidR="005260A4">
          <w:rPr>
            <w:rFonts w:asciiTheme="minorHAnsi" w:eastAsiaTheme="minorEastAsia" w:hAnsiTheme="minorHAnsi" w:cstheme="minorBidi"/>
            <w:noProof/>
            <w:sz w:val="22"/>
            <w:szCs w:val="22"/>
          </w:rPr>
          <w:tab/>
        </w:r>
        <w:r w:rsidR="005260A4" w:rsidRPr="00FD264C">
          <w:rPr>
            <w:rStyle w:val="Hyperlink"/>
            <w:noProof/>
          </w:rPr>
          <w:t>Introduction</w:t>
        </w:r>
        <w:r w:rsidR="005260A4">
          <w:rPr>
            <w:noProof/>
            <w:webHidden/>
          </w:rPr>
          <w:tab/>
        </w:r>
        <w:r w:rsidR="005260A4">
          <w:rPr>
            <w:noProof/>
            <w:webHidden/>
          </w:rPr>
          <w:fldChar w:fldCharType="begin"/>
        </w:r>
        <w:r w:rsidR="005260A4">
          <w:rPr>
            <w:noProof/>
            <w:webHidden/>
          </w:rPr>
          <w:instrText xml:space="preserve"> PAGEREF _Toc425761155 \h </w:instrText>
        </w:r>
        <w:r w:rsidR="005260A4">
          <w:rPr>
            <w:noProof/>
            <w:webHidden/>
          </w:rPr>
        </w:r>
        <w:r w:rsidR="005260A4">
          <w:rPr>
            <w:noProof/>
            <w:webHidden/>
          </w:rPr>
          <w:fldChar w:fldCharType="separate"/>
        </w:r>
        <w:r w:rsidR="005260A4">
          <w:rPr>
            <w:noProof/>
            <w:webHidden/>
          </w:rPr>
          <w:t>5</w:t>
        </w:r>
        <w:r w:rsidR="005260A4">
          <w:rPr>
            <w:noProof/>
            <w:webHidden/>
          </w:rPr>
          <w:fldChar w:fldCharType="end"/>
        </w:r>
      </w:hyperlink>
    </w:p>
    <w:p w:rsidR="005260A4" w:rsidRDefault="00B26174">
      <w:pPr>
        <w:pStyle w:val="TOC2"/>
        <w:tabs>
          <w:tab w:val="left" w:pos="1000"/>
        </w:tabs>
        <w:rPr>
          <w:rFonts w:asciiTheme="minorHAnsi" w:eastAsiaTheme="minorEastAsia" w:hAnsiTheme="minorHAnsi" w:cstheme="minorBidi"/>
          <w:noProof/>
          <w:sz w:val="22"/>
          <w:szCs w:val="22"/>
        </w:rPr>
      </w:pPr>
      <w:hyperlink w:anchor="_Toc425761156" w:history="1">
        <w:r w:rsidR="005260A4" w:rsidRPr="00FD264C">
          <w:rPr>
            <w:rStyle w:val="Hyperlink"/>
            <w:noProof/>
          </w:rPr>
          <w:t>1.1</w:t>
        </w:r>
        <w:r w:rsidR="005260A4">
          <w:rPr>
            <w:rFonts w:asciiTheme="minorHAnsi" w:eastAsiaTheme="minorEastAsia" w:hAnsiTheme="minorHAnsi" w:cstheme="minorBidi"/>
            <w:noProof/>
            <w:sz w:val="22"/>
            <w:szCs w:val="22"/>
          </w:rPr>
          <w:tab/>
        </w:r>
        <w:r w:rsidR="005260A4" w:rsidRPr="00FD264C">
          <w:rPr>
            <w:rStyle w:val="Hyperlink"/>
            <w:noProof/>
          </w:rPr>
          <w:t>Purpose</w:t>
        </w:r>
        <w:r w:rsidR="005260A4">
          <w:rPr>
            <w:noProof/>
            <w:webHidden/>
          </w:rPr>
          <w:tab/>
        </w:r>
        <w:r w:rsidR="005260A4">
          <w:rPr>
            <w:noProof/>
            <w:webHidden/>
          </w:rPr>
          <w:fldChar w:fldCharType="begin"/>
        </w:r>
        <w:r w:rsidR="005260A4">
          <w:rPr>
            <w:noProof/>
            <w:webHidden/>
          </w:rPr>
          <w:instrText xml:space="preserve"> PAGEREF _Toc425761156 \h </w:instrText>
        </w:r>
        <w:r w:rsidR="005260A4">
          <w:rPr>
            <w:noProof/>
            <w:webHidden/>
          </w:rPr>
        </w:r>
        <w:r w:rsidR="005260A4">
          <w:rPr>
            <w:noProof/>
            <w:webHidden/>
          </w:rPr>
          <w:fldChar w:fldCharType="separate"/>
        </w:r>
        <w:r w:rsidR="005260A4">
          <w:rPr>
            <w:noProof/>
            <w:webHidden/>
          </w:rPr>
          <w:t>5</w:t>
        </w:r>
        <w:r w:rsidR="005260A4">
          <w:rPr>
            <w:noProof/>
            <w:webHidden/>
          </w:rPr>
          <w:fldChar w:fldCharType="end"/>
        </w:r>
      </w:hyperlink>
    </w:p>
    <w:p w:rsidR="005260A4" w:rsidRDefault="00B26174">
      <w:pPr>
        <w:pStyle w:val="TOC2"/>
        <w:tabs>
          <w:tab w:val="left" w:pos="1000"/>
        </w:tabs>
        <w:rPr>
          <w:rFonts w:asciiTheme="minorHAnsi" w:eastAsiaTheme="minorEastAsia" w:hAnsiTheme="minorHAnsi" w:cstheme="minorBidi"/>
          <w:noProof/>
          <w:sz w:val="22"/>
          <w:szCs w:val="22"/>
        </w:rPr>
      </w:pPr>
      <w:hyperlink w:anchor="_Toc425761157" w:history="1">
        <w:r w:rsidR="005260A4" w:rsidRPr="00FD264C">
          <w:rPr>
            <w:rStyle w:val="Hyperlink"/>
            <w:noProof/>
          </w:rPr>
          <w:t>1.2</w:t>
        </w:r>
        <w:r w:rsidR="005260A4">
          <w:rPr>
            <w:rFonts w:asciiTheme="minorHAnsi" w:eastAsiaTheme="minorEastAsia" w:hAnsiTheme="minorHAnsi" w:cstheme="minorBidi"/>
            <w:noProof/>
            <w:sz w:val="22"/>
            <w:szCs w:val="22"/>
          </w:rPr>
          <w:tab/>
        </w:r>
        <w:r w:rsidR="005260A4" w:rsidRPr="00FD264C">
          <w:rPr>
            <w:rStyle w:val="Hyperlink"/>
            <w:noProof/>
          </w:rPr>
          <w:t>Objective</w:t>
        </w:r>
        <w:r w:rsidR="005260A4">
          <w:rPr>
            <w:noProof/>
            <w:webHidden/>
          </w:rPr>
          <w:tab/>
        </w:r>
        <w:r w:rsidR="005260A4">
          <w:rPr>
            <w:noProof/>
            <w:webHidden/>
          </w:rPr>
          <w:fldChar w:fldCharType="begin"/>
        </w:r>
        <w:r w:rsidR="005260A4">
          <w:rPr>
            <w:noProof/>
            <w:webHidden/>
          </w:rPr>
          <w:instrText xml:space="preserve"> PAGEREF _Toc425761157 \h </w:instrText>
        </w:r>
        <w:r w:rsidR="005260A4">
          <w:rPr>
            <w:noProof/>
            <w:webHidden/>
          </w:rPr>
        </w:r>
        <w:r w:rsidR="005260A4">
          <w:rPr>
            <w:noProof/>
            <w:webHidden/>
          </w:rPr>
          <w:fldChar w:fldCharType="separate"/>
        </w:r>
        <w:r w:rsidR="005260A4">
          <w:rPr>
            <w:noProof/>
            <w:webHidden/>
          </w:rPr>
          <w:t>5</w:t>
        </w:r>
        <w:r w:rsidR="005260A4">
          <w:rPr>
            <w:noProof/>
            <w:webHidden/>
          </w:rPr>
          <w:fldChar w:fldCharType="end"/>
        </w:r>
      </w:hyperlink>
    </w:p>
    <w:p w:rsidR="005260A4" w:rsidRDefault="00B26174">
      <w:pPr>
        <w:pStyle w:val="TOC2"/>
        <w:tabs>
          <w:tab w:val="left" w:pos="1000"/>
        </w:tabs>
        <w:rPr>
          <w:rFonts w:asciiTheme="minorHAnsi" w:eastAsiaTheme="minorEastAsia" w:hAnsiTheme="minorHAnsi" w:cstheme="minorBidi"/>
          <w:noProof/>
          <w:sz w:val="22"/>
          <w:szCs w:val="22"/>
        </w:rPr>
      </w:pPr>
      <w:hyperlink w:anchor="_Toc425761158" w:history="1">
        <w:r w:rsidR="005260A4" w:rsidRPr="00FD264C">
          <w:rPr>
            <w:rStyle w:val="Hyperlink"/>
            <w:noProof/>
          </w:rPr>
          <w:t>1.3</w:t>
        </w:r>
        <w:r w:rsidR="005260A4">
          <w:rPr>
            <w:rFonts w:asciiTheme="minorHAnsi" w:eastAsiaTheme="minorEastAsia" w:hAnsiTheme="minorHAnsi" w:cstheme="minorBidi"/>
            <w:noProof/>
            <w:sz w:val="22"/>
            <w:szCs w:val="22"/>
          </w:rPr>
          <w:tab/>
        </w:r>
        <w:r w:rsidR="005260A4" w:rsidRPr="00FD264C">
          <w:rPr>
            <w:rStyle w:val="Hyperlink"/>
            <w:noProof/>
          </w:rPr>
          <w:t>Testing Scope</w:t>
        </w:r>
        <w:r w:rsidR="005260A4">
          <w:rPr>
            <w:noProof/>
            <w:webHidden/>
          </w:rPr>
          <w:tab/>
        </w:r>
        <w:r w:rsidR="005260A4">
          <w:rPr>
            <w:noProof/>
            <w:webHidden/>
          </w:rPr>
          <w:fldChar w:fldCharType="begin"/>
        </w:r>
        <w:r w:rsidR="005260A4">
          <w:rPr>
            <w:noProof/>
            <w:webHidden/>
          </w:rPr>
          <w:instrText xml:space="preserve"> PAGEREF _Toc425761158 \h </w:instrText>
        </w:r>
        <w:r w:rsidR="005260A4">
          <w:rPr>
            <w:noProof/>
            <w:webHidden/>
          </w:rPr>
        </w:r>
        <w:r w:rsidR="005260A4">
          <w:rPr>
            <w:noProof/>
            <w:webHidden/>
          </w:rPr>
          <w:fldChar w:fldCharType="separate"/>
        </w:r>
        <w:r w:rsidR="005260A4">
          <w:rPr>
            <w:noProof/>
            <w:webHidden/>
          </w:rPr>
          <w:t>5</w:t>
        </w:r>
        <w:r w:rsidR="005260A4">
          <w:rPr>
            <w:noProof/>
            <w:webHidden/>
          </w:rPr>
          <w:fldChar w:fldCharType="end"/>
        </w:r>
      </w:hyperlink>
    </w:p>
    <w:p w:rsidR="005260A4" w:rsidRDefault="00B26174">
      <w:pPr>
        <w:pStyle w:val="TOC1"/>
        <w:tabs>
          <w:tab w:val="left" w:pos="432"/>
        </w:tabs>
        <w:rPr>
          <w:rFonts w:asciiTheme="minorHAnsi" w:eastAsiaTheme="minorEastAsia" w:hAnsiTheme="minorHAnsi" w:cstheme="minorBidi"/>
          <w:noProof/>
          <w:sz w:val="22"/>
          <w:szCs w:val="22"/>
        </w:rPr>
      </w:pPr>
      <w:hyperlink w:anchor="_Toc425761159" w:history="1">
        <w:r w:rsidR="005260A4" w:rsidRPr="00FD264C">
          <w:rPr>
            <w:rStyle w:val="Hyperlink"/>
            <w:noProof/>
          </w:rPr>
          <w:t>2.</w:t>
        </w:r>
        <w:r w:rsidR="005260A4">
          <w:rPr>
            <w:rFonts w:asciiTheme="minorHAnsi" w:eastAsiaTheme="minorEastAsia" w:hAnsiTheme="minorHAnsi" w:cstheme="minorBidi"/>
            <w:noProof/>
            <w:sz w:val="22"/>
            <w:szCs w:val="22"/>
          </w:rPr>
          <w:tab/>
        </w:r>
        <w:r w:rsidR="005260A4" w:rsidRPr="00FD264C">
          <w:rPr>
            <w:rStyle w:val="Hyperlink"/>
            <w:noProof/>
          </w:rPr>
          <w:t>Resources</w:t>
        </w:r>
        <w:r w:rsidR="005260A4">
          <w:rPr>
            <w:noProof/>
            <w:webHidden/>
          </w:rPr>
          <w:tab/>
        </w:r>
        <w:r w:rsidR="005260A4">
          <w:rPr>
            <w:noProof/>
            <w:webHidden/>
          </w:rPr>
          <w:fldChar w:fldCharType="begin"/>
        </w:r>
        <w:r w:rsidR="005260A4">
          <w:rPr>
            <w:noProof/>
            <w:webHidden/>
          </w:rPr>
          <w:instrText xml:space="preserve"> PAGEREF _Toc425761159 \h </w:instrText>
        </w:r>
        <w:r w:rsidR="005260A4">
          <w:rPr>
            <w:noProof/>
            <w:webHidden/>
          </w:rPr>
        </w:r>
        <w:r w:rsidR="005260A4">
          <w:rPr>
            <w:noProof/>
            <w:webHidden/>
          </w:rPr>
          <w:fldChar w:fldCharType="separate"/>
        </w:r>
        <w:r w:rsidR="005260A4">
          <w:rPr>
            <w:noProof/>
            <w:webHidden/>
          </w:rPr>
          <w:t>5</w:t>
        </w:r>
        <w:r w:rsidR="005260A4">
          <w:rPr>
            <w:noProof/>
            <w:webHidden/>
          </w:rPr>
          <w:fldChar w:fldCharType="end"/>
        </w:r>
      </w:hyperlink>
    </w:p>
    <w:p w:rsidR="005260A4" w:rsidRDefault="00B26174">
      <w:pPr>
        <w:pStyle w:val="TOC2"/>
        <w:tabs>
          <w:tab w:val="left" w:pos="1000"/>
        </w:tabs>
        <w:rPr>
          <w:rFonts w:asciiTheme="minorHAnsi" w:eastAsiaTheme="minorEastAsia" w:hAnsiTheme="minorHAnsi" w:cstheme="minorBidi"/>
          <w:noProof/>
          <w:sz w:val="22"/>
          <w:szCs w:val="22"/>
        </w:rPr>
      </w:pPr>
      <w:hyperlink w:anchor="_Toc425761160" w:history="1">
        <w:r w:rsidR="005260A4" w:rsidRPr="00FD264C">
          <w:rPr>
            <w:rStyle w:val="Hyperlink"/>
            <w:noProof/>
          </w:rPr>
          <w:t>2.1</w:t>
        </w:r>
        <w:r w:rsidR="005260A4">
          <w:rPr>
            <w:rFonts w:asciiTheme="minorHAnsi" w:eastAsiaTheme="minorEastAsia" w:hAnsiTheme="minorHAnsi" w:cstheme="minorBidi"/>
            <w:noProof/>
            <w:sz w:val="22"/>
            <w:szCs w:val="22"/>
          </w:rPr>
          <w:tab/>
        </w:r>
        <w:r w:rsidR="005260A4" w:rsidRPr="00FD264C">
          <w:rPr>
            <w:rStyle w:val="Hyperlink"/>
            <w:noProof/>
          </w:rPr>
          <w:t>Test Team</w:t>
        </w:r>
        <w:r w:rsidR="005260A4">
          <w:rPr>
            <w:noProof/>
            <w:webHidden/>
          </w:rPr>
          <w:tab/>
        </w:r>
        <w:r w:rsidR="005260A4">
          <w:rPr>
            <w:noProof/>
            <w:webHidden/>
          </w:rPr>
          <w:fldChar w:fldCharType="begin"/>
        </w:r>
        <w:r w:rsidR="005260A4">
          <w:rPr>
            <w:noProof/>
            <w:webHidden/>
          </w:rPr>
          <w:instrText xml:space="preserve"> PAGEREF _Toc425761160 \h </w:instrText>
        </w:r>
        <w:r w:rsidR="005260A4">
          <w:rPr>
            <w:noProof/>
            <w:webHidden/>
          </w:rPr>
        </w:r>
        <w:r w:rsidR="005260A4">
          <w:rPr>
            <w:noProof/>
            <w:webHidden/>
          </w:rPr>
          <w:fldChar w:fldCharType="separate"/>
        </w:r>
        <w:r w:rsidR="005260A4">
          <w:rPr>
            <w:noProof/>
            <w:webHidden/>
          </w:rPr>
          <w:t>5</w:t>
        </w:r>
        <w:r w:rsidR="005260A4">
          <w:rPr>
            <w:noProof/>
            <w:webHidden/>
          </w:rPr>
          <w:fldChar w:fldCharType="end"/>
        </w:r>
      </w:hyperlink>
    </w:p>
    <w:p w:rsidR="005260A4" w:rsidRDefault="00B26174">
      <w:pPr>
        <w:pStyle w:val="TOC1"/>
        <w:tabs>
          <w:tab w:val="left" w:pos="432"/>
        </w:tabs>
        <w:rPr>
          <w:rFonts w:asciiTheme="minorHAnsi" w:eastAsiaTheme="minorEastAsia" w:hAnsiTheme="minorHAnsi" w:cstheme="minorBidi"/>
          <w:noProof/>
          <w:sz w:val="22"/>
          <w:szCs w:val="22"/>
        </w:rPr>
      </w:pPr>
      <w:hyperlink w:anchor="_Toc425761161" w:history="1">
        <w:r w:rsidR="005260A4" w:rsidRPr="00FD264C">
          <w:rPr>
            <w:rStyle w:val="Hyperlink"/>
            <w:noProof/>
          </w:rPr>
          <w:t>3.</w:t>
        </w:r>
        <w:r w:rsidR="005260A4">
          <w:rPr>
            <w:rFonts w:asciiTheme="minorHAnsi" w:eastAsiaTheme="minorEastAsia" w:hAnsiTheme="minorHAnsi" w:cstheme="minorBidi"/>
            <w:noProof/>
            <w:sz w:val="22"/>
            <w:szCs w:val="22"/>
          </w:rPr>
          <w:tab/>
        </w:r>
        <w:r w:rsidR="005260A4" w:rsidRPr="00FD264C">
          <w:rPr>
            <w:rStyle w:val="Hyperlink"/>
            <w:noProof/>
          </w:rPr>
          <w:t>Test Inclusions</w:t>
        </w:r>
        <w:r w:rsidR="005260A4">
          <w:rPr>
            <w:noProof/>
            <w:webHidden/>
          </w:rPr>
          <w:tab/>
        </w:r>
        <w:r w:rsidR="005260A4">
          <w:rPr>
            <w:noProof/>
            <w:webHidden/>
          </w:rPr>
          <w:fldChar w:fldCharType="begin"/>
        </w:r>
        <w:r w:rsidR="005260A4">
          <w:rPr>
            <w:noProof/>
            <w:webHidden/>
          </w:rPr>
          <w:instrText xml:space="preserve"> PAGEREF _Toc425761161 \h </w:instrText>
        </w:r>
        <w:r w:rsidR="005260A4">
          <w:rPr>
            <w:noProof/>
            <w:webHidden/>
          </w:rPr>
        </w:r>
        <w:r w:rsidR="005260A4">
          <w:rPr>
            <w:noProof/>
            <w:webHidden/>
          </w:rPr>
          <w:fldChar w:fldCharType="separate"/>
        </w:r>
        <w:r w:rsidR="005260A4">
          <w:rPr>
            <w:noProof/>
            <w:webHidden/>
          </w:rPr>
          <w:t>6</w:t>
        </w:r>
        <w:r w:rsidR="005260A4">
          <w:rPr>
            <w:noProof/>
            <w:webHidden/>
          </w:rPr>
          <w:fldChar w:fldCharType="end"/>
        </w:r>
      </w:hyperlink>
    </w:p>
    <w:p w:rsidR="005260A4" w:rsidRDefault="00B26174">
      <w:pPr>
        <w:pStyle w:val="TOC2"/>
        <w:tabs>
          <w:tab w:val="left" w:pos="1000"/>
        </w:tabs>
        <w:rPr>
          <w:rFonts w:asciiTheme="minorHAnsi" w:eastAsiaTheme="minorEastAsia" w:hAnsiTheme="minorHAnsi" w:cstheme="minorBidi"/>
          <w:noProof/>
          <w:sz w:val="22"/>
          <w:szCs w:val="22"/>
        </w:rPr>
      </w:pPr>
      <w:hyperlink w:anchor="_Toc425761162" w:history="1">
        <w:r w:rsidR="005260A4" w:rsidRPr="00FD264C">
          <w:rPr>
            <w:rStyle w:val="Hyperlink"/>
            <w:noProof/>
          </w:rPr>
          <w:t>3.1</w:t>
        </w:r>
        <w:r w:rsidR="005260A4">
          <w:rPr>
            <w:rFonts w:asciiTheme="minorHAnsi" w:eastAsiaTheme="minorEastAsia" w:hAnsiTheme="minorHAnsi" w:cstheme="minorBidi"/>
            <w:noProof/>
            <w:sz w:val="22"/>
            <w:szCs w:val="22"/>
          </w:rPr>
          <w:tab/>
        </w:r>
        <w:r w:rsidR="005260A4" w:rsidRPr="00FD264C">
          <w:rPr>
            <w:rStyle w:val="Hyperlink"/>
            <w:noProof/>
          </w:rPr>
          <w:t>Features to be Tested</w:t>
        </w:r>
        <w:r w:rsidR="005260A4">
          <w:rPr>
            <w:noProof/>
            <w:webHidden/>
          </w:rPr>
          <w:tab/>
        </w:r>
        <w:r w:rsidR="005260A4">
          <w:rPr>
            <w:noProof/>
            <w:webHidden/>
          </w:rPr>
          <w:fldChar w:fldCharType="begin"/>
        </w:r>
        <w:r w:rsidR="005260A4">
          <w:rPr>
            <w:noProof/>
            <w:webHidden/>
          </w:rPr>
          <w:instrText xml:space="preserve"> PAGEREF _Toc425761162 \h </w:instrText>
        </w:r>
        <w:r w:rsidR="005260A4">
          <w:rPr>
            <w:noProof/>
            <w:webHidden/>
          </w:rPr>
        </w:r>
        <w:r w:rsidR="005260A4">
          <w:rPr>
            <w:noProof/>
            <w:webHidden/>
          </w:rPr>
          <w:fldChar w:fldCharType="separate"/>
        </w:r>
        <w:r w:rsidR="005260A4">
          <w:rPr>
            <w:noProof/>
            <w:webHidden/>
          </w:rPr>
          <w:t>6</w:t>
        </w:r>
        <w:r w:rsidR="005260A4">
          <w:rPr>
            <w:noProof/>
            <w:webHidden/>
          </w:rPr>
          <w:fldChar w:fldCharType="end"/>
        </w:r>
      </w:hyperlink>
    </w:p>
    <w:p w:rsidR="005260A4" w:rsidRDefault="00B26174">
      <w:pPr>
        <w:pStyle w:val="TOC1"/>
        <w:tabs>
          <w:tab w:val="left" w:pos="432"/>
        </w:tabs>
        <w:rPr>
          <w:rFonts w:asciiTheme="minorHAnsi" w:eastAsiaTheme="minorEastAsia" w:hAnsiTheme="minorHAnsi" w:cstheme="minorBidi"/>
          <w:noProof/>
          <w:sz w:val="22"/>
          <w:szCs w:val="22"/>
        </w:rPr>
      </w:pPr>
      <w:hyperlink w:anchor="_Toc425761163" w:history="1">
        <w:r w:rsidR="005260A4" w:rsidRPr="00FD264C">
          <w:rPr>
            <w:rStyle w:val="Hyperlink"/>
            <w:noProof/>
          </w:rPr>
          <w:t>4.</w:t>
        </w:r>
        <w:r w:rsidR="005260A4">
          <w:rPr>
            <w:rFonts w:asciiTheme="minorHAnsi" w:eastAsiaTheme="minorEastAsia" w:hAnsiTheme="minorHAnsi" w:cstheme="minorBidi"/>
            <w:noProof/>
            <w:sz w:val="22"/>
            <w:szCs w:val="22"/>
          </w:rPr>
          <w:tab/>
        </w:r>
        <w:r w:rsidR="005260A4" w:rsidRPr="00FD264C">
          <w:rPr>
            <w:rStyle w:val="Hyperlink"/>
            <w:noProof/>
          </w:rPr>
          <w:t>Test Methodology</w:t>
        </w:r>
        <w:r w:rsidR="005260A4">
          <w:rPr>
            <w:noProof/>
            <w:webHidden/>
          </w:rPr>
          <w:tab/>
        </w:r>
        <w:r w:rsidR="005260A4">
          <w:rPr>
            <w:noProof/>
            <w:webHidden/>
          </w:rPr>
          <w:fldChar w:fldCharType="begin"/>
        </w:r>
        <w:r w:rsidR="005260A4">
          <w:rPr>
            <w:noProof/>
            <w:webHidden/>
          </w:rPr>
          <w:instrText xml:space="preserve"> PAGEREF _Toc425761163 \h </w:instrText>
        </w:r>
        <w:r w:rsidR="005260A4">
          <w:rPr>
            <w:noProof/>
            <w:webHidden/>
          </w:rPr>
        </w:r>
        <w:r w:rsidR="005260A4">
          <w:rPr>
            <w:noProof/>
            <w:webHidden/>
          </w:rPr>
          <w:fldChar w:fldCharType="separate"/>
        </w:r>
        <w:r w:rsidR="005260A4">
          <w:rPr>
            <w:noProof/>
            <w:webHidden/>
          </w:rPr>
          <w:t>6</w:t>
        </w:r>
        <w:r w:rsidR="005260A4">
          <w:rPr>
            <w:noProof/>
            <w:webHidden/>
          </w:rPr>
          <w:fldChar w:fldCharType="end"/>
        </w:r>
      </w:hyperlink>
    </w:p>
    <w:p w:rsidR="005260A4" w:rsidRDefault="00B26174">
      <w:pPr>
        <w:pStyle w:val="TOC2"/>
        <w:tabs>
          <w:tab w:val="left" w:pos="1000"/>
        </w:tabs>
        <w:rPr>
          <w:rFonts w:asciiTheme="minorHAnsi" w:eastAsiaTheme="minorEastAsia" w:hAnsiTheme="minorHAnsi" w:cstheme="minorBidi"/>
          <w:noProof/>
          <w:sz w:val="22"/>
          <w:szCs w:val="22"/>
        </w:rPr>
      </w:pPr>
      <w:hyperlink w:anchor="_Toc425761164" w:history="1">
        <w:r w:rsidR="005260A4" w:rsidRPr="00FD264C">
          <w:rPr>
            <w:rStyle w:val="Hyperlink"/>
            <w:noProof/>
          </w:rPr>
          <w:t>4.1</w:t>
        </w:r>
        <w:r w:rsidR="005260A4">
          <w:rPr>
            <w:rFonts w:asciiTheme="minorHAnsi" w:eastAsiaTheme="minorEastAsia" w:hAnsiTheme="minorHAnsi" w:cstheme="minorBidi"/>
            <w:noProof/>
            <w:sz w:val="22"/>
            <w:szCs w:val="22"/>
          </w:rPr>
          <w:tab/>
        </w:r>
        <w:r w:rsidR="005260A4" w:rsidRPr="00FD264C">
          <w:rPr>
            <w:rStyle w:val="Hyperlink"/>
            <w:noProof/>
          </w:rPr>
          <w:t>Test Phases</w:t>
        </w:r>
        <w:r w:rsidR="005260A4">
          <w:rPr>
            <w:noProof/>
            <w:webHidden/>
          </w:rPr>
          <w:tab/>
        </w:r>
        <w:r w:rsidR="005260A4">
          <w:rPr>
            <w:noProof/>
            <w:webHidden/>
          </w:rPr>
          <w:fldChar w:fldCharType="begin"/>
        </w:r>
        <w:r w:rsidR="005260A4">
          <w:rPr>
            <w:noProof/>
            <w:webHidden/>
          </w:rPr>
          <w:instrText xml:space="preserve"> PAGEREF _Toc425761164 \h </w:instrText>
        </w:r>
        <w:r w:rsidR="005260A4">
          <w:rPr>
            <w:noProof/>
            <w:webHidden/>
          </w:rPr>
        </w:r>
        <w:r w:rsidR="005260A4">
          <w:rPr>
            <w:noProof/>
            <w:webHidden/>
          </w:rPr>
          <w:fldChar w:fldCharType="separate"/>
        </w:r>
        <w:r w:rsidR="005260A4">
          <w:rPr>
            <w:noProof/>
            <w:webHidden/>
          </w:rPr>
          <w:t>6</w:t>
        </w:r>
        <w:r w:rsidR="005260A4">
          <w:rPr>
            <w:noProof/>
            <w:webHidden/>
          </w:rPr>
          <w:fldChar w:fldCharType="end"/>
        </w:r>
      </w:hyperlink>
    </w:p>
    <w:p w:rsidR="005260A4" w:rsidRDefault="00B26174">
      <w:pPr>
        <w:pStyle w:val="TOC3"/>
        <w:rPr>
          <w:rFonts w:asciiTheme="minorHAnsi" w:eastAsiaTheme="minorEastAsia" w:hAnsiTheme="minorHAnsi" w:cstheme="minorBidi"/>
          <w:noProof/>
          <w:sz w:val="22"/>
          <w:szCs w:val="22"/>
        </w:rPr>
      </w:pPr>
      <w:hyperlink w:anchor="_Toc425761165" w:history="1">
        <w:r w:rsidR="005260A4" w:rsidRPr="00FD264C">
          <w:rPr>
            <w:rStyle w:val="Hyperlink"/>
            <w:noProof/>
          </w:rPr>
          <w:t>4.1.1</w:t>
        </w:r>
        <w:r w:rsidR="005260A4">
          <w:rPr>
            <w:rFonts w:asciiTheme="minorHAnsi" w:eastAsiaTheme="minorEastAsia" w:hAnsiTheme="minorHAnsi" w:cstheme="minorBidi"/>
            <w:noProof/>
            <w:sz w:val="22"/>
            <w:szCs w:val="22"/>
          </w:rPr>
          <w:tab/>
        </w:r>
        <w:r w:rsidR="005260A4" w:rsidRPr="00FD264C">
          <w:rPr>
            <w:rStyle w:val="Hyperlink"/>
            <w:noProof/>
          </w:rPr>
          <w:t>System Testing</w:t>
        </w:r>
        <w:r w:rsidR="005260A4">
          <w:rPr>
            <w:noProof/>
            <w:webHidden/>
          </w:rPr>
          <w:tab/>
        </w:r>
        <w:r w:rsidR="005260A4">
          <w:rPr>
            <w:noProof/>
            <w:webHidden/>
          </w:rPr>
          <w:fldChar w:fldCharType="begin"/>
        </w:r>
        <w:r w:rsidR="005260A4">
          <w:rPr>
            <w:noProof/>
            <w:webHidden/>
          </w:rPr>
          <w:instrText xml:space="preserve"> PAGEREF _Toc425761165 \h </w:instrText>
        </w:r>
        <w:r w:rsidR="005260A4">
          <w:rPr>
            <w:noProof/>
            <w:webHidden/>
          </w:rPr>
        </w:r>
        <w:r w:rsidR="005260A4">
          <w:rPr>
            <w:noProof/>
            <w:webHidden/>
          </w:rPr>
          <w:fldChar w:fldCharType="separate"/>
        </w:r>
        <w:r w:rsidR="005260A4">
          <w:rPr>
            <w:noProof/>
            <w:webHidden/>
          </w:rPr>
          <w:t>6</w:t>
        </w:r>
        <w:r w:rsidR="005260A4">
          <w:rPr>
            <w:noProof/>
            <w:webHidden/>
          </w:rPr>
          <w:fldChar w:fldCharType="end"/>
        </w:r>
      </w:hyperlink>
    </w:p>
    <w:p w:rsidR="005260A4" w:rsidRDefault="00B26174">
      <w:pPr>
        <w:pStyle w:val="TOC3"/>
        <w:rPr>
          <w:rFonts w:asciiTheme="minorHAnsi" w:eastAsiaTheme="minorEastAsia" w:hAnsiTheme="minorHAnsi" w:cstheme="minorBidi"/>
          <w:noProof/>
          <w:sz w:val="22"/>
          <w:szCs w:val="22"/>
        </w:rPr>
      </w:pPr>
      <w:hyperlink w:anchor="_Toc425761166" w:history="1">
        <w:r w:rsidR="005260A4" w:rsidRPr="00FD264C">
          <w:rPr>
            <w:rStyle w:val="Hyperlink"/>
            <w:noProof/>
          </w:rPr>
          <w:t>4.1.2</w:t>
        </w:r>
        <w:r w:rsidR="005260A4">
          <w:rPr>
            <w:rFonts w:asciiTheme="minorHAnsi" w:eastAsiaTheme="minorEastAsia" w:hAnsiTheme="minorHAnsi" w:cstheme="minorBidi"/>
            <w:noProof/>
            <w:sz w:val="22"/>
            <w:szCs w:val="22"/>
          </w:rPr>
          <w:tab/>
        </w:r>
        <w:r w:rsidR="005260A4" w:rsidRPr="00FD264C">
          <w:rPr>
            <w:rStyle w:val="Hyperlink"/>
            <w:noProof/>
          </w:rPr>
          <w:t>Regression Testing</w:t>
        </w:r>
        <w:r w:rsidR="005260A4">
          <w:rPr>
            <w:noProof/>
            <w:webHidden/>
          </w:rPr>
          <w:tab/>
        </w:r>
        <w:r w:rsidR="005260A4">
          <w:rPr>
            <w:noProof/>
            <w:webHidden/>
          </w:rPr>
          <w:fldChar w:fldCharType="begin"/>
        </w:r>
        <w:r w:rsidR="005260A4">
          <w:rPr>
            <w:noProof/>
            <w:webHidden/>
          </w:rPr>
          <w:instrText xml:space="preserve"> PAGEREF _Toc425761166 \h </w:instrText>
        </w:r>
        <w:r w:rsidR="005260A4">
          <w:rPr>
            <w:noProof/>
            <w:webHidden/>
          </w:rPr>
        </w:r>
        <w:r w:rsidR="005260A4">
          <w:rPr>
            <w:noProof/>
            <w:webHidden/>
          </w:rPr>
          <w:fldChar w:fldCharType="separate"/>
        </w:r>
        <w:r w:rsidR="005260A4">
          <w:rPr>
            <w:noProof/>
            <w:webHidden/>
          </w:rPr>
          <w:t>6</w:t>
        </w:r>
        <w:r w:rsidR="005260A4">
          <w:rPr>
            <w:noProof/>
            <w:webHidden/>
          </w:rPr>
          <w:fldChar w:fldCharType="end"/>
        </w:r>
      </w:hyperlink>
    </w:p>
    <w:p w:rsidR="005260A4" w:rsidRDefault="00B26174">
      <w:pPr>
        <w:pStyle w:val="TOC3"/>
        <w:rPr>
          <w:rFonts w:asciiTheme="minorHAnsi" w:eastAsiaTheme="minorEastAsia" w:hAnsiTheme="minorHAnsi" w:cstheme="minorBidi"/>
          <w:noProof/>
          <w:sz w:val="22"/>
          <w:szCs w:val="22"/>
        </w:rPr>
      </w:pPr>
      <w:hyperlink w:anchor="_Toc425761167" w:history="1">
        <w:r w:rsidR="005260A4" w:rsidRPr="00FD264C">
          <w:rPr>
            <w:rStyle w:val="Hyperlink"/>
            <w:noProof/>
          </w:rPr>
          <w:t>4.1.3</w:t>
        </w:r>
        <w:r w:rsidR="005260A4">
          <w:rPr>
            <w:rFonts w:asciiTheme="minorHAnsi" w:eastAsiaTheme="minorEastAsia" w:hAnsiTheme="minorHAnsi" w:cstheme="minorBidi"/>
            <w:noProof/>
            <w:sz w:val="22"/>
            <w:szCs w:val="22"/>
          </w:rPr>
          <w:tab/>
        </w:r>
        <w:r w:rsidR="005260A4" w:rsidRPr="00FD264C">
          <w:rPr>
            <w:rStyle w:val="Hyperlink"/>
            <w:noProof/>
          </w:rPr>
          <w:t>Issue Severity Levels</w:t>
        </w:r>
        <w:r w:rsidR="005260A4">
          <w:rPr>
            <w:noProof/>
            <w:webHidden/>
          </w:rPr>
          <w:tab/>
        </w:r>
        <w:r w:rsidR="005260A4">
          <w:rPr>
            <w:noProof/>
            <w:webHidden/>
          </w:rPr>
          <w:fldChar w:fldCharType="begin"/>
        </w:r>
        <w:r w:rsidR="005260A4">
          <w:rPr>
            <w:noProof/>
            <w:webHidden/>
          </w:rPr>
          <w:instrText xml:space="preserve"> PAGEREF _Toc425761167 \h </w:instrText>
        </w:r>
        <w:r w:rsidR="005260A4">
          <w:rPr>
            <w:noProof/>
            <w:webHidden/>
          </w:rPr>
        </w:r>
        <w:r w:rsidR="005260A4">
          <w:rPr>
            <w:noProof/>
            <w:webHidden/>
          </w:rPr>
          <w:fldChar w:fldCharType="separate"/>
        </w:r>
        <w:r w:rsidR="005260A4">
          <w:rPr>
            <w:noProof/>
            <w:webHidden/>
          </w:rPr>
          <w:t>6</w:t>
        </w:r>
        <w:r w:rsidR="005260A4">
          <w:rPr>
            <w:noProof/>
            <w:webHidden/>
          </w:rPr>
          <w:fldChar w:fldCharType="end"/>
        </w:r>
      </w:hyperlink>
    </w:p>
    <w:p w:rsidR="005260A4" w:rsidRDefault="00B26174">
      <w:pPr>
        <w:pStyle w:val="TOC2"/>
        <w:tabs>
          <w:tab w:val="left" w:pos="1000"/>
        </w:tabs>
        <w:rPr>
          <w:rFonts w:asciiTheme="minorHAnsi" w:eastAsiaTheme="minorEastAsia" w:hAnsiTheme="minorHAnsi" w:cstheme="minorBidi"/>
          <w:noProof/>
          <w:sz w:val="22"/>
          <w:szCs w:val="22"/>
        </w:rPr>
      </w:pPr>
      <w:hyperlink w:anchor="_Toc425761168" w:history="1">
        <w:r w:rsidR="005260A4" w:rsidRPr="00FD264C">
          <w:rPr>
            <w:rStyle w:val="Hyperlink"/>
            <w:noProof/>
          </w:rPr>
          <w:t>4.2</w:t>
        </w:r>
        <w:r w:rsidR="005260A4">
          <w:rPr>
            <w:rFonts w:asciiTheme="minorHAnsi" w:eastAsiaTheme="minorEastAsia" w:hAnsiTheme="minorHAnsi" w:cstheme="minorBidi"/>
            <w:noProof/>
            <w:sz w:val="22"/>
            <w:szCs w:val="22"/>
          </w:rPr>
          <w:tab/>
        </w:r>
        <w:r w:rsidR="005260A4" w:rsidRPr="00FD264C">
          <w:rPr>
            <w:rStyle w:val="Hyperlink"/>
            <w:noProof/>
          </w:rPr>
          <w:t>Test Tasks</w:t>
        </w:r>
        <w:r w:rsidR="005260A4">
          <w:rPr>
            <w:noProof/>
            <w:webHidden/>
          </w:rPr>
          <w:tab/>
        </w:r>
        <w:r w:rsidR="005260A4">
          <w:rPr>
            <w:noProof/>
            <w:webHidden/>
          </w:rPr>
          <w:fldChar w:fldCharType="begin"/>
        </w:r>
        <w:r w:rsidR="005260A4">
          <w:rPr>
            <w:noProof/>
            <w:webHidden/>
          </w:rPr>
          <w:instrText xml:space="preserve"> PAGEREF _Toc425761168 \h </w:instrText>
        </w:r>
        <w:r w:rsidR="005260A4">
          <w:rPr>
            <w:noProof/>
            <w:webHidden/>
          </w:rPr>
        </w:r>
        <w:r w:rsidR="005260A4">
          <w:rPr>
            <w:noProof/>
            <w:webHidden/>
          </w:rPr>
          <w:fldChar w:fldCharType="separate"/>
        </w:r>
        <w:r w:rsidR="005260A4">
          <w:rPr>
            <w:noProof/>
            <w:webHidden/>
          </w:rPr>
          <w:t>7</w:t>
        </w:r>
        <w:r w:rsidR="005260A4">
          <w:rPr>
            <w:noProof/>
            <w:webHidden/>
          </w:rPr>
          <w:fldChar w:fldCharType="end"/>
        </w:r>
      </w:hyperlink>
    </w:p>
    <w:p w:rsidR="005260A4" w:rsidRDefault="00B26174">
      <w:pPr>
        <w:pStyle w:val="TOC2"/>
        <w:tabs>
          <w:tab w:val="left" w:pos="1000"/>
        </w:tabs>
        <w:rPr>
          <w:rFonts w:asciiTheme="minorHAnsi" w:eastAsiaTheme="minorEastAsia" w:hAnsiTheme="minorHAnsi" w:cstheme="minorBidi"/>
          <w:noProof/>
          <w:sz w:val="22"/>
          <w:szCs w:val="22"/>
        </w:rPr>
      </w:pPr>
      <w:hyperlink w:anchor="_Toc425761169" w:history="1">
        <w:r w:rsidR="005260A4" w:rsidRPr="00FD264C">
          <w:rPr>
            <w:rStyle w:val="Hyperlink"/>
            <w:noProof/>
          </w:rPr>
          <w:t>4.3</w:t>
        </w:r>
        <w:r w:rsidR="005260A4">
          <w:rPr>
            <w:rFonts w:asciiTheme="minorHAnsi" w:eastAsiaTheme="minorEastAsia" w:hAnsiTheme="minorHAnsi" w:cstheme="minorBidi"/>
            <w:noProof/>
            <w:sz w:val="22"/>
            <w:szCs w:val="22"/>
          </w:rPr>
          <w:tab/>
        </w:r>
        <w:r w:rsidR="005260A4" w:rsidRPr="00FD264C">
          <w:rPr>
            <w:rStyle w:val="Hyperlink"/>
            <w:noProof/>
          </w:rPr>
          <w:t>Test Environment</w:t>
        </w:r>
        <w:r w:rsidR="005260A4">
          <w:rPr>
            <w:noProof/>
            <w:webHidden/>
          </w:rPr>
          <w:tab/>
        </w:r>
        <w:r w:rsidR="005260A4">
          <w:rPr>
            <w:noProof/>
            <w:webHidden/>
          </w:rPr>
          <w:fldChar w:fldCharType="begin"/>
        </w:r>
        <w:r w:rsidR="005260A4">
          <w:rPr>
            <w:noProof/>
            <w:webHidden/>
          </w:rPr>
          <w:instrText xml:space="preserve"> PAGEREF _Toc425761169 \h </w:instrText>
        </w:r>
        <w:r w:rsidR="005260A4">
          <w:rPr>
            <w:noProof/>
            <w:webHidden/>
          </w:rPr>
        </w:r>
        <w:r w:rsidR="005260A4">
          <w:rPr>
            <w:noProof/>
            <w:webHidden/>
          </w:rPr>
          <w:fldChar w:fldCharType="separate"/>
        </w:r>
        <w:r w:rsidR="005260A4">
          <w:rPr>
            <w:noProof/>
            <w:webHidden/>
          </w:rPr>
          <w:t>7</w:t>
        </w:r>
        <w:r w:rsidR="005260A4">
          <w:rPr>
            <w:noProof/>
            <w:webHidden/>
          </w:rPr>
          <w:fldChar w:fldCharType="end"/>
        </w:r>
      </w:hyperlink>
    </w:p>
    <w:p w:rsidR="005260A4" w:rsidRDefault="00B26174">
      <w:pPr>
        <w:pStyle w:val="TOC3"/>
        <w:rPr>
          <w:rFonts w:asciiTheme="minorHAnsi" w:eastAsiaTheme="minorEastAsia" w:hAnsiTheme="minorHAnsi" w:cstheme="minorBidi"/>
          <w:noProof/>
          <w:sz w:val="22"/>
          <w:szCs w:val="22"/>
        </w:rPr>
      </w:pPr>
      <w:hyperlink w:anchor="_Toc425761170" w:history="1">
        <w:r w:rsidR="005260A4" w:rsidRPr="00FD264C">
          <w:rPr>
            <w:rStyle w:val="Hyperlink"/>
            <w:noProof/>
          </w:rPr>
          <w:t>4.3.1</w:t>
        </w:r>
        <w:r w:rsidR="005260A4">
          <w:rPr>
            <w:rFonts w:asciiTheme="minorHAnsi" w:eastAsiaTheme="minorEastAsia" w:hAnsiTheme="minorHAnsi" w:cstheme="minorBidi"/>
            <w:noProof/>
            <w:sz w:val="22"/>
            <w:szCs w:val="22"/>
          </w:rPr>
          <w:tab/>
        </w:r>
        <w:r w:rsidR="005260A4" w:rsidRPr="00FD264C">
          <w:rPr>
            <w:rStyle w:val="Hyperlink"/>
            <w:noProof/>
          </w:rPr>
          <w:t>Client Hardware</w:t>
        </w:r>
        <w:r w:rsidR="005260A4">
          <w:rPr>
            <w:noProof/>
            <w:webHidden/>
          </w:rPr>
          <w:tab/>
        </w:r>
        <w:r w:rsidR="005260A4">
          <w:rPr>
            <w:noProof/>
            <w:webHidden/>
          </w:rPr>
          <w:fldChar w:fldCharType="begin"/>
        </w:r>
        <w:r w:rsidR="005260A4">
          <w:rPr>
            <w:noProof/>
            <w:webHidden/>
          </w:rPr>
          <w:instrText xml:space="preserve"> PAGEREF _Toc425761170 \h </w:instrText>
        </w:r>
        <w:r w:rsidR="005260A4">
          <w:rPr>
            <w:noProof/>
            <w:webHidden/>
          </w:rPr>
        </w:r>
        <w:r w:rsidR="005260A4">
          <w:rPr>
            <w:noProof/>
            <w:webHidden/>
          </w:rPr>
          <w:fldChar w:fldCharType="separate"/>
        </w:r>
        <w:r w:rsidR="005260A4">
          <w:rPr>
            <w:noProof/>
            <w:webHidden/>
          </w:rPr>
          <w:t>7</w:t>
        </w:r>
        <w:r w:rsidR="005260A4">
          <w:rPr>
            <w:noProof/>
            <w:webHidden/>
          </w:rPr>
          <w:fldChar w:fldCharType="end"/>
        </w:r>
      </w:hyperlink>
    </w:p>
    <w:p w:rsidR="005260A4" w:rsidRDefault="00B26174">
      <w:pPr>
        <w:pStyle w:val="TOC3"/>
        <w:rPr>
          <w:rFonts w:asciiTheme="minorHAnsi" w:eastAsiaTheme="minorEastAsia" w:hAnsiTheme="minorHAnsi" w:cstheme="minorBidi"/>
          <w:noProof/>
          <w:sz w:val="22"/>
          <w:szCs w:val="22"/>
        </w:rPr>
      </w:pPr>
      <w:hyperlink w:anchor="_Toc425761171" w:history="1">
        <w:r w:rsidR="005260A4" w:rsidRPr="00FD264C">
          <w:rPr>
            <w:rStyle w:val="Hyperlink"/>
            <w:noProof/>
          </w:rPr>
          <w:t>4.3.2</w:t>
        </w:r>
        <w:r w:rsidR="005260A4">
          <w:rPr>
            <w:rFonts w:asciiTheme="minorHAnsi" w:eastAsiaTheme="minorEastAsia" w:hAnsiTheme="minorHAnsi" w:cstheme="minorBidi"/>
            <w:noProof/>
            <w:sz w:val="22"/>
            <w:szCs w:val="22"/>
          </w:rPr>
          <w:tab/>
        </w:r>
        <w:r w:rsidR="005260A4" w:rsidRPr="00FD264C">
          <w:rPr>
            <w:rStyle w:val="Hyperlink"/>
            <w:noProof/>
          </w:rPr>
          <w:t>Servers</w:t>
        </w:r>
        <w:r w:rsidR="005260A4">
          <w:rPr>
            <w:noProof/>
            <w:webHidden/>
          </w:rPr>
          <w:tab/>
        </w:r>
        <w:r w:rsidR="005260A4">
          <w:rPr>
            <w:noProof/>
            <w:webHidden/>
          </w:rPr>
          <w:fldChar w:fldCharType="begin"/>
        </w:r>
        <w:r w:rsidR="005260A4">
          <w:rPr>
            <w:noProof/>
            <w:webHidden/>
          </w:rPr>
          <w:instrText xml:space="preserve"> PAGEREF _Toc425761171 \h </w:instrText>
        </w:r>
        <w:r w:rsidR="005260A4">
          <w:rPr>
            <w:noProof/>
            <w:webHidden/>
          </w:rPr>
        </w:r>
        <w:r w:rsidR="005260A4">
          <w:rPr>
            <w:noProof/>
            <w:webHidden/>
          </w:rPr>
          <w:fldChar w:fldCharType="separate"/>
        </w:r>
        <w:r w:rsidR="005260A4">
          <w:rPr>
            <w:noProof/>
            <w:webHidden/>
          </w:rPr>
          <w:t>8</w:t>
        </w:r>
        <w:r w:rsidR="005260A4">
          <w:rPr>
            <w:noProof/>
            <w:webHidden/>
          </w:rPr>
          <w:fldChar w:fldCharType="end"/>
        </w:r>
      </w:hyperlink>
    </w:p>
    <w:p w:rsidR="005260A4" w:rsidRDefault="00B26174">
      <w:pPr>
        <w:pStyle w:val="TOC3"/>
        <w:rPr>
          <w:rFonts w:asciiTheme="minorHAnsi" w:eastAsiaTheme="minorEastAsia" w:hAnsiTheme="minorHAnsi" w:cstheme="minorBidi"/>
          <w:noProof/>
          <w:sz w:val="22"/>
          <w:szCs w:val="22"/>
        </w:rPr>
      </w:pPr>
      <w:hyperlink w:anchor="_Toc425761172" w:history="1">
        <w:r w:rsidR="005260A4" w:rsidRPr="00FD264C">
          <w:rPr>
            <w:rStyle w:val="Hyperlink"/>
            <w:noProof/>
          </w:rPr>
          <w:t>4.3.3</w:t>
        </w:r>
        <w:r w:rsidR="005260A4">
          <w:rPr>
            <w:rFonts w:asciiTheme="minorHAnsi" w:eastAsiaTheme="minorEastAsia" w:hAnsiTheme="minorHAnsi" w:cstheme="minorBidi"/>
            <w:noProof/>
            <w:sz w:val="22"/>
            <w:szCs w:val="22"/>
          </w:rPr>
          <w:tab/>
        </w:r>
        <w:r w:rsidR="005260A4" w:rsidRPr="00FD264C">
          <w:rPr>
            <w:rStyle w:val="Hyperlink"/>
            <w:noProof/>
          </w:rPr>
          <w:t>Operating Systems</w:t>
        </w:r>
        <w:r w:rsidR="005260A4">
          <w:rPr>
            <w:noProof/>
            <w:webHidden/>
          </w:rPr>
          <w:tab/>
        </w:r>
        <w:r w:rsidR="005260A4">
          <w:rPr>
            <w:noProof/>
            <w:webHidden/>
          </w:rPr>
          <w:fldChar w:fldCharType="begin"/>
        </w:r>
        <w:r w:rsidR="005260A4">
          <w:rPr>
            <w:noProof/>
            <w:webHidden/>
          </w:rPr>
          <w:instrText xml:space="preserve"> PAGEREF _Toc425761172 \h </w:instrText>
        </w:r>
        <w:r w:rsidR="005260A4">
          <w:rPr>
            <w:noProof/>
            <w:webHidden/>
          </w:rPr>
        </w:r>
        <w:r w:rsidR="005260A4">
          <w:rPr>
            <w:noProof/>
            <w:webHidden/>
          </w:rPr>
          <w:fldChar w:fldCharType="separate"/>
        </w:r>
        <w:r w:rsidR="005260A4">
          <w:rPr>
            <w:noProof/>
            <w:webHidden/>
          </w:rPr>
          <w:t>8</w:t>
        </w:r>
        <w:r w:rsidR="005260A4">
          <w:rPr>
            <w:noProof/>
            <w:webHidden/>
          </w:rPr>
          <w:fldChar w:fldCharType="end"/>
        </w:r>
      </w:hyperlink>
    </w:p>
    <w:p w:rsidR="005260A4" w:rsidRDefault="00B26174">
      <w:pPr>
        <w:pStyle w:val="TOC3"/>
        <w:rPr>
          <w:rFonts w:asciiTheme="minorHAnsi" w:eastAsiaTheme="minorEastAsia" w:hAnsiTheme="minorHAnsi" w:cstheme="minorBidi"/>
          <w:noProof/>
          <w:sz w:val="22"/>
          <w:szCs w:val="22"/>
        </w:rPr>
      </w:pPr>
      <w:hyperlink w:anchor="_Toc425761173" w:history="1">
        <w:r w:rsidR="005260A4" w:rsidRPr="00FD264C">
          <w:rPr>
            <w:rStyle w:val="Hyperlink"/>
            <w:noProof/>
          </w:rPr>
          <w:t>4.3.4</w:t>
        </w:r>
        <w:r w:rsidR="005260A4">
          <w:rPr>
            <w:rFonts w:asciiTheme="minorHAnsi" w:eastAsiaTheme="minorEastAsia" w:hAnsiTheme="minorHAnsi" w:cstheme="minorBidi"/>
            <w:noProof/>
            <w:sz w:val="22"/>
            <w:szCs w:val="22"/>
          </w:rPr>
          <w:tab/>
        </w:r>
        <w:r w:rsidR="005260A4" w:rsidRPr="00FD264C">
          <w:rPr>
            <w:rStyle w:val="Hyperlink"/>
            <w:noProof/>
          </w:rPr>
          <w:t>Hosted Applications</w:t>
        </w:r>
        <w:r w:rsidR="005260A4">
          <w:rPr>
            <w:noProof/>
            <w:webHidden/>
          </w:rPr>
          <w:tab/>
        </w:r>
        <w:r w:rsidR="005260A4">
          <w:rPr>
            <w:noProof/>
            <w:webHidden/>
          </w:rPr>
          <w:fldChar w:fldCharType="begin"/>
        </w:r>
        <w:r w:rsidR="005260A4">
          <w:rPr>
            <w:noProof/>
            <w:webHidden/>
          </w:rPr>
          <w:instrText xml:space="preserve"> PAGEREF _Toc425761173 \h </w:instrText>
        </w:r>
        <w:r w:rsidR="005260A4">
          <w:rPr>
            <w:noProof/>
            <w:webHidden/>
          </w:rPr>
        </w:r>
        <w:r w:rsidR="005260A4">
          <w:rPr>
            <w:noProof/>
            <w:webHidden/>
          </w:rPr>
          <w:fldChar w:fldCharType="separate"/>
        </w:r>
        <w:r w:rsidR="005260A4">
          <w:rPr>
            <w:noProof/>
            <w:webHidden/>
          </w:rPr>
          <w:t>8</w:t>
        </w:r>
        <w:r w:rsidR="005260A4">
          <w:rPr>
            <w:noProof/>
            <w:webHidden/>
          </w:rPr>
          <w:fldChar w:fldCharType="end"/>
        </w:r>
      </w:hyperlink>
    </w:p>
    <w:p w:rsidR="005260A4" w:rsidRDefault="00B26174">
      <w:pPr>
        <w:pStyle w:val="TOC3"/>
        <w:rPr>
          <w:rFonts w:asciiTheme="minorHAnsi" w:eastAsiaTheme="minorEastAsia" w:hAnsiTheme="minorHAnsi" w:cstheme="minorBidi"/>
          <w:noProof/>
          <w:sz w:val="22"/>
          <w:szCs w:val="22"/>
        </w:rPr>
      </w:pPr>
      <w:hyperlink w:anchor="_Toc425761174" w:history="1">
        <w:r w:rsidR="005260A4" w:rsidRPr="00FD264C">
          <w:rPr>
            <w:rStyle w:val="Hyperlink"/>
            <w:noProof/>
          </w:rPr>
          <w:t>4.3.5</w:t>
        </w:r>
        <w:r w:rsidR="005260A4">
          <w:rPr>
            <w:rFonts w:asciiTheme="minorHAnsi" w:eastAsiaTheme="minorEastAsia" w:hAnsiTheme="minorHAnsi" w:cstheme="minorBidi"/>
            <w:noProof/>
            <w:sz w:val="22"/>
            <w:szCs w:val="22"/>
          </w:rPr>
          <w:tab/>
        </w:r>
        <w:r w:rsidR="005260A4" w:rsidRPr="00FD264C">
          <w:rPr>
            <w:rStyle w:val="Hyperlink"/>
            <w:noProof/>
          </w:rPr>
          <w:t>Domain</w:t>
        </w:r>
        <w:r w:rsidR="005260A4">
          <w:rPr>
            <w:noProof/>
            <w:webHidden/>
          </w:rPr>
          <w:tab/>
        </w:r>
        <w:r w:rsidR="005260A4">
          <w:rPr>
            <w:noProof/>
            <w:webHidden/>
          </w:rPr>
          <w:fldChar w:fldCharType="begin"/>
        </w:r>
        <w:r w:rsidR="005260A4">
          <w:rPr>
            <w:noProof/>
            <w:webHidden/>
          </w:rPr>
          <w:instrText xml:space="preserve"> PAGEREF _Toc425761174 \h </w:instrText>
        </w:r>
        <w:r w:rsidR="005260A4">
          <w:rPr>
            <w:noProof/>
            <w:webHidden/>
          </w:rPr>
        </w:r>
        <w:r w:rsidR="005260A4">
          <w:rPr>
            <w:noProof/>
            <w:webHidden/>
          </w:rPr>
          <w:fldChar w:fldCharType="separate"/>
        </w:r>
        <w:r w:rsidR="005260A4">
          <w:rPr>
            <w:noProof/>
            <w:webHidden/>
          </w:rPr>
          <w:t>8</w:t>
        </w:r>
        <w:r w:rsidR="005260A4">
          <w:rPr>
            <w:noProof/>
            <w:webHidden/>
          </w:rPr>
          <w:fldChar w:fldCharType="end"/>
        </w:r>
      </w:hyperlink>
    </w:p>
    <w:p w:rsidR="005260A4" w:rsidRDefault="00B26174">
      <w:pPr>
        <w:pStyle w:val="TOC3"/>
        <w:rPr>
          <w:rFonts w:asciiTheme="minorHAnsi" w:eastAsiaTheme="minorEastAsia" w:hAnsiTheme="minorHAnsi" w:cstheme="minorBidi"/>
          <w:noProof/>
          <w:sz w:val="22"/>
          <w:szCs w:val="22"/>
        </w:rPr>
      </w:pPr>
      <w:hyperlink w:anchor="_Toc425761175" w:history="1">
        <w:r w:rsidR="005260A4" w:rsidRPr="00FD264C">
          <w:rPr>
            <w:rStyle w:val="Hyperlink"/>
            <w:noProof/>
          </w:rPr>
          <w:t>4.3.6</w:t>
        </w:r>
        <w:r w:rsidR="005260A4">
          <w:rPr>
            <w:rFonts w:asciiTheme="minorHAnsi" w:eastAsiaTheme="minorEastAsia" w:hAnsiTheme="minorHAnsi" w:cstheme="minorBidi"/>
            <w:noProof/>
            <w:sz w:val="22"/>
            <w:szCs w:val="22"/>
          </w:rPr>
          <w:tab/>
        </w:r>
        <w:r w:rsidR="005260A4" w:rsidRPr="00FD264C">
          <w:rPr>
            <w:rStyle w:val="Hyperlink"/>
            <w:noProof/>
          </w:rPr>
          <w:t>Software</w:t>
        </w:r>
        <w:r w:rsidR="005260A4">
          <w:rPr>
            <w:noProof/>
            <w:webHidden/>
          </w:rPr>
          <w:tab/>
        </w:r>
        <w:r w:rsidR="005260A4">
          <w:rPr>
            <w:noProof/>
            <w:webHidden/>
          </w:rPr>
          <w:fldChar w:fldCharType="begin"/>
        </w:r>
        <w:r w:rsidR="005260A4">
          <w:rPr>
            <w:noProof/>
            <w:webHidden/>
          </w:rPr>
          <w:instrText xml:space="preserve"> PAGEREF _Toc425761175 \h </w:instrText>
        </w:r>
        <w:r w:rsidR="005260A4">
          <w:rPr>
            <w:noProof/>
            <w:webHidden/>
          </w:rPr>
        </w:r>
        <w:r w:rsidR="005260A4">
          <w:rPr>
            <w:noProof/>
            <w:webHidden/>
          </w:rPr>
          <w:fldChar w:fldCharType="separate"/>
        </w:r>
        <w:r w:rsidR="005260A4">
          <w:rPr>
            <w:noProof/>
            <w:webHidden/>
          </w:rPr>
          <w:t>8</w:t>
        </w:r>
        <w:r w:rsidR="005260A4">
          <w:rPr>
            <w:noProof/>
            <w:webHidden/>
          </w:rPr>
          <w:fldChar w:fldCharType="end"/>
        </w:r>
      </w:hyperlink>
    </w:p>
    <w:p w:rsidR="005260A4" w:rsidRDefault="00B26174">
      <w:pPr>
        <w:pStyle w:val="TOC3"/>
        <w:rPr>
          <w:rFonts w:asciiTheme="minorHAnsi" w:eastAsiaTheme="minorEastAsia" w:hAnsiTheme="minorHAnsi" w:cstheme="minorBidi"/>
          <w:noProof/>
          <w:sz w:val="22"/>
          <w:szCs w:val="22"/>
        </w:rPr>
      </w:pPr>
      <w:hyperlink w:anchor="_Toc425761176" w:history="1">
        <w:r w:rsidR="005260A4" w:rsidRPr="00FD264C">
          <w:rPr>
            <w:rStyle w:val="Hyperlink"/>
            <w:noProof/>
          </w:rPr>
          <w:t>4.3.7</w:t>
        </w:r>
        <w:r w:rsidR="005260A4">
          <w:rPr>
            <w:rFonts w:asciiTheme="minorHAnsi" w:eastAsiaTheme="minorEastAsia" w:hAnsiTheme="minorHAnsi" w:cstheme="minorBidi"/>
            <w:noProof/>
            <w:sz w:val="22"/>
            <w:szCs w:val="22"/>
          </w:rPr>
          <w:tab/>
        </w:r>
        <w:r w:rsidR="005260A4" w:rsidRPr="00FD264C">
          <w:rPr>
            <w:rStyle w:val="Hyperlink"/>
            <w:noProof/>
          </w:rPr>
          <w:t>Database Management System</w:t>
        </w:r>
        <w:r w:rsidR="005260A4">
          <w:rPr>
            <w:noProof/>
            <w:webHidden/>
          </w:rPr>
          <w:tab/>
        </w:r>
        <w:r w:rsidR="005260A4">
          <w:rPr>
            <w:noProof/>
            <w:webHidden/>
          </w:rPr>
          <w:fldChar w:fldCharType="begin"/>
        </w:r>
        <w:r w:rsidR="005260A4">
          <w:rPr>
            <w:noProof/>
            <w:webHidden/>
          </w:rPr>
          <w:instrText xml:space="preserve"> PAGEREF _Toc425761176 \h </w:instrText>
        </w:r>
        <w:r w:rsidR="005260A4">
          <w:rPr>
            <w:noProof/>
            <w:webHidden/>
          </w:rPr>
        </w:r>
        <w:r w:rsidR="005260A4">
          <w:rPr>
            <w:noProof/>
            <w:webHidden/>
          </w:rPr>
          <w:fldChar w:fldCharType="separate"/>
        </w:r>
        <w:r w:rsidR="005260A4">
          <w:rPr>
            <w:noProof/>
            <w:webHidden/>
          </w:rPr>
          <w:t>8</w:t>
        </w:r>
        <w:r w:rsidR="005260A4">
          <w:rPr>
            <w:noProof/>
            <w:webHidden/>
          </w:rPr>
          <w:fldChar w:fldCharType="end"/>
        </w:r>
      </w:hyperlink>
    </w:p>
    <w:p w:rsidR="005260A4" w:rsidRDefault="00B26174">
      <w:pPr>
        <w:pStyle w:val="TOC3"/>
        <w:rPr>
          <w:rFonts w:asciiTheme="minorHAnsi" w:eastAsiaTheme="minorEastAsia" w:hAnsiTheme="minorHAnsi" w:cstheme="minorBidi"/>
          <w:noProof/>
          <w:sz w:val="22"/>
          <w:szCs w:val="22"/>
        </w:rPr>
      </w:pPr>
      <w:hyperlink w:anchor="_Toc425761177" w:history="1">
        <w:r w:rsidR="005260A4" w:rsidRPr="00FD264C">
          <w:rPr>
            <w:rStyle w:val="Hyperlink"/>
            <w:noProof/>
          </w:rPr>
          <w:t>4.3.8</w:t>
        </w:r>
        <w:r w:rsidR="005260A4">
          <w:rPr>
            <w:rFonts w:asciiTheme="minorHAnsi" w:eastAsiaTheme="minorEastAsia" w:hAnsiTheme="minorHAnsi" w:cstheme="minorBidi"/>
            <w:noProof/>
            <w:sz w:val="22"/>
            <w:szCs w:val="22"/>
          </w:rPr>
          <w:tab/>
        </w:r>
        <w:r w:rsidR="005260A4" w:rsidRPr="00FD264C">
          <w:rPr>
            <w:rStyle w:val="Hyperlink"/>
            <w:noProof/>
          </w:rPr>
          <w:t>Client Software Configuration</w:t>
        </w:r>
        <w:r w:rsidR="005260A4">
          <w:rPr>
            <w:noProof/>
            <w:webHidden/>
          </w:rPr>
          <w:tab/>
        </w:r>
        <w:r w:rsidR="005260A4">
          <w:rPr>
            <w:noProof/>
            <w:webHidden/>
          </w:rPr>
          <w:fldChar w:fldCharType="begin"/>
        </w:r>
        <w:r w:rsidR="005260A4">
          <w:rPr>
            <w:noProof/>
            <w:webHidden/>
          </w:rPr>
          <w:instrText xml:space="preserve"> PAGEREF _Toc425761177 \h </w:instrText>
        </w:r>
        <w:r w:rsidR="005260A4">
          <w:rPr>
            <w:noProof/>
            <w:webHidden/>
          </w:rPr>
        </w:r>
        <w:r w:rsidR="005260A4">
          <w:rPr>
            <w:noProof/>
            <w:webHidden/>
          </w:rPr>
          <w:fldChar w:fldCharType="separate"/>
        </w:r>
        <w:r w:rsidR="005260A4">
          <w:rPr>
            <w:noProof/>
            <w:webHidden/>
          </w:rPr>
          <w:t>8</w:t>
        </w:r>
        <w:r w:rsidR="005260A4">
          <w:rPr>
            <w:noProof/>
            <w:webHidden/>
          </w:rPr>
          <w:fldChar w:fldCharType="end"/>
        </w:r>
      </w:hyperlink>
    </w:p>
    <w:p w:rsidR="005260A4" w:rsidRDefault="00B26174">
      <w:pPr>
        <w:pStyle w:val="TOC2"/>
        <w:tabs>
          <w:tab w:val="left" w:pos="1000"/>
        </w:tabs>
        <w:rPr>
          <w:rFonts w:asciiTheme="minorHAnsi" w:eastAsiaTheme="minorEastAsia" w:hAnsiTheme="minorHAnsi" w:cstheme="minorBidi"/>
          <w:noProof/>
          <w:sz w:val="22"/>
          <w:szCs w:val="22"/>
        </w:rPr>
      </w:pPr>
      <w:hyperlink w:anchor="_Toc425761178" w:history="1">
        <w:r w:rsidR="005260A4" w:rsidRPr="00FD264C">
          <w:rPr>
            <w:rStyle w:val="Hyperlink"/>
            <w:noProof/>
          </w:rPr>
          <w:t>4.4</w:t>
        </w:r>
        <w:r w:rsidR="005260A4">
          <w:rPr>
            <w:rFonts w:asciiTheme="minorHAnsi" w:eastAsiaTheme="minorEastAsia" w:hAnsiTheme="minorHAnsi" w:cstheme="minorBidi"/>
            <w:noProof/>
            <w:sz w:val="22"/>
            <w:szCs w:val="22"/>
          </w:rPr>
          <w:tab/>
        </w:r>
        <w:r w:rsidR="005260A4" w:rsidRPr="00FD264C">
          <w:rPr>
            <w:rStyle w:val="Hyperlink"/>
            <w:noProof/>
          </w:rPr>
          <w:t>Testing Types</w:t>
        </w:r>
        <w:r w:rsidR="005260A4">
          <w:rPr>
            <w:noProof/>
            <w:webHidden/>
          </w:rPr>
          <w:tab/>
        </w:r>
        <w:r w:rsidR="005260A4">
          <w:rPr>
            <w:noProof/>
            <w:webHidden/>
          </w:rPr>
          <w:fldChar w:fldCharType="begin"/>
        </w:r>
        <w:r w:rsidR="005260A4">
          <w:rPr>
            <w:noProof/>
            <w:webHidden/>
          </w:rPr>
          <w:instrText xml:space="preserve"> PAGEREF _Toc425761178 \h </w:instrText>
        </w:r>
        <w:r w:rsidR="005260A4">
          <w:rPr>
            <w:noProof/>
            <w:webHidden/>
          </w:rPr>
        </w:r>
        <w:r w:rsidR="005260A4">
          <w:rPr>
            <w:noProof/>
            <w:webHidden/>
          </w:rPr>
          <w:fldChar w:fldCharType="separate"/>
        </w:r>
        <w:r w:rsidR="005260A4">
          <w:rPr>
            <w:noProof/>
            <w:webHidden/>
          </w:rPr>
          <w:t>8</w:t>
        </w:r>
        <w:r w:rsidR="005260A4">
          <w:rPr>
            <w:noProof/>
            <w:webHidden/>
          </w:rPr>
          <w:fldChar w:fldCharType="end"/>
        </w:r>
      </w:hyperlink>
    </w:p>
    <w:p w:rsidR="005260A4" w:rsidRDefault="00B26174">
      <w:pPr>
        <w:pStyle w:val="TOC3"/>
        <w:rPr>
          <w:rFonts w:asciiTheme="minorHAnsi" w:eastAsiaTheme="minorEastAsia" w:hAnsiTheme="minorHAnsi" w:cstheme="minorBidi"/>
          <w:noProof/>
          <w:sz w:val="22"/>
          <w:szCs w:val="22"/>
        </w:rPr>
      </w:pPr>
      <w:hyperlink w:anchor="_Toc425761179" w:history="1">
        <w:r w:rsidR="005260A4" w:rsidRPr="00FD264C">
          <w:rPr>
            <w:rStyle w:val="Hyperlink"/>
            <w:noProof/>
          </w:rPr>
          <w:t>4.4.1</w:t>
        </w:r>
        <w:r w:rsidR="005260A4">
          <w:rPr>
            <w:rFonts w:asciiTheme="minorHAnsi" w:eastAsiaTheme="minorEastAsia" w:hAnsiTheme="minorHAnsi" w:cstheme="minorBidi"/>
            <w:noProof/>
            <w:sz w:val="22"/>
            <w:szCs w:val="22"/>
          </w:rPr>
          <w:tab/>
        </w:r>
        <w:r w:rsidR="005260A4" w:rsidRPr="00FD264C">
          <w:rPr>
            <w:rStyle w:val="Hyperlink"/>
            <w:noProof/>
          </w:rPr>
          <w:t>Functionality Test</w:t>
        </w:r>
        <w:r w:rsidR="005260A4">
          <w:rPr>
            <w:noProof/>
            <w:webHidden/>
          </w:rPr>
          <w:tab/>
        </w:r>
        <w:r w:rsidR="005260A4">
          <w:rPr>
            <w:noProof/>
            <w:webHidden/>
          </w:rPr>
          <w:fldChar w:fldCharType="begin"/>
        </w:r>
        <w:r w:rsidR="005260A4">
          <w:rPr>
            <w:noProof/>
            <w:webHidden/>
          </w:rPr>
          <w:instrText xml:space="preserve"> PAGEREF _Toc425761179 \h </w:instrText>
        </w:r>
        <w:r w:rsidR="005260A4">
          <w:rPr>
            <w:noProof/>
            <w:webHidden/>
          </w:rPr>
        </w:r>
        <w:r w:rsidR="005260A4">
          <w:rPr>
            <w:noProof/>
            <w:webHidden/>
          </w:rPr>
          <w:fldChar w:fldCharType="separate"/>
        </w:r>
        <w:r w:rsidR="005260A4">
          <w:rPr>
            <w:noProof/>
            <w:webHidden/>
          </w:rPr>
          <w:t>8</w:t>
        </w:r>
        <w:r w:rsidR="005260A4">
          <w:rPr>
            <w:noProof/>
            <w:webHidden/>
          </w:rPr>
          <w:fldChar w:fldCharType="end"/>
        </w:r>
      </w:hyperlink>
    </w:p>
    <w:p w:rsidR="005260A4" w:rsidRDefault="00B26174">
      <w:pPr>
        <w:pStyle w:val="TOC3"/>
        <w:rPr>
          <w:rFonts w:asciiTheme="minorHAnsi" w:eastAsiaTheme="minorEastAsia" w:hAnsiTheme="minorHAnsi" w:cstheme="minorBidi"/>
          <w:noProof/>
          <w:sz w:val="22"/>
          <w:szCs w:val="22"/>
        </w:rPr>
      </w:pPr>
      <w:hyperlink w:anchor="_Toc425761180" w:history="1">
        <w:r w:rsidR="005260A4" w:rsidRPr="00FD264C">
          <w:rPr>
            <w:rStyle w:val="Hyperlink"/>
            <w:noProof/>
          </w:rPr>
          <w:t>4.4.2</w:t>
        </w:r>
        <w:r w:rsidR="005260A4">
          <w:rPr>
            <w:rFonts w:asciiTheme="minorHAnsi" w:eastAsiaTheme="minorEastAsia" w:hAnsiTheme="minorHAnsi" w:cstheme="minorBidi"/>
            <w:noProof/>
            <w:sz w:val="22"/>
            <w:szCs w:val="22"/>
          </w:rPr>
          <w:tab/>
        </w:r>
        <w:r w:rsidR="005260A4" w:rsidRPr="00FD264C">
          <w:rPr>
            <w:rStyle w:val="Hyperlink"/>
            <w:noProof/>
          </w:rPr>
          <w:t>Regression Test</w:t>
        </w:r>
        <w:r w:rsidR="005260A4">
          <w:rPr>
            <w:noProof/>
            <w:webHidden/>
          </w:rPr>
          <w:tab/>
        </w:r>
        <w:r w:rsidR="005260A4">
          <w:rPr>
            <w:noProof/>
            <w:webHidden/>
          </w:rPr>
          <w:fldChar w:fldCharType="begin"/>
        </w:r>
        <w:r w:rsidR="005260A4">
          <w:rPr>
            <w:noProof/>
            <w:webHidden/>
          </w:rPr>
          <w:instrText xml:space="preserve"> PAGEREF _Toc425761180 \h </w:instrText>
        </w:r>
        <w:r w:rsidR="005260A4">
          <w:rPr>
            <w:noProof/>
            <w:webHidden/>
          </w:rPr>
        </w:r>
        <w:r w:rsidR="005260A4">
          <w:rPr>
            <w:noProof/>
            <w:webHidden/>
          </w:rPr>
          <w:fldChar w:fldCharType="separate"/>
        </w:r>
        <w:r w:rsidR="005260A4">
          <w:rPr>
            <w:noProof/>
            <w:webHidden/>
          </w:rPr>
          <w:t>8</w:t>
        </w:r>
        <w:r w:rsidR="005260A4">
          <w:rPr>
            <w:noProof/>
            <w:webHidden/>
          </w:rPr>
          <w:fldChar w:fldCharType="end"/>
        </w:r>
      </w:hyperlink>
    </w:p>
    <w:p w:rsidR="005260A4" w:rsidRDefault="00B26174">
      <w:pPr>
        <w:pStyle w:val="TOC3"/>
        <w:rPr>
          <w:rFonts w:asciiTheme="minorHAnsi" w:eastAsiaTheme="minorEastAsia" w:hAnsiTheme="minorHAnsi" w:cstheme="minorBidi"/>
          <w:noProof/>
          <w:sz w:val="22"/>
          <w:szCs w:val="22"/>
        </w:rPr>
      </w:pPr>
      <w:hyperlink w:anchor="_Toc425761181" w:history="1">
        <w:r w:rsidR="005260A4" w:rsidRPr="00FD264C">
          <w:rPr>
            <w:rStyle w:val="Hyperlink"/>
            <w:noProof/>
          </w:rPr>
          <w:t>4.4.3</w:t>
        </w:r>
        <w:r w:rsidR="005260A4">
          <w:rPr>
            <w:rFonts w:asciiTheme="minorHAnsi" w:eastAsiaTheme="minorEastAsia" w:hAnsiTheme="minorHAnsi" w:cstheme="minorBidi"/>
            <w:noProof/>
            <w:sz w:val="22"/>
            <w:szCs w:val="22"/>
          </w:rPr>
          <w:tab/>
        </w:r>
        <w:r w:rsidR="005260A4" w:rsidRPr="00FD264C">
          <w:rPr>
            <w:rStyle w:val="Hyperlink"/>
            <w:noProof/>
          </w:rPr>
          <w:t>Negative Test</w:t>
        </w:r>
        <w:r w:rsidR="005260A4">
          <w:rPr>
            <w:noProof/>
            <w:webHidden/>
          </w:rPr>
          <w:tab/>
        </w:r>
        <w:r w:rsidR="005260A4">
          <w:rPr>
            <w:noProof/>
            <w:webHidden/>
          </w:rPr>
          <w:fldChar w:fldCharType="begin"/>
        </w:r>
        <w:r w:rsidR="005260A4">
          <w:rPr>
            <w:noProof/>
            <w:webHidden/>
          </w:rPr>
          <w:instrText xml:space="preserve"> PAGEREF _Toc425761181 \h </w:instrText>
        </w:r>
        <w:r w:rsidR="005260A4">
          <w:rPr>
            <w:noProof/>
            <w:webHidden/>
          </w:rPr>
        </w:r>
        <w:r w:rsidR="005260A4">
          <w:rPr>
            <w:noProof/>
            <w:webHidden/>
          </w:rPr>
          <w:fldChar w:fldCharType="separate"/>
        </w:r>
        <w:r w:rsidR="005260A4">
          <w:rPr>
            <w:noProof/>
            <w:webHidden/>
          </w:rPr>
          <w:t>8</w:t>
        </w:r>
        <w:r w:rsidR="005260A4">
          <w:rPr>
            <w:noProof/>
            <w:webHidden/>
          </w:rPr>
          <w:fldChar w:fldCharType="end"/>
        </w:r>
      </w:hyperlink>
    </w:p>
    <w:p w:rsidR="005260A4" w:rsidRDefault="00B26174">
      <w:pPr>
        <w:pStyle w:val="TOC3"/>
        <w:rPr>
          <w:rFonts w:asciiTheme="minorHAnsi" w:eastAsiaTheme="minorEastAsia" w:hAnsiTheme="minorHAnsi" w:cstheme="minorBidi"/>
          <w:noProof/>
          <w:sz w:val="22"/>
          <w:szCs w:val="22"/>
        </w:rPr>
      </w:pPr>
      <w:hyperlink w:anchor="_Toc425761182" w:history="1">
        <w:r w:rsidR="005260A4" w:rsidRPr="00FD264C">
          <w:rPr>
            <w:rStyle w:val="Hyperlink"/>
            <w:noProof/>
          </w:rPr>
          <w:t>4.4.4</w:t>
        </w:r>
        <w:r w:rsidR="005260A4">
          <w:rPr>
            <w:rFonts w:asciiTheme="minorHAnsi" w:eastAsiaTheme="minorEastAsia" w:hAnsiTheme="minorHAnsi" w:cstheme="minorBidi"/>
            <w:noProof/>
            <w:sz w:val="22"/>
            <w:szCs w:val="22"/>
          </w:rPr>
          <w:tab/>
        </w:r>
        <w:r w:rsidR="005260A4" w:rsidRPr="00FD264C">
          <w:rPr>
            <w:rStyle w:val="Hyperlink"/>
            <w:noProof/>
          </w:rPr>
          <w:t>Ad Hoc Test</w:t>
        </w:r>
        <w:r w:rsidR="005260A4">
          <w:rPr>
            <w:noProof/>
            <w:webHidden/>
          </w:rPr>
          <w:tab/>
        </w:r>
        <w:r w:rsidR="005260A4">
          <w:rPr>
            <w:noProof/>
            <w:webHidden/>
          </w:rPr>
          <w:fldChar w:fldCharType="begin"/>
        </w:r>
        <w:r w:rsidR="005260A4">
          <w:rPr>
            <w:noProof/>
            <w:webHidden/>
          </w:rPr>
          <w:instrText xml:space="preserve"> PAGEREF _Toc425761182 \h </w:instrText>
        </w:r>
        <w:r w:rsidR="005260A4">
          <w:rPr>
            <w:noProof/>
            <w:webHidden/>
          </w:rPr>
        </w:r>
        <w:r w:rsidR="005260A4">
          <w:rPr>
            <w:noProof/>
            <w:webHidden/>
          </w:rPr>
          <w:fldChar w:fldCharType="separate"/>
        </w:r>
        <w:r w:rsidR="005260A4">
          <w:rPr>
            <w:noProof/>
            <w:webHidden/>
          </w:rPr>
          <w:t>8</w:t>
        </w:r>
        <w:r w:rsidR="005260A4">
          <w:rPr>
            <w:noProof/>
            <w:webHidden/>
          </w:rPr>
          <w:fldChar w:fldCharType="end"/>
        </w:r>
      </w:hyperlink>
    </w:p>
    <w:p w:rsidR="005260A4" w:rsidRDefault="00B26174">
      <w:pPr>
        <w:pStyle w:val="TOC3"/>
        <w:rPr>
          <w:rFonts w:asciiTheme="minorHAnsi" w:eastAsiaTheme="minorEastAsia" w:hAnsiTheme="minorHAnsi" w:cstheme="minorBidi"/>
          <w:noProof/>
          <w:sz w:val="22"/>
          <w:szCs w:val="22"/>
        </w:rPr>
      </w:pPr>
      <w:hyperlink w:anchor="_Toc425761183" w:history="1">
        <w:r w:rsidR="005260A4" w:rsidRPr="00FD264C">
          <w:rPr>
            <w:rStyle w:val="Hyperlink"/>
            <w:noProof/>
          </w:rPr>
          <w:t>4.4.5</w:t>
        </w:r>
        <w:r w:rsidR="005260A4">
          <w:rPr>
            <w:rFonts w:asciiTheme="minorHAnsi" w:eastAsiaTheme="minorEastAsia" w:hAnsiTheme="minorHAnsi" w:cstheme="minorBidi"/>
            <w:noProof/>
            <w:sz w:val="22"/>
            <w:szCs w:val="22"/>
          </w:rPr>
          <w:tab/>
        </w:r>
        <w:r w:rsidR="005260A4" w:rsidRPr="00FD264C">
          <w:rPr>
            <w:rStyle w:val="Hyperlink"/>
            <w:noProof/>
          </w:rPr>
          <w:t>Browser Compatibility Test</w:t>
        </w:r>
        <w:r w:rsidR="005260A4">
          <w:rPr>
            <w:noProof/>
            <w:webHidden/>
          </w:rPr>
          <w:tab/>
        </w:r>
        <w:r w:rsidR="005260A4">
          <w:rPr>
            <w:noProof/>
            <w:webHidden/>
          </w:rPr>
          <w:fldChar w:fldCharType="begin"/>
        </w:r>
        <w:r w:rsidR="005260A4">
          <w:rPr>
            <w:noProof/>
            <w:webHidden/>
          </w:rPr>
          <w:instrText xml:space="preserve"> PAGEREF _Toc425761183 \h </w:instrText>
        </w:r>
        <w:r w:rsidR="005260A4">
          <w:rPr>
            <w:noProof/>
            <w:webHidden/>
          </w:rPr>
        </w:r>
        <w:r w:rsidR="005260A4">
          <w:rPr>
            <w:noProof/>
            <w:webHidden/>
          </w:rPr>
          <w:fldChar w:fldCharType="separate"/>
        </w:r>
        <w:r w:rsidR="005260A4">
          <w:rPr>
            <w:noProof/>
            <w:webHidden/>
          </w:rPr>
          <w:t>9</w:t>
        </w:r>
        <w:r w:rsidR="005260A4">
          <w:rPr>
            <w:noProof/>
            <w:webHidden/>
          </w:rPr>
          <w:fldChar w:fldCharType="end"/>
        </w:r>
      </w:hyperlink>
    </w:p>
    <w:p w:rsidR="005260A4" w:rsidRDefault="00B26174">
      <w:pPr>
        <w:pStyle w:val="TOC3"/>
        <w:rPr>
          <w:rFonts w:asciiTheme="minorHAnsi" w:eastAsiaTheme="minorEastAsia" w:hAnsiTheme="minorHAnsi" w:cstheme="minorBidi"/>
          <w:noProof/>
          <w:sz w:val="22"/>
          <w:szCs w:val="22"/>
        </w:rPr>
      </w:pPr>
      <w:hyperlink w:anchor="_Toc425761184" w:history="1">
        <w:r w:rsidR="005260A4" w:rsidRPr="00FD264C">
          <w:rPr>
            <w:rStyle w:val="Hyperlink"/>
            <w:noProof/>
          </w:rPr>
          <w:t>4.4.6</w:t>
        </w:r>
        <w:r w:rsidR="005260A4">
          <w:rPr>
            <w:rFonts w:asciiTheme="minorHAnsi" w:eastAsiaTheme="minorEastAsia" w:hAnsiTheme="minorHAnsi" w:cstheme="minorBidi"/>
            <w:noProof/>
            <w:sz w:val="22"/>
            <w:szCs w:val="22"/>
          </w:rPr>
          <w:tab/>
        </w:r>
        <w:r w:rsidR="005260A4" w:rsidRPr="00FD264C">
          <w:rPr>
            <w:rStyle w:val="Hyperlink"/>
            <w:noProof/>
          </w:rPr>
          <w:t>Usability Test</w:t>
        </w:r>
        <w:r w:rsidR="005260A4">
          <w:rPr>
            <w:noProof/>
            <w:webHidden/>
          </w:rPr>
          <w:tab/>
        </w:r>
        <w:r w:rsidR="005260A4">
          <w:rPr>
            <w:noProof/>
            <w:webHidden/>
          </w:rPr>
          <w:fldChar w:fldCharType="begin"/>
        </w:r>
        <w:r w:rsidR="005260A4">
          <w:rPr>
            <w:noProof/>
            <w:webHidden/>
          </w:rPr>
          <w:instrText xml:space="preserve"> PAGEREF _Toc425761184 \h </w:instrText>
        </w:r>
        <w:r w:rsidR="005260A4">
          <w:rPr>
            <w:noProof/>
            <w:webHidden/>
          </w:rPr>
        </w:r>
        <w:r w:rsidR="005260A4">
          <w:rPr>
            <w:noProof/>
            <w:webHidden/>
          </w:rPr>
          <w:fldChar w:fldCharType="separate"/>
        </w:r>
        <w:r w:rsidR="005260A4">
          <w:rPr>
            <w:noProof/>
            <w:webHidden/>
          </w:rPr>
          <w:t>9</w:t>
        </w:r>
        <w:r w:rsidR="005260A4">
          <w:rPr>
            <w:noProof/>
            <w:webHidden/>
          </w:rPr>
          <w:fldChar w:fldCharType="end"/>
        </w:r>
      </w:hyperlink>
    </w:p>
    <w:p w:rsidR="005260A4" w:rsidRDefault="00B26174">
      <w:pPr>
        <w:pStyle w:val="TOC3"/>
        <w:rPr>
          <w:rFonts w:asciiTheme="minorHAnsi" w:eastAsiaTheme="minorEastAsia" w:hAnsiTheme="minorHAnsi" w:cstheme="minorBidi"/>
          <w:noProof/>
          <w:sz w:val="22"/>
          <w:szCs w:val="22"/>
        </w:rPr>
      </w:pPr>
      <w:hyperlink w:anchor="_Toc425761185" w:history="1">
        <w:r w:rsidR="005260A4" w:rsidRPr="00FD264C">
          <w:rPr>
            <w:rStyle w:val="Hyperlink"/>
            <w:noProof/>
          </w:rPr>
          <w:t>4.4.7</w:t>
        </w:r>
        <w:r w:rsidR="005260A4">
          <w:rPr>
            <w:rFonts w:asciiTheme="minorHAnsi" w:eastAsiaTheme="minorEastAsia" w:hAnsiTheme="minorHAnsi" w:cstheme="minorBidi"/>
            <w:noProof/>
            <w:sz w:val="22"/>
            <w:szCs w:val="22"/>
          </w:rPr>
          <w:tab/>
        </w:r>
        <w:r w:rsidR="005260A4" w:rsidRPr="00FD264C">
          <w:rPr>
            <w:rStyle w:val="Hyperlink"/>
            <w:noProof/>
          </w:rPr>
          <w:t>User Acceptance Test</w:t>
        </w:r>
        <w:r w:rsidR="005260A4">
          <w:rPr>
            <w:noProof/>
            <w:webHidden/>
          </w:rPr>
          <w:tab/>
        </w:r>
        <w:r w:rsidR="005260A4">
          <w:rPr>
            <w:noProof/>
            <w:webHidden/>
          </w:rPr>
          <w:fldChar w:fldCharType="begin"/>
        </w:r>
        <w:r w:rsidR="005260A4">
          <w:rPr>
            <w:noProof/>
            <w:webHidden/>
          </w:rPr>
          <w:instrText xml:space="preserve"> PAGEREF _Toc425761185 \h </w:instrText>
        </w:r>
        <w:r w:rsidR="005260A4">
          <w:rPr>
            <w:noProof/>
            <w:webHidden/>
          </w:rPr>
        </w:r>
        <w:r w:rsidR="005260A4">
          <w:rPr>
            <w:noProof/>
            <w:webHidden/>
          </w:rPr>
          <w:fldChar w:fldCharType="separate"/>
        </w:r>
        <w:r w:rsidR="005260A4">
          <w:rPr>
            <w:noProof/>
            <w:webHidden/>
          </w:rPr>
          <w:t>9</w:t>
        </w:r>
        <w:r w:rsidR="005260A4">
          <w:rPr>
            <w:noProof/>
            <w:webHidden/>
          </w:rPr>
          <w:fldChar w:fldCharType="end"/>
        </w:r>
      </w:hyperlink>
    </w:p>
    <w:p w:rsidR="005260A4" w:rsidRDefault="00B26174">
      <w:pPr>
        <w:pStyle w:val="TOC2"/>
        <w:tabs>
          <w:tab w:val="left" w:pos="1000"/>
        </w:tabs>
        <w:rPr>
          <w:rFonts w:asciiTheme="minorHAnsi" w:eastAsiaTheme="minorEastAsia" w:hAnsiTheme="minorHAnsi" w:cstheme="minorBidi"/>
          <w:noProof/>
          <w:sz w:val="22"/>
          <w:szCs w:val="22"/>
        </w:rPr>
      </w:pPr>
      <w:hyperlink w:anchor="_Toc425761186" w:history="1">
        <w:r w:rsidR="005260A4" w:rsidRPr="00FD264C">
          <w:rPr>
            <w:rStyle w:val="Hyperlink"/>
            <w:noProof/>
          </w:rPr>
          <w:t>4.5</w:t>
        </w:r>
        <w:r w:rsidR="005260A4">
          <w:rPr>
            <w:rFonts w:asciiTheme="minorHAnsi" w:eastAsiaTheme="minorEastAsia" w:hAnsiTheme="minorHAnsi" w:cstheme="minorBidi"/>
            <w:noProof/>
            <w:sz w:val="22"/>
            <w:szCs w:val="22"/>
          </w:rPr>
          <w:tab/>
        </w:r>
        <w:r w:rsidR="005260A4" w:rsidRPr="00FD264C">
          <w:rPr>
            <w:rStyle w:val="Hyperlink"/>
            <w:noProof/>
          </w:rPr>
          <w:t>Test Documentation</w:t>
        </w:r>
        <w:r w:rsidR="005260A4">
          <w:rPr>
            <w:noProof/>
            <w:webHidden/>
          </w:rPr>
          <w:tab/>
        </w:r>
        <w:r w:rsidR="005260A4">
          <w:rPr>
            <w:noProof/>
            <w:webHidden/>
          </w:rPr>
          <w:fldChar w:fldCharType="begin"/>
        </w:r>
        <w:r w:rsidR="005260A4">
          <w:rPr>
            <w:noProof/>
            <w:webHidden/>
          </w:rPr>
          <w:instrText xml:space="preserve"> PAGEREF _Toc425761186 \h </w:instrText>
        </w:r>
        <w:r w:rsidR="005260A4">
          <w:rPr>
            <w:noProof/>
            <w:webHidden/>
          </w:rPr>
        </w:r>
        <w:r w:rsidR="005260A4">
          <w:rPr>
            <w:noProof/>
            <w:webHidden/>
          </w:rPr>
          <w:fldChar w:fldCharType="separate"/>
        </w:r>
        <w:r w:rsidR="005260A4">
          <w:rPr>
            <w:noProof/>
            <w:webHidden/>
          </w:rPr>
          <w:t>9</w:t>
        </w:r>
        <w:r w:rsidR="005260A4">
          <w:rPr>
            <w:noProof/>
            <w:webHidden/>
          </w:rPr>
          <w:fldChar w:fldCharType="end"/>
        </w:r>
      </w:hyperlink>
    </w:p>
    <w:p w:rsidR="005260A4" w:rsidRDefault="00B26174">
      <w:pPr>
        <w:pStyle w:val="TOC3"/>
        <w:rPr>
          <w:rFonts w:asciiTheme="minorHAnsi" w:eastAsiaTheme="minorEastAsia" w:hAnsiTheme="minorHAnsi" w:cstheme="minorBidi"/>
          <w:noProof/>
          <w:sz w:val="22"/>
          <w:szCs w:val="22"/>
        </w:rPr>
      </w:pPr>
      <w:hyperlink w:anchor="_Toc425761187" w:history="1">
        <w:r w:rsidR="005260A4" w:rsidRPr="00FD264C">
          <w:rPr>
            <w:rStyle w:val="Hyperlink"/>
            <w:noProof/>
          </w:rPr>
          <w:t>4.5.1</w:t>
        </w:r>
        <w:r w:rsidR="005260A4">
          <w:rPr>
            <w:rFonts w:asciiTheme="minorHAnsi" w:eastAsiaTheme="minorEastAsia" w:hAnsiTheme="minorHAnsi" w:cstheme="minorBidi"/>
            <w:noProof/>
            <w:sz w:val="22"/>
            <w:szCs w:val="22"/>
          </w:rPr>
          <w:tab/>
        </w:r>
        <w:r w:rsidR="005260A4" w:rsidRPr="00FD264C">
          <w:rPr>
            <w:rStyle w:val="Hyperlink"/>
            <w:noProof/>
          </w:rPr>
          <w:t>Requirements Traceability Matrix</w:t>
        </w:r>
        <w:r w:rsidR="005260A4">
          <w:rPr>
            <w:noProof/>
            <w:webHidden/>
          </w:rPr>
          <w:tab/>
        </w:r>
        <w:r w:rsidR="005260A4">
          <w:rPr>
            <w:noProof/>
            <w:webHidden/>
          </w:rPr>
          <w:fldChar w:fldCharType="begin"/>
        </w:r>
        <w:r w:rsidR="005260A4">
          <w:rPr>
            <w:noProof/>
            <w:webHidden/>
          </w:rPr>
          <w:instrText xml:space="preserve"> PAGEREF _Toc425761187 \h </w:instrText>
        </w:r>
        <w:r w:rsidR="005260A4">
          <w:rPr>
            <w:noProof/>
            <w:webHidden/>
          </w:rPr>
        </w:r>
        <w:r w:rsidR="005260A4">
          <w:rPr>
            <w:noProof/>
            <w:webHidden/>
          </w:rPr>
          <w:fldChar w:fldCharType="separate"/>
        </w:r>
        <w:r w:rsidR="005260A4">
          <w:rPr>
            <w:noProof/>
            <w:webHidden/>
          </w:rPr>
          <w:t>9</w:t>
        </w:r>
        <w:r w:rsidR="005260A4">
          <w:rPr>
            <w:noProof/>
            <w:webHidden/>
          </w:rPr>
          <w:fldChar w:fldCharType="end"/>
        </w:r>
      </w:hyperlink>
    </w:p>
    <w:p w:rsidR="005260A4" w:rsidRDefault="00B26174">
      <w:pPr>
        <w:pStyle w:val="TOC3"/>
        <w:rPr>
          <w:rFonts w:asciiTheme="minorHAnsi" w:eastAsiaTheme="minorEastAsia" w:hAnsiTheme="minorHAnsi" w:cstheme="minorBidi"/>
          <w:noProof/>
          <w:sz w:val="22"/>
          <w:szCs w:val="22"/>
        </w:rPr>
      </w:pPr>
      <w:hyperlink w:anchor="_Toc425761188" w:history="1">
        <w:r w:rsidR="005260A4" w:rsidRPr="00FD264C">
          <w:rPr>
            <w:rStyle w:val="Hyperlink"/>
            <w:noProof/>
          </w:rPr>
          <w:t>4.5.2</w:t>
        </w:r>
        <w:r w:rsidR="005260A4">
          <w:rPr>
            <w:rFonts w:asciiTheme="minorHAnsi" w:eastAsiaTheme="minorEastAsia" w:hAnsiTheme="minorHAnsi" w:cstheme="minorBidi"/>
            <w:noProof/>
            <w:sz w:val="22"/>
            <w:szCs w:val="22"/>
          </w:rPr>
          <w:tab/>
        </w:r>
        <w:r w:rsidR="005260A4" w:rsidRPr="00FD264C">
          <w:rPr>
            <w:rStyle w:val="Hyperlink"/>
            <w:noProof/>
          </w:rPr>
          <w:t>Test Scripts</w:t>
        </w:r>
        <w:r w:rsidR="005260A4">
          <w:rPr>
            <w:noProof/>
            <w:webHidden/>
          </w:rPr>
          <w:tab/>
        </w:r>
        <w:r w:rsidR="005260A4">
          <w:rPr>
            <w:noProof/>
            <w:webHidden/>
          </w:rPr>
          <w:fldChar w:fldCharType="begin"/>
        </w:r>
        <w:r w:rsidR="005260A4">
          <w:rPr>
            <w:noProof/>
            <w:webHidden/>
          </w:rPr>
          <w:instrText xml:space="preserve"> PAGEREF _Toc425761188 \h </w:instrText>
        </w:r>
        <w:r w:rsidR="005260A4">
          <w:rPr>
            <w:noProof/>
            <w:webHidden/>
          </w:rPr>
        </w:r>
        <w:r w:rsidR="005260A4">
          <w:rPr>
            <w:noProof/>
            <w:webHidden/>
          </w:rPr>
          <w:fldChar w:fldCharType="separate"/>
        </w:r>
        <w:r w:rsidR="005260A4">
          <w:rPr>
            <w:noProof/>
            <w:webHidden/>
          </w:rPr>
          <w:t>9</w:t>
        </w:r>
        <w:r w:rsidR="005260A4">
          <w:rPr>
            <w:noProof/>
            <w:webHidden/>
          </w:rPr>
          <w:fldChar w:fldCharType="end"/>
        </w:r>
      </w:hyperlink>
    </w:p>
    <w:p w:rsidR="005260A4" w:rsidRDefault="00B26174">
      <w:pPr>
        <w:pStyle w:val="TOC3"/>
        <w:rPr>
          <w:rFonts w:asciiTheme="minorHAnsi" w:eastAsiaTheme="minorEastAsia" w:hAnsiTheme="minorHAnsi" w:cstheme="minorBidi"/>
          <w:noProof/>
          <w:sz w:val="22"/>
          <w:szCs w:val="22"/>
        </w:rPr>
      </w:pPr>
      <w:hyperlink w:anchor="_Toc425761189" w:history="1">
        <w:r w:rsidR="005260A4" w:rsidRPr="00FD264C">
          <w:rPr>
            <w:rStyle w:val="Hyperlink"/>
            <w:noProof/>
          </w:rPr>
          <w:t>4.5.3</w:t>
        </w:r>
        <w:r w:rsidR="005260A4">
          <w:rPr>
            <w:rFonts w:asciiTheme="minorHAnsi" w:eastAsiaTheme="minorEastAsia" w:hAnsiTheme="minorHAnsi" w:cstheme="minorBidi"/>
            <w:noProof/>
            <w:sz w:val="22"/>
            <w:szCs w:val="22"/>
          </w:rPr>
          <w:tab/>
        </w:r>
        <w:r w:rsidR="005260A4" w:rsidRPr="00FD264C">
          <w:rPr>
            <w:rStyle w:val="Hyperlink"/>
            <w:noProof/>
          </w:rPr>
          <w:t>Issues</w:t>
        </w:r>
        <w:r w:rsidR="005260A4">
          <w:rPr>
            <w:noProof/>
            <w:webHidden/>
          </w:rPr>
          <w:tab/>
        </w:r>
        <w:r w:rsidR="005260A4">
          <w:rPr>
            <w:noProof/>
            <w:webHidden/>
          </w:rPr>
          <w:fldChar w:fldCharType="begin"/>
        </w:r>
        <w:r w:rsidR="005260A4">
          <w:rPr>
            <w:noProof/>
            <w:webHidden/>
          </w:rPr>
          <w:instrText xml:space="preserve"> PAGEREF _Toc425761189 \h </w:instrText>
        </w:r>
        <w:r w:rsidR="005260A4">
          <w:rPr>
            <w:noProof/>
            <w:webHidden/>
          </w:rPr>
        </w:r>
        <w:r w:rsidR="005260A4">
          <w:rPr>
            <w:noProof/>
            <w:webHidden/>
          </w:rPr>
          <w:fldChar w:fldCharType="separate"/>
        </w:r>
        <w:r w:rsidR="005260A4">
          <w:rPr>
            <w:noProof/>
            <w:webHidden/>
          </w:rPr>
          <w:t>10</w:t>
        </w:r>
        <w:r w:rsidR="005260A4">
          <w:rPr>
            <w:noProof/>
            <w:webHidden/>
          </w:rPr>
          <w:fldChar w:fldCharType="end"/>
        </w:r>
      </w:hyperlink>
    </w:p>
    <w:p w:rsidR="005260A4" w:rsidRDefault="00B26174">
      <w:pPr>
        <w:pStyle w:val="TOC3"/>
        <w:rPr>
          <w:rFonts w:asciiTheme="minorHAnsi" w:eastAsiaTheme="minorEastAsia" w:hAnsiTheme="minorHAnsi" w:cstheme="minorBidi"/>
          <w:noProof/>
          <w:sz w:val="22"/>
          <w:szCs w:val="22"/>
        </w:rPr>
      </w:pPr>
      <w:hyperlink w:anchor="_Toc425761190" w:history="1">
        <w:r w:rsidR="005260A4" w:rsidRPr="00FD264C">
          <w:rPr>
            <w:rStyle w:val="Hyperlink"/>
            <w:noProof/>
          </w:rPr>
          <w:t>4.5.4</w:t>
        </w:r>
        <w:r w:rsidR="005260A4">
          <w:rPr>
            <w:rFonts w:asciiTheme="minorHAnsi" w:eastAsiaTheme="minorEastAsia" w:hAnsiTheme="minorHAnsi" w:cstheme="minorBidi"/>
            <w:noProof/>
            <w:sz w:val="22"/>
            <w:szCs w:val="22"/>
          </w:rPr>
          <w:tab/>
        </w:r>
        <w:r w:rsidR="005260A4" w:rsidRPr="00FD264C">
          <w:rPr>
            <w:rStyle w:val="Hyperlink"/>
            <w:noProof/>
          </w:rPr>
          <w:t>Test Results</w:t>
        </w:r>
        <w:r w:rsidR="005260A4">
          <w:rPr>
            <w:noProof/>
            <w:webHidden/>
          </w:rPr>
          <w:tab/>
        </w:r>
        <w:r w:rsidR="005260A4">
          <w:rPr>
            <w:noProof/>
            <w:webHidden/>
          </w:rPr>
          <w:fldChar w:fldCharType="begin"/>
        </w:r>
        <w:r w:rsidR="005260A4">
          <w:rPr>
            <w:noProof/>
            <w:webHidden/>
          </w:rPr>
          <w:instrText xml:space="preserve"> PAGEREF _Toc425761190 \h </w:instrText>
        </w:r>
        <w:r w:rsidR="005260A4">
          <w:rPr>
            <w:noProof/>
            <w:webHidden/>
          </w:rPr>
        </w:r>
        <w:r w:rsidR="005260A4">
          <w:rPr>
            <w:noProof/>
            <w:webHidden/>
          </w:rPr>
          <w:fldChar w:fldCharType="separate"/>
        </w:r>
        <w:r w:rsidR="005260A4">
          <w:rPr>
            <w:noProof/>
            <w:webHidden/>
          </w:rPr>
          <w:t>10</w:t>
        </w:r>
        <w:r w:rsidR="005260A4">
          <w:rPr>
            <w:noProof/>
            <w:webHidden/>
          </w:rPr>
          <w:fldChar w:fldCharType="end"/>
        </w:r>
      </w:hyperlink>
    </w:p>
    <w:p w:rsidR="005260A4" w:rsidRDefault="00B26174">
      <w:pPr>
        <w:pStyle w:val="TOC2"/>
        <w:tabs>
          <w:tab w:val="left" w:pos="1000"/>
        </w:tabs>
        <w:rPr>
          <w:rFonts w:asciiTheme="minorHAnsi" w:eastAsiaTheme="minorEastAsia" w:hAnsiTheme="minorHAnsi" w:cstheme="minorBidi"/>
          <w:noProof/>
          <w:sz w:val="22"/>
          <w:szCs w:val="22"/>
        </w:rPr>
      </w:pPr>
      <w:hyperlink w:anchor="_Toc425761191" w:history="1">
        <w:r w:rsidR="005260A4" w:rsidRPr="00FD264C">
          <w:rPr>
            <w:rStyle w:val="Hyperlink"/>
            <w:noProof/>
          </w:rPr>
          <w:t>4.6</w:t>
        </w:r>
        <w:r w:rsidR="005260A4">
          <w:rPr>
            <w:rFonts w:asciiTheme="minorHAnsi" w:eastAsiaTheme="minorEastAsia" w:hAnsiTheme="minorHAnsi" w:cstheme="minorBidi"/>
            <w:noProof/>
            <w:sz w:val="22"/>
            <w:szCs w:val="22"/>
          </w:rPr>
          <w:tab/>
        </w:r>
        <w:r w:rsidR="005260A4" w:rsidRPr="00FD264C">
          <w:rPr>
            <w:rStyle w:val="Hyperlink"/>
            <w:noProof/>
          </w:rPr>
          <w:t>Test Entrance Criteria</w:t>
        </w:r>
        <w:r w:rsidR="005260A4">
          <w:rPr>
            <w:noProof/>
            <w:webHidden/>
          </w:rPr>
          <w:tab/>
        </w:r>
        <w:r w:rsidR="005260A4">
          <w:rPr>
            <w:noProof/>
            <w:webHidden/>
          </w:rPr>
          <w:fldChar w:fldCharType="begin"/>
        </w:r>
        <w:r w:rsidR="005260A4">
          <w:rPr>
            <w:noProof/>
            <w:webHidden/>
          </w:rPr>
          <w:instrText xml:space="preserve"> PAGEREF _Toc425761191 \h </w:instrText>
        </w:r>
        <w:r w:rsidR="005260A4">
          <w:rPr>
            <w:noProof/>
            <w:webHidden/>
          </w:rPr>
        </w:r>
        <w:r w:rsidR="005260A4">
          <w:rPr>
            <w:noProof/>
            <w:webHidden/>
          </w:rPr>
          <w:fldChar w:fldCharType="separate"/>
        </w:r>
        <w:r w:rsidR="005260A4">
          <w:rPr>
            <w:noProof/>
            <w:webHidden/>
          </w:rPr>
          <w:t>10</w:t>
        </w:r>
        <w:r w:rsidR="005260A4">
          <w:rPr>
            <w:noProof/>
            <w:webHidden/>
          </w:rPr>
          <w:fldChar w:fldCharType="end"/>
        </w:r>
      </w:hyperlink>
    </w:p>
    <w:p w:rsidR="005260A4" w:rsidRDefault="00B26174">
      <w:pPr>
        <w:pStyle w:val="TOC2"/>
        <w:tabs>
          <w:tab w:val="left" w:pos="1000"/>
        </w:tabs>
        <w:rPr>
          <w:rFonts w:asciiTheme="minorHAnsi" w:eastAsiaTheme="minorEastAsia" w:hAnsiTheme="minorHAnsi" w:cstheme="minorBidi"/>
          <w:noProof/>
          <w:sz w:val="22"/>
          <w:szCs w:val="22"/>
        </w:rPr>
      </w:pPr>
      <w:hyperlink w:anchor="_Toc425761192" w:history="1">
        <w:r w:rsidR="005260A4" w:rsidRPr="00FD264C">
          <w:rPr>
            <w:rStyle w:val="Hyperlink"/>
            <w:noProof/>
          </w:rPr>
          <w:t>4.7</w:t>
        </w:r>
        <w:r w:rsidR="005260A4">
          <w:rPr>
            <w:rFonts w:asciiTheme="minorHAnsi" w:eastAsiaTheme="minorEastAsia" w:hAnsiTheme="minorHAnsi" w:cstheme="minorBidi"/>
            <w:noProof/>
            <w:sz w:val="22"/>
            <w:szCs w:val="22"/>
          </w:rPr>
          <w:tab/>
        </w:r>
        <w:r w:rsidR="005260A4" w:rsidRPr="00FD264C">
          <w:rPr>
            <w:rStyle w:val="Hyperlink"/>
            <w:noProof/>
          </w:rPr>
          <w:t>Test Exit Criteria</w:t>
        </w:r>
        <w:r w:rsidR="005260A4">
          <w:rPr>
            <w:noProof/>
            <w:webHidden/>
          </w:rPr>
          <w:tab/>
        </w:r>
        <w:r w:rsidR="005260A4">
          <w:rPr>
            <w:noProof/>
            <w:webHidden/>
          </w:rPr>
          <w:fldChar w:fldCharType="begin"/>
        </w:r>
        <w:r w:rsidR="005260A4">
          <w:rPr>
            <w:noProof/>
            <w:webHidden/>
          </w:rPr>
          <w:instrText xml:space="preserve"> PAGEREF _Toc425761192 \h </w:instrText>
        </w:r>
        <w:r w:rsidR="005260A4">
          <w:rPr>
            <w:noProof/>
            <w:webHidden/>
          </w:rPr>
        </w:r>
        <w:r w:rsidR="005260A4">
          <w:rPr>
            <w:noProof/>
            <w:webHidden/>
          </w:rPr>
          <w:fldChar w:fldCharType="separate"/>
        </w:r>
        <w:r w:rsidR="005260A4">
          <w:rPr>
            <w:noProof/>
            <w:webHidden/>
          </w:rPr>
          <w:t>10</w:t>
        </w:r>
        <w:r w:rsidR="005260A4">
          <w:rPr>
            <w:noProof/>
            <w:webHidden/>
          </w:rPr>
          <w:fldChar w:fldCharType="end"/>
        </w:r>
      </w:hyperlink>
    </w:p>
    <w:p w:rsidR="005260A4" w:rsidRDefault="00B26174">
      <w:pPr>
        <w:pStyle w:val="TOC2"/>
        <w:tabs>
          <w:tab w:val="left" w:pos="1000"/>
        </w:tabs>
        <w:rPr>
          <w:rFonts w:asciiTheme="minorHAnsi" w:eastAsiaTheme="minorEastAsia" w:hAnsiTheme="minorHAnsi" w:cstheme="minorBidi"/>
          <w:noProof/>
          <w:sz w:val="22"/>
          <w:szCs w:val="22"/>
        </w:rPr>
      </w:pPr>
      <w:hyperlink w:anchor="_Toc425761193" w:history="1">
        <w:r w:rsidR="005260A4" w:rsidRPr="00FD264C">
          <w:rPr>
            <w:rStyle w:val="Hyperlink"/>
            <w:noProof/>
          </w:rPr>
          <w:t>4.8</w:t>
        </w:r>
        <w:r w:rsidR="005260A4">
          <w:rPr>
            <w:rFonts w:asciiTheme="minorHAnsi" w:eastAsiaTheme="minorEastAsia" w:hAnsiTheme="minorHAnsi" w:cstheme="minorBidi"/>
            <w:noProof/>
            <w:sz w:val="22"/>
            <w:szCs w:val="22"/>
          </w:rPr>
          <w:tab/>
        </w:r>
        <w:r w:rsidR="005260A4" w:rsidRPr="00FD264C">
          <w:rPr>
            <w:rStyle w:val="Hyperlink"/>
            <w:noProof/>
          </w:rPr>
          <w:t>Suspension Criteria and Resumption Requirements</w:t>
        </w:r>
        <w:r w:rsidR="005260A4">
          <w:rPr>
            <w:noProof/>
            <w:webHidden/>
          </w:rPr>
          <w:tab/>
        </w:r>
        <w:r w:rsidR="005260A4">
          <w:rPr>
            <w:noProof/>
            <w:webHidden/>
          </w:rPr>
          <w:fldChar w:fldCharType="begin"/>
        </w:r>
        <w:r w:rsidR="005260A4">
          <w:rPr>
            <w:noProof/>
            <w:webHidden/>
          </w:rPr>
          <w:instrText xml:space="preserve"> PAGEREF _Toc425761193 \h </w:instrText>
        </w:r>
        <w:r w:rsidR="005260A4">
          <w:rPr>
            <w:noProof/>
            <w:webHidden/>
          </w:rPr>
        </w:r>
        <w:r w:rsidR="005260A4">
          <w:rPr>
            <w:noProof/>
            <w:webHidden/>
          </w:rPr>
          <w:fldChar w:fldCharType="separate"/>
        </w:r>
        <w:r w:rsidR="005260A4">
          <w:rPr>
            <w:noProof/>
            <w:webHidden/>
          </w:rPr>
          <w:t>11</w:t>
        </w:r>
        <w:r w:rsidR="005260A4">
          <w:rPr>
            <w:noProof/>
            <w:webHidden/>
          </w:rPr>
          <w:fldChar w:fldCharType="end"/>
        </w:r>
      </w:hyperlink>
    </w:p>
    <w:p w:rsidR="005260A4" w:rsidRDefault="00B26174">
      <w:pPr>
        <w:pStyle w:val="TOC3"/>
        <w:rPr>
          <w:rFonts w:asciiTheme="minorHAnsi" w:eastAsiaTheme="minorEastAsia" w:hAnsiTheme="minorHAnsi" w:cstheme="minorBidi"/>
          <w:noProof/>
          <w:sz w:val="22"/>
          <w:szCs w:val="22"/>
        </w:rPr>
      </w:pPr>
      <w:hyperlink w:anchor="_Toc425761194" w:history="1">
        <w:r w:rsidR="005260A4" w:rsidRPr="00FD264C">
          <w:rPr>
            <w:rStyle w:val="Hyperlink"/>
            <w:noProof/>
          </w:rPr>
          <w:t>4.8.1</w:t>
        </w:r>
        <w:r w:rsidR="005260A4">
          <w:rPr>
            <w:rFonts w:asciiTheme="minorHAnsi" w:eastAsiaTheme="minorEastAsia" w:hAnsiTheme="minorHAnsi" w:cstheme="minorBidi"/>
            <w:noProof/>
            <w:sz w:val="22"/>
            <w:szCs w:val="22"/>
          </w:rPr>
          <w:tab/>
        </w:r>
        <w:r w:rsidR="005260A4" w:rsidRPr="00FD264C">
          <w:rPr>
            <w:rStyle w:val="Hyperlink"/>
            <w:noProof/>
          </w:rPr>
          <w:t>Suspension Criteria</w:t>
        </w:r>
        <w:r w:rsidR="005260A4">
          <w:rPr>
            <w:noProof/>
            <w:webHidden/>
          </w:rPr>
          <w:tab/>
        </w:r>
        <w:r w:rsidR="005260A4">
          <w:rPr>
            <w:noProof/>
            <w:webHidden/>
          </w:rPr>
          <w:fldChar w:fldCharType="begin"/>
        </w:r>
        <w:r w:rsidR="005260A4">
          <w:rPr>
            <w:noProof/>
            <w:webHidden/>
          </w:rPr>
          <w:instrText xml:space="preserve"> PAGEREF _Toc425761194 \h </w:instrText>
        </w:r>
        <w:r w:rsidR="005260A4">
          <w:rPr>
            <w:noProof/>
            <w:webHidden/>
          </w:rPr>
        </w:r>
        <w:r w:rsidR="005260A4">
          <w:rPr>
            <w:noProof/>
            <w:webHidden/>
          </w:rPr>
          <w:fldChar w:fldCharType="separate"/>
        </w:r>
        <w:r w:rsidR="005260A4">
          <w:rPr>
            <w:noProof/>
            <w:webHidden/>
          </w:rPr>
          <w:t>11</w:t>
        </w:r>
        <w:r w:rsidR="005260A4">
          <w:rPr>
            <w:noProof/>
            <w:webHidden/>
          </w:rPr>
          <w:fldChar w:fldCharType="end"/>
        </w:r>
      </w:hyperlink>
    </w:p>
    <w:p w:rsidR="005260A4" w:rsidRDefault="00B26174">
      <w:pPr>
        <w:pStyle w:val="TOC3"/>
        <w:rPr>
          <w:rFonts w:asciiTheme="minorHAnsi" w:eastAsiaTheme="minorEastAsia" w:hAnsiTheme="minorHAnsi" w:cstheme="minorBidi"/>
          <w:noProof/>
          <w:sz w:val="22"/>
          <w:szCs w:val="22"/>
        </w:rPr>
      </w:pPr>
      <w:hyperlink w:anchor="_Toc425761195" w:history="1">
        <w:r w:rsidR="005260A4" w:rsidRPr="00FD264C">
          <w:rPr>
            <w:rStyle w:val="Hyperlink"/>
            <w:noProof/>
          </w:rPr>
          <w:t>4.8.2</w:t>
        </w:r>
        <w:r w:rsidR="005260A4">
          <w:rPr>
            <w:rFonts w:asciiTheme="minorHAnsi" w:eastAsiaTheme="minorEastAsia" w:hAnsiTheme="minorHAnsi" w:cstheme="minorBidi"/>
            <w:noProof/>
            <w:sz w:val="22"/>
            <w:szCs w:val="22"/>
          </w:rPr>
          <w:tab/>
        </w:r>
        <w:r w:rsidR="005260A4" w:rsidRPr="00FD264C">
          <w:rPr>
            <w:rStyle w:val="Hyperlink"/>
            <w:noProof/>
          </w:rPr>
          <w:t>Resumption Requirements</w:t>
        </w:r>
        <w:r w:rsidR="005260A4">
          <w:rPr>
            <w:noProof/>
            <w:webHidden/>
          </w:rPr>
          <w:tab/>
        </w:r>
        <w:r w:rsidR="005260A4">
          <w:rPr>
            <w:noProof/>
            <w:webHidden/>
          </w:rPr>
          <w:fldChar w:fldCharType="begin"/>
        </w:r>
        <w:r w:rsidR="005260A4">
          <w:rPr>
            <w:noProof/>
            <w:webHidden/>
          </w:rPr>
          <w:instrText xml:space="preserve"> PAGEREF _Toc425761195 \h </w:instrText>
        </w:r>
        <w:r w:rsidR="005260A4">
          <w:rPr>
            <w:noProof/>
            <w:webHidden/>
          </w:rPr>
        </w:r>
        <w:r w:rsidR="005260A4">
          <w:rPr>
            <w:noProof/>
            <w:webHidden/>
          </w:rPr>
          <w:fldChar w:fldCharType="separate"/>
        </w:r>
        <w:r w:rsidR="005260A4">
          <w:rPr>
            <w:noProof/>
            <w:webHidden/>
          </w:rPr>
          <w:t>11</w:t>
        </w:r>
        <w:r w:rsidR="005260A4">
          <w:rPr>
            <w:noProof/>
            <w:webHidden/>
          </w:rPr>
          <w:fldChar w:fldCharType="end"/>
        </w:r>
      </w:hyperlink>
    </w:p>
    <w:p w:rsidR="005260A4" w:rsidRDefault="00B26174">
      <w:pPr>
        <w:pStyle w:val="TOC1"/>
        <w:tabs>
          <w:tab w:val="left" w:pos="432"/>
        </w:tabs>
        <w:rPr>
          <w:rFonts w:asciiTheme="minorHAnsi" w:eastAsiaTheme="minorEastAsia" w:hAnsiTheme="minorHAnsi" w:cstheme="minorBidi"/>
          <w:noProof/>
          <w:sz w:val="22"/>
          <w:szCs w:val="22"/>
        </w:rPr>
      </w:pPr>
      <w:hyperlink w:anchor="_Toc425761196" w:history="1">
        <w:r w:rsidR="005260A4" w:rsidRPr="00FD264C">
          <w:rPr>
            <w:rStyle w:val="Hyperlink"/>
            <w:noProof/>
          </w:rPr>
          <w:t>5.</w:t>
        </w:r>
        <w:r w:rsidR="005260A4">
          <w:rPr>
            <w:rFonts w:asciiTheme="minorHAnsi" w:eastAsiaTheme="minorEastAsia" w:hAnsiTheme="minorHAnsi" w:cstheme="minorBidi"/>
            <w:noProof/>
            <w:sz w:val="22"/>
            <w:szCs w:val="22"/>
          </w:rPr>
          <w:tab/>
        </w:r>
        <w:r w:rsidR="005260A4" w:rsidRPr="00FD264C">
          <w:rPr>
            <w:rStyle w:val="Hyperlink"/>
            <w:noProof/>
          </w:rPr>
          <w:t>Test Deliverables</w:t>
        </w:r>
        <w:r w:rsidR="005260A4">
          <w:rPr>
            <w:noProof/>
            <w:webHidden/>
          </w:rPr>
          <w:tab/>
        </w:r>
        <w:r w:rsidR="005260A4">
          <w:rPr>
            <w:noProof/>
            <w:webHidden/>
          </w:rPr>
          <w:fldChar w:fldCharType="begin"/>
        </w:r>
        <w:r w:rsidR="005260A4">
          <w:rPr>
            <w:noProof/>
            <w:webHidden/>
          </w:rPr>
          <w:instrText xml:space="preserve"> PAGEREF _Toc425761196 \h </w:instrText>
        </w:r>
        <w:r w:rsidR="005260A4">
          <w:rPr>
            <w:noProof/>
            <w:webHidden/>
          </w:rPr>
        </w:r>
        <w:r w:rsidR="005260A4">
          <w:rPr>
            <w:noProof/>
            <w:webHidden/>
          </w:rPr>
          <w:fldChar w:fldCharType="separate"/>
        </w:r>
        <w:r w:rsidR="005260A4">
          <w:rPr>
            <w:noProof/>
            <w:webHidden/>
          </w:rPr>
          <w:t>11</w:t>
        </w:r>
        <w:r w:rsidR="005260A4">
          <w:rPr>
            <w:noProof/>
            <w:webHidden/>
          </w:rPr>
          <w:fldChar w:fldCharType="end"/>
        </w:r>
      </w:hyperlink>
    </w:p>
    <w:p w:rsidR="005260A4" w:rsidRDefault="00B26174">
      <w:pPr>
        <w:pStyle w:val="TOC2"/>
        <w:tabs>
          <w:tab w:val="left" w:pos="1000"/>
        </w:tabs>
        <w:rPr>
          <w:rFonts w:asciiTheme="minorHAnsi" w:eastAsiaTheme="minorEastAsia" w:hAnsiTheme="minorHAnsi" w:cstheme="minorBidi"/>
          <w:noProof/>
          <w:sz w:val="22"/>
          <w:szCs w:val="22"/>
        </w:rPr>
      </w:pPr>
      <w:hyperlink w:anchor="_Toc425761197" w:history="1">
        <w:r w:rsidR="005260A4" w:rsidRPr="00FD264C">
          <w:rPr>
            <w:rStyle w:val="Hyperlink"/>
            <w:noProof/>
          </w:rPr>
          <w:t>5.1</w:t>
        </w:r>
        <w:r w:rsidR="005260A4">
          <w:rPr>
            <w:rFonts w:asciiTheme="minorHAnsi" w:eastAsiaTheme="minorEastAsia" w:hAnsiTheme="minorHAnsi" w:cstheme="minorBidi"/>
            <w:noProof/>
            <w:sz w:val="22"/>
            <w:szCs w:val="22"/>
          </w:rPr>
          <w:tab/>
        </w:r>
        <w:r w:rsidR="005260A4" w:rsidRPr="00FD264C">
          <w:rPr>
            <w:rStyle w:val="Hyperlink"/>
            <w:noProof/>
          </w:rPr>
          <w:t>Test Logs</w:t>
        </w:r>
        <w:r w:rsidR="005260A4">
          <w:rPr>
            <w:noProof/>
            <w:webHidden/>
          </w:rPr>
          <w:tab/>
        </w:r>
        <w:r w:rsidR="005260A4">
          <w:rPr>
            <w:noProof/>
            <w:webHidden/>
          </w:rPr>
          <w:fldChar w:fldCharType="begin"/>
        </w:r>
        <w:r w:rsidR="005260A4">
          <w:rPr>
            <w:noProof/>
            <w:webHidden/>
          </w:rPr>
          <w:instrText xml:space="preserve"> PAGEREF _Toc425761197 \h </w:instrText>
        </w:r>
        <w:r w:rsidR="005260A4">
          <w:rPr>
            <w:noProof/>
            <w:webHidden/>
          </w:rPr>
        </w:r>
        <w:r w:rsidR="005260A4">
          <w:rPr>
            <w:noProof/>
            <w:webHidden/>
          </w:rPr>
          <w:fldChar w:fldCharType="separate"/>
        </w:r>
        <w:r w:rsidR="005260A4">
          <w:rPr>
            <w:noProof/>
            <w:webHidden/>
          </w:rPr>
          <w:t>11</w:t>
        </w:r>
        <w:r w:rsidR="005260A4">
          <w:rPr>
            <w:noProof/>
            <w:webHidden/>
          </w:rPr>
          <w:fldChar w:fldCharType="end"/>
        </w:r>
      </w:hyperlink>
    </w:p>
    <w:p w:rsidR="005260A4" w:rsidRDefault="00B26174">
      <w:pPr>
        <w:pStyle w:val="TOC2"/>
        <w:tabs>
          <w:tab w:val="left" w:pos="1000"/>
        </w:tabs>
        <w:rPr>
          <w:rFonts w:asciiTheme="minorHAnsi" w:eastAsiaTheme="minorEastAsia" w:hAnsiTheme="minorHAnsi" w:cstheme="minorBidi"/>
          <w:noProof/>
          <w:sz w:val="22"/>
          <w:szCs w:val="22"/>
        </w:rPr>
      </w:pPr>
      <w:hyperlink w:anchor="_Toc425761198" w:history="1">
        <w:r w:rsidR="005260A4" w:rsidRPr="00FD264C">
          <w:rPr>
            <w:rStyle w:val="Hyperlink"/>
            <w:noProof/>
          </w:rPr>
          <w:t>5.2</w:t>
        </w:r>
        <w:r w:rsidR="005260A4">
          <w:rPr>
            <w:rFonts w:asciiTheme="minorHAnsi" w:eastAsiaTheme="minorEastAsia" w:hAnsiTheme="minorHAnsi" w:cstheme="minorBidi"/>
            <w:noProof/>
            <w:sz w:val="22"/>
            <w:szCs w:val="22"/>
          </w:rPr>
          <w:tab/>
        </w:r>
        <w:r w:rsidR="005260A4" w:rsidRPr="00FD264C">
          <w:rPr>
            <w:rStyle w:val="Hyperlink"/>
            <w:noProof/>
          </w:rPr>
          <w:t>Test Cases</w:t>
        </w:r>
        <w:r w:rsidR="005260A4">
          <w:rPr>
            <w:noProof/>
            <w:webHidden/>
          </w:rPr>
          <w:tab/>
        </w:r>
        <w:r w:rsidR="005260A4">
          <w:rPr>
            <w:noProof/>
            <w:webHidden/>
          </w:rPr>
          <w:fldChar w:fldCharType="begin"/>
        </w:r>
        <w:r w:rsidR="005260A4">
          <w:rPr>
            <w:noProof/>
            <w:webHidden/>
          </w:rPr>
          <w:instrText xml:space="preserve"> PAGEREF _Toc425761198 \h </w:instrText>
        </w:r>
        <w:r w:rsidR="005260A4">
          <w:rPr>
            <w:noProof/>
            <w:webHidden/>
          </w:rPr>
        </w:r>
        <w:r w:rsidR="005260A4">
          <w:rPr>
            <w:noProof/>
            <w:webHidden/>
          </w:rPr>
          <w:fldChar w:fldCharType="separate"/>
        </w:r>
        <w:r w:rsidR="005260A4">
          <w:rPr>
            <w:noProof/>
            <w:webHidden/>
          </w:rPr>
          <w:t>11</w:t>
        </w:r>
        <w:r w:rsidR="005260A4">
          <w:rPr>
            <w:noProof/>
            <w:webHidden/>
          </w:rPr>
          <w:fldChar w:fldCharType="end"/>
        </w:r>
      </w:hyperlink>
    </w:p>
    <w:p w:rsidR="005260A4" w:rsidRDefault="00B26174">
      <w:pPr>
        <w:pStyle w:val="TOC2"/>
        <w:tabs>
          <w:tab w:val="left" w:pos="1000"/>
        </w:tabs>
        <w:rPr>
          <w:rFonts w:asciiTheme="minorHAnsi" w:eastAsiaTheme="minorEastAsia" w:hAnsiTheme="minorHAnsi" w:cstheme="minorBidi"/>
          <w:noProof/>
          <w:sz w:val="22"/>
          <w:szCs w:val="22"/>
        </w:rPr>
      </w:pPr>
      <w:hyperlink w:anchor="_Toc425761199" w:history="1">
        <w:r w:rsidR="005260A4" w:rsidRPr="00FD264C">
          <w:rPr>
            <w:rStyle w:val="Hyperlink"/>
            <w:noProof/>
          </w:rPr>
          <w:t>5.3</w:t>
        </w:r>
        <w:r w:rsidR="005260A4">
          <w:rPr>
            <w:rFonts w:asciiTheme="minorHAnsi" w:eastAsiaTheme="minorEastAsia" w:hAnsiTheme="minorHAnsi" w:cstheme="minorBidi"/>
            <w:noProof/>
            <w:sz w:val="22"/>
            <w:szCs w:val="22"/>
          </w:rPr>
          <w:tab/>
        </w:r>
        <w:r w:rsidR="005260A4" w:rsidRPr="00FD264C">
          <w:rPr>
            <w:rStyle w:val="Hyperlink"/>
            <w:noProof/>
          </w:rPr>
          <w:t>Test Plan</w:t>
        </w:r>
        <w:r w:rsidR="005260A4">
          <w:rPr>
            <w:noProof/>
            <w:webHidden/>
          </w:rPr>
          <w:tab/>
        </w:r>
        <w:r w:rsidR="005260A4">
          <w:rPr>
            <w:noProof/>
            <w:webHidden/>
          </w:rPr>
          <w:fldChar w:fldCharType="begin"/>
        </w:r>
        <w:r w:rsidR="005260A4">
          <w:rPr>
            <w:noProof/>
            <w:webHidden/>
          </w:rPr>
          <w:instrText xml:space="preserve"> PAGEREF _Toc425761199 \h </w:instrText>
        </w:r>
        <w:r w:rsidR="005260A4">
          <w:rPr>
            <w:noProof/>
            <w:webHidden/>
          </w:rPr>
        </w:r>
        <w:r w:rsidR="005260A4">
          <w:rPr>
            <w:noProof/>
            <w:webHidden/>
          </w:rPr>
          <w:fldChar w:fldCharType="separate"/>
        </w:r>
        <w:r w:rsidR="005260A4">
          <w:rPr>
            <w:noProof/>
            <w:webHidden/>
          </w:rPr>
          <w:t>11</w:t>
        </w:r>
        <w:r w:rsidR="005260A4">
          <w:rPr>
            <w:noProof/>
            <w:webHidden/>
          </w:rPr>
          <w:fldChar w:fldCharType="end"/>
        </w:r>
      </w:hyperlink>
    </w:p>
    <w:p w:rsidR="005260A4" w:rsidRDefault="00B26174">
      <w:pPr>
        <w:pStyle w:val="TOC2"/>
        <w:tabs>
          <w:tab w:val="left" w:pos="1000"/>
        </w:tabs>
        <w:rPr>
          <w:rFonts w:asciiTheme="minorHAnsi" w:eastAsiaTheme="minorEastAsia" w:hAnsiTheme="minorHAnsi" w:cstheme="minorBidi"/>
          <w:noProof/>
          <w:sz w:val="22"/>
          <w:szCs w:val="22"/>
        </w:rPr>
      </w:pPr>
      <w:hyperlink w:anchor="_Toc425761200" w:history="1">
        <w:r w:rsidR="005260A4" w:rsidRPr="00FD264C">
          <w:rPr>
            <w:rStyle w:val="Hyperlink"/>
            <w:noProof/>
          </w:rPr>
          <w:t>5.4</w:t>
        </w:r>
        <w:r w:rsidR="005260A4">
          <w:rPr>
            <w:rFonts w:asciiTheme="minorHAnsi" w:eastAsiaTheme="minorEastAsia" w:hAnsiTheme="minorHAnsi" w:cstheme="minorBidi"/>
            <w:noProof/>
            <w:sz w:val="22"/>
            <w:szCs w:val="22"/>
          </w:rPr>
          <w:tab/>
        </w:r>
        <w:r w:rsidR="005260A4" w:rsidRPr="00FD264C">
          <w:rPr>
            <w:rStyle w:val="Hyperlink"/>
            <w:noProof/>
          </w:rPr>
          <w:t>Test Evaluation Summary</w:t>
        </w:r>
        <w:r w:rsidR="005260A4">
          <w:rPr>
            <w:noProof/>
            <w:webHidden/>
          </w:rPr>
          <w:tab/>
        </w:r>
        <w:r w:rsidR="005260A4">
          <w:rPr>
            <w:noProof/>
            <w:webHidden/>
          </w:rPr>
          <w:fldChar w:fldCharType="begin"/>
        </w:r>
        <w:r w:rsidR="005260A4">
          <w:rPr>
            <w:noProof/>
            <w:webHidden/>
          </w:rPr>
          <w:instrText xml:space="preserve"> PAGEREF _Toc425761200 \h </w:instrText>
        </w:r>
        <w:r w:rsidR="005260A4">
          <w:rPr>
            <w:noProof/>
            <w:webHidden/>
          </w:rPr>
        </w:r>
        <w:r w:rsidR="005260A4">
          <w:rPr>
            <w:noProof/>
            <w:webHidden/>
          </w:rPr>
          <w:fldChar w:fldCharType="separate"/>
        </w:r>
        <w:r w:rsidR="005260A4">
          <w:rPr>
            <w:noProof/>
            <w:webHidden/>
          </w:rPr>
          <w:t>11</w:t>
        </w:r>
        <w:r w:rsidR="005260A4">
          <w:rPr>
            <w:noProof/>
            <w:webHidden/>
          </w:rPr>
          <w:fldChar w:fldCharType="end"/>
        </w:r>
      </w:hyperlink>
    </w:p>
    <w:p w:rsidR="005260A4" w:rsidRDefault="00B26174">
      <w:pPr>
        <w:pStyle w:val="TOC2"/>
        <w:tabs>
          <w:tab w:val="left" w:pos="1000"/>
        </w:tabs>
        <w:rPr>
          <w:rFonts w:asciiTheme="minorHAnsi" w:eastAsiaTheme="minorEastAsia" w:hAnsiTheme="minorHAnsi" w:cstheme="minorBidi"/>
          <w:noProof/>
          <w:sz w:val="22"/>
          <w:szCs w:val="22"/>
        </w:rPr>
      </w:pPr>
      <w:hyperlink w:anchor="_Toc425761201" w:history="1">
        <w:r w:rsidR="005260A4" w:rsidRPr="00FD264C">
          <w:rPr>
            <w:rStyle w:val="Hyperlink"/>
            <w:noProof/>
          </w:rPr>
          <w:t>5.5</w:t>
        </w:r>
        <w:r w:rsidR="005260A4">
          <w:rPr>
            <w:rFonts w:asciiTheme="minorHAnsi" w:eastAsiaTheme="minorEastAsia" w:hAnsiTheme="minorHAnsi" w:cstheme="minorBidi"/>
            <w:noProof/>
            <w:sz w:val="22"/>
            <w:szCs w:val="22"/>
          </w:rPr>
          <w:tab/>
        </w:r>
        <w:r w:rsidR="005260A4" w:rsidRPr="00FD264C">
          <w:rPr>
            <w:rStyle w:val="Hyperlink"/>
            <w:noProof/>
          </w:rPr>
          <w:t>Test Data</w:t>
        </w:r>
        <w:r w:rsidR="005260A4">
          <w:rPr>
            <w:noProof/>
            <w:webHidden/>
          </w:rPr>
          <w:tab/>
        </w:r>
        <w:r w:rsidR="005260A4">
          <w:rPr>
            <w:noProof/>
            <w:webHidden/>
          </w:rPr>
          <w:fldChar w:fldCharType="begin"/>
        </w:r>
        <w:r w:rsidR="005260A4">
          <w:rPr>
            <w:noProof/>
            <w:webHidden/>
          </w:rPr>
          <w:instrText xml:space="preserve"> PAGEREF _Toc425761201 \h </w:instrText>
        </w:r>
        <w:r w:rsidR="005260A4">
          <w:rPr>
            <w:noProof/>
            <w:webHidden/>
          </w:rPr>
        </w:r>
        <w:r w:rsidR="005260A4">
          <w:rPr>
            <w:noProof/>
            <w:webHidden/>
          </w:rPr>
          <w:fldChar w:fldCharType="separate"/>
        </w:r>
        <w:r w:rsidR="005260A4">
          <w:rPr>
            <w:noProof/>
            <w:webHidden/>
          </w:rPr>
          <w:t>12</w:t>
        </w:r>
        <w:r w:rsidR="005260A4">
          <w:rPr>
            <w:noProof/>
            <w:webHidden/>
          </w:rPr>
          <w:fldChar w:fldCharType="end"/>
        </w:r>
      </w:hyperlink>
    </w:p>
    <w:p w:rsidR="005260A4" w:rsidRDefault="00B26174">
      <w:pPr>
        <w:pStyle w:val="TOC1"/>
        <w:tabs>
          <w:tab w:val="left" w:pos="432"/>
        </w:tabs>
        <w:rPr>
          <w:rFonts w:asciiTheme="minorHAnsi" w:eastAsiaTheme="minorEastAsia" w:hAnsiTheme="minorHAnsi" w:cstheme="minorBidi"/>
          <w:noProof/>
          <w:sz w:val="22"/>
          <w:szCs w:val="22"/>
        </w:rPr>
      </w:pPr>
      <w:hyperlink w:anchor="_Toc425761202" w:history="1">
        <w:r w:rsidR="005260A4" w:rsidRPr="00FD264C">
          <w:rPr>
            <w:rStyle w:val="Hyperlink"/>
            <w:noProof/>
          </w:rPr>
          <w:t>6.</w:t>
        </w:r>
        <w:r w:rsidR="005260A4">
          <w:rPr>
            <w:rFonts w:asciiTheme="minorHAnsi" w:eastAsiaTheme="minorEastAsia" w:hAnsiTheme="minorHAnsi" w:cstheme="minorBidi"/>
            <w:noProof/>
            <w:sz w:val="22"/>
            <w:szCs w:val="22"/>
          </w:rPr>
          <w:tab/>
        </w:r>
        <w:r w:rsidR="005260A4" w:rsidRPr="00FD264C">
          <w:rPr>
            <w:rStyle w:val="Hyperlink"/>
            <w:noProof/>
          </w:rPr>
          <w:t>Responsibilities</w:t>
        </w:r>
        <w:r w:rsidR="005260A4">
          <w:rPr>
            <w:noProof/>
            <w:webHidden/>
          </w:rPr>
          <w:tab/>
        </w:r>
        <w:r w:rsidR="005260A4">
          <w:rPr>
            <w:noProof/>
            <w:webHidden/>
          </w:rPr>
          <w:fldChar w:fldCharType="begin"/>
        </w:r>
        <w:r w:rsidR="005260A4">
          <w:rPr>
            <w:noProof/>
            <w:webHidden/>
          </w:rPr>
          <w:instrText xml:space="preserve"> PAGEREF _Toc425761202 \h </w:instrText>
        </w:r>
        <w:r w:rsidR="005260A4">
          <w:rPr>
            <w:noProof/>
            <w:webHidden/>
          </w:rPr>
        </w:r>
        <w:r w:rsidR="005260A4">
          <w:rPr>
            <w:noProof/>
            <w:webHidden/>
          </w:rPr>
          <w:fldChar w:fldCharType="separate"/>
        </w:r>
        <w:r w:rsidR="005260A4">
          <w:rPr>
            <w:noProof/>
            <w:webHidden/>
          </w:rPr>
          <w:t>12</w:t>
        </w:r>
        <w:r w:rsidR="005260A4">
          <w:rPr>
            <w:noProof/>
            <w:webHidden/>
          </w:rPr>
          <w:fldChar w:fldCharType="end"/>
        </w:r>
      </w:hyperlink>
    </w:p>
    <w:p w:rsidR="005260A4" w:rsidRDefault="00B26174">
      <w:pPr>
        <w:pStyle w:val="TOC1"/>
        <w:tabs>
          <w:tab w:val="left" w:pos="432"/>
        </w:tabs>
        <w:rPr>
          <w:rFonts w:asciiTheme="minorHAnsi" w:eastAsiaTheme="minorEastAsia" w:hAnsiTheme="minorHAnsi" w:cstheme="minorBidi"/>
          <w:noProof/>
          <w:sz w:val="22"/>
          <w:szCs w:val="22"/>
        </w:rPr>
      </w:pPr>
      <w:hyperlink w:anchor="_Toc425761203" w:history="1">
        <w:r w:rsidR="005260A4" w:rsidRPr="00FD264C">
          <w:rPr>
            <w:rStyle w:val="Hyperlink"/>
            <w:noProof/>
          </w:rPr>
          <w:t>7.</w:t>
        </w:r>
        <w:r w:rsidR="005260A4">
          <w:rPr>
            <w:rFonts w:asciiTheme="minorHAnsi" w:eastAsiaTheme="minorEastAsia" w:hAnsiTheme="minorHAnsi" w:cstheme="minorBidi"/>
            <w:noProof/>
            <w:sz w:val="22"/>
            <w:szCs w:val="22"/>
          </w:rPr>
          <w:tab/>
        </w:r>
        <w:r w:rsidR="005260A4" w:rsidRPr="00FD264C">
          <w:rPr>
            <w:rStyle w:val="Hyperlink"/>
            <w:noProof/>
          </w:rPr>
          <w:t>Schedule</w:t>
        </w:r>
        <w:r w:rsidR="005260A4">
          <w:rPr>
            <w:noProof/>
            <w:webHidden/>
          </w:rPr>
          <w:tab/>
        </w:r>
        <w:r w:rsidR="005260A4">
          <w:rPr>
            <w:noProof/>
            <w:webHidden/>
          </w:rPr>
          <w:fldChar w:fldCharType="begin"/>
        </w:r>
        <w:r w:rsidR="005260A4">
          <w:rPr>
            <w:noProof/>
            <w:webHidden/>
          </w:rPr>
          <w:instrText xml:space="preserve"> PAGEREF _Toc425761203 \h </w:instrText>
        </w:r>
        <w:r w:rsidR="005260A4">
          <w:rPr>
            <w:noProof/>
            <w:webHidden/>
          </w:rPr>
        </w:r>
        <w:r w:rsidR="005260A4">
          <w:rPr>
            <w:noProof/>
            <w:webHidden/>
          </w:rPr>
          <w:fldChar w:fldCharType="separate"/>
        </w:r>
        <w:r w:rsidR="005260A4">
          <w:rPr>
            <w:noProof/>
            <w:webHidden/>
          </w:rPr>
          <w:t>12</w:t>
        </w:r>
        <w:r w:rsidR="005260A4">
          <w:rPr>
            <w:noProof/>
            <w:webHidden/>
          </w:rPr>
          <w:fldChar w:fldCharType="end"/>
        </w:r>
      </w:hyperlink>
    </w:p>
    <w:p w:rsidR="005260A4" w:rsidRDefault="00B26174">
      <w:pPr>
        <w:pStyle w:val="TOC1"/>
        <w:tabs>
          <w:tab w:val="left" w:pos="432"/>
        </w:tabs>
        <w:rPr>
          <w:rFonts w:asciiTheme="minorHAnsi" w:eastAsiaTheme="minorEastAsia" w:hAnsiTheme="minorHAnsi" w:cstheme="minorBidi"/>
          <w:noProof/>
          <w:sz w:val="22"/>
          <w:szCs w:val="22"/>
        </w:rPr>
      </w:pPr>
      <w:hyperlink w:anchor="_Toc425761204" w:history="1">
        <w:r w:rsidR="005260A4" w:rsidRPr="00FD264C">
          <w:rPr>
            <w:rStyle w:val="Hyperlink"/>
            <w:noProof/>
          </w:rPr>
          <w:t>8.</w:t>
        </w:r>
        <w:r w:rsidR="005260A4">
          <w:rPr>
            <w:rFonts w:asciiTheme="minorHAnsi" w:eastAsiaTheme="minorEastAsia" w:hAnsiTheme="minorHAnsi" w:cstheme="minorBidi"/>
            <w:noProof/>
            <w:sz w:val="22"/>
            <w:szCs w:val="22"/>
          </w:rPr>
          <w:tab/>
        </w:r>
        <w:r w:rsidR="005260A4" w:rsidRPr="00FD264C">
          <w:rPr>
            <w:rStyle w:val="Hyperlink"/>
            <w:noProof/>
          </w:rPr>
          <w:t>Risks</w:t>
        </w:r>
        <w:r w:rsidR="005260A4">
          <w:rPr>
            <w:noProof/>
            <w:webHidden/>
          </w:rPr>
          <w:tab/>
        </w:r>
        <w:r w:rsidR="005260A4">
          <w:rPr>
            <w:noProof/>
            <w:webHidden/>
          </w:rPr>
          <w:fldChar w:fldCharType="begin"/>
        </w:r>
        <w:r w:rsidR="005260A4">
          <w:rPr>
            <w:noProof/>
            <w:webHidden/>
          </w:rPr>
          <w:instrText xml:space="preserve"> PAGEREF _Toc425761204 \h </w:instrText>
        </w:r>
        <w:r w:rsidR="005260A4">
          <w:rPr>
            <w:noProof/>
            <w:webHidden/>
          </w:rPr>
        </w:r>
        <w:r w:rsidR="005260A4">
          <w:rPr>
            <w:noProof/>
            <w:webHidden/>
          </w:rPr>
          <w:fldChar w:fldCharType="separate"/>
        </w:r>
        <w:r w:rsidR="005260A4">
          <w:rPr>
            <w:noProof/>
            <w:webHidden/>
          </w:rPr>
          <w:t>12</w:t>
        </w:r>
        <w:r w:rsidR="005260A4">
          <w:rPr>
            <w:noProof/>
            <w:webHidden/>
          </w:rPr>
          <w:fldChar w:fldCharType="end"/>
        </w:r>
      </w:hyperlink>
    </w:p>
    <w:p w:rsidR="005260A4" w:rsidRDefault="00B26174">
      <w:pPr>
        <w:pStyle w:val="TOC1"/>
        <w:tabs>
          <w:tab w:val="left" w:pos="432"/>
        </w:tabs>
        <w:rPr>
          <w:rFonts w:asciiTheme="minorHAnsi" w:eastAsiaTheme="minorEastAsia" w:hAnsiTheme="minorHAnsi" w:cstheme="minorBidi"/>
          <w:noProof/>
          <w:sz w:val="22"/>
          <w:szCs w:val="22"/>
        </w:rPr>
      </w:pPr>
      <w:hyperlink w:anchor="_Toc425761205" w:history="1">
        <w:r w:rsidR="005260A4" w:rsidRPr="00FD264C">
          <w:rPr>
            <w:rStyle w:val="Hyperlink"/>
            <w:noProof/>
          </w:rPr>
          <w:t>9.</w:t>
        </w:r>
        <w:r w:rsidR="005260A4">
          <w:rPr>
            <w:rFonts w:asciiTheme="minorHAnsi" w:eastAsiaTheme="minorEastAsia" w:hAnsiTheme="minorHAnsi" w:cstheme="minorBidi"/>
            <w:noProof/>
            <w:sz w:val="22"/>
            <w:szCs w:val="22"/>
          </w:rPr>
          <w:tab/>
        </w:r>
        <w:r w:rsidR="005260A4" w:rsidRPr="00FD264C">
          <w:rPr>
            <w:rStyle w:val="Hyperlink"/>
            <w:noProof/>
          </w:rPr>
          <w:t>Contingences</w:t>
        </w:r>
        <w:r w:rsidR="005260A4">
          <w:rPr>
            <w:noProof/>
            <w:webHidden/>
          </w:rPr>
          <w:tab/>
        </w:r>
        <w:r w:rsidR="005260A4">
          <w:rPr>
            <w:noProof/>
            <w:webHidden/>
          </w:rPr>
          <w:fldChar w:fldCharType="begin"/>
        </w:r>
        <w:r w:rsidR="005260A4">
          <w:rPr>
            <w:noProof/>
            <w:webHidden/>
          </w:rPr>
          <w:instrText xml:space="preserve"> PAGEREF _Toc425761205 \h </w:instrText>
        </w:r>
        <w:r w:rsidR="005260A4">
          <w:rPr>
            <w:noProof/>
            <w:webHidden/>
          </w:rPr>
        </w:r>
        <w:r w:rsidR="005260A4">
          <w:rPr>
            <w:noProof/>
            <w:webHidden/>
          </w:rPr>
          <w:fldChar w:fldCharType="separate"/>
        </w:r>
        <w:r w:rsidR="005260A4">
          <w:rPr>
            <w:noProof/>
            <w:webHidden/>
          </w:rPr>
          <w:t>12</w:t>
        </w:r>
        <w:r w:rsidR="005260A4">
          <w:rPr>
            <w:noProof/>
            <w:webHidden/>
          </w:rPr>
          <w:fldChar w:fldCharType="end"/>
        </w:r>
      </w:hyperlink>
    </w:p>
    <w:p w:rsidR="005260A4" w:rsidRDefault="00B26174">
      <w:pPr>
        <w:pStyle w:val="TOC1"/>
        <w:rPr>
          <w:rFonts w:asciiTheme="minorHAnsi" w:eastAsiaTheme="minorEastAsia" w:hAnsiTheme="minorHAnsi" w:cstheme="minorBidi"/>
          <w:noProof/>
          <w:sz w:val="22"/>
          <w:szCs w:val="22"/>
        </w:rPr>
      </w:pPr>
      <w:hyperlink w:anchor="_Toc425761206" w:history="1">
        <w:r w:rsidR="005260A4" w:rsidRPr="00FD264C">
          <w:rPr>
            <w:rStyle w:val="Hyperlink"/>
            <w:noProof/>
          </w:rPr>
          <w:t>Appendix A - Acronyms and Abbreviations</w:t>
        </w:r>
        <w:r w:rsidR="005260A4">
          <w:rPr>
            <w:noProof/>
            <w:webHidden/>
          </w:rPr>
          <w:tab/>
        </w:r>
        <w:r w:rsidR="005260A4">
          <w:rPr>
            <w:noProof/>
            <w:webHidden/>
          </w:rPr>
          <w:fldChar w:fldCharType="begin"/>
        </w:r>
        <w:r w:rsidR="005260A4">
          <w:rPr>
            <w:noProof/>
            <w:webHidden/>
          </w:rPr>
          <w:instrText xml:space="preserve"> PAGEREF _Toc425761206 \h </w:instrText>
        </w:r>
        <w:r w:rsidR="005260A4">
          <w:rPr>
            <w:noProof/>
            <w:webHidden/>
          </w:rPr>
        </w:r>
        <w:r w:rsidR="005260A4">
          <w:rPr>
            <w:noProof/>
            <w:webHidden/>
          </w:rPr>
          <w:fldChar w:fldCharType="separate"/>
        </w:r>
        <w:r w:rsidR="005260A4">
          <w:rPr>
            <w:noProof/>
            <w:webHidden/>
          </w:rPr>
          <w:t>13</w:t>
        </w:r>
        <w:r w:rsidR="005260A4">
          <w:rPr>
            <w:noProof/>
            <w:webHidden/>
          </w:rPr>
          <w:fldChar w:fldCharType="end"/>
        </w:r>
      </w:hyperlink>
    </w:p>
    <w:p w:rsidR="005260A4" w:rsidRDefault="00B26174">
      <w:pPr>
        <w:pStyle w:val="TOC1"/>
        <w:rPr>
          <w:rFonts w:asciiTheme="minorHAnsi" w:eastAsiaTheme="minorEastAsia" w:hAnsiTheme="minorHAnsi" w:cstheme="minorBidi"/>
          <w:noProof/>
          <w:sz w:val="22"/>
          <w:szCs w:val="22"/>
        </w:rPr>
      </w:pPr>
      <w:hyperlink w:anchor="_Toc425761207" w:history="1">
        <w:r w:rsidR="005260A4" w:rsidRPr="00FD264C">
          <w:rPr>
            <w:rStyle w:val="Hyperlink"/>
            <w:noProof/>
          </w:rPr>
          <w:t>Appendix B – Requirements Traceability Matrix</w:t>
        </w:r>
        <w:r w:rsidR="005260A4">
          <w:rPr>
            <w:noProof/>
            <w:webHidden/>
          </w:rPr>
          <w:tab/>
        </w:r>
        <w:r w:rsidR="005260A4">
          <w:rPr>
            <w:noProof/>
            <w:webHidden/>
          </w:rPr>
          <w:fldChar w:fldCharType="begin"/>
        </w:r>
        <w:r w:rsidR="005260A4">
          <w:rPr>
            <w:noProof/>
            <w:webHidden/>
          </w:rPr>
          <w:instrText xml:space="preserve"> PAGEREF _Toc425761207 \h </w:instrText>
        </w:r>
        <w:r w:rsidR="005260A4">
          <w:rPr>
            <w:noProof/>
            <w:webHidden/>
          </w:rPr>
        </w:r>
        <w:r w:rsidR="005260A4">
          <w:rPr>
            <w:noProof/>
            <w:webHidden/>
          </w:rPr>
          <w:fldChar w:fldCharType="separate"/>
        </w:r>
        <w:r w:rsidR="005260A4">
          <w:rPr>
            <w:noProof/>
            <w:webHidden/>
          </w:rPr>
          <w:t>14</w:t>
        </w:r>
        <w:r w:rsidR="005260A4">
          <w:rPr>
            <w:noProof/>
            <w:webHidden/>
          </w:rPr>
          <w:fldChar w:fldCharType="end"/>
        </w:r>
      </w:hyperlink>
    </w:p>
    <w:p w:rsidR="00686746" w:rsidRDefault="0021742C" w:rsidP="0021742C">
      <w:pPr>
        <w:pStyle w:val="Title"/>
        <w:rPr>
          <w:rFonts w:ascii="Times New Roman" w:hAnsi="Times New Roman"/>
          <w:sz w:val="20"/>
        </w:rPr>
      </w:pPr>
      <w:r>
        <w:rPr>
          <w:rFonts w:ascii="Times New Roman" w:hAnsi="Times New Roman"/>
          <w:sz w:val="20"/>
        </w:rPr>
        <w:fldChar w:fldCharType="end"/>
      </w:r>
      <w:bookmarkStart w:id="0" w:name="_Toc388163497"/>
    </w:p>
    <w:p w:rsidR="00686746" w:rsidRDefault="00686746">
      <w:pPr>
        <w:widowControl/>
        <w:spacing w:line="240" w:lineRule="auto"/>
        <w:rPr>
          <w:b/>
        </w:rPr>
      </w:pPr>
      <w:r>
        <w:br w:type="page"/>
      </w:r>
    </w:p>
    <w:p w:rsidR="0021742C" w:rsidRDefault="0021742C" w:rsidP="0021742C">
      <w:pPr>
        <w:pStyle w:val="Heading1"/>
      </w:pPr>
      <w:bookmarkStart w:id="1" w:name="_Toc433104436"/>
      <w:bookmarkStart w:id="2" w:name="_Toc525921184"/>
      <w:bookmarkStart w:id="3" w:name="_Toc425761155"/>
      <w:bookmarkEnd w:id="0"/>
      <w:r>
        <w:lastRenderedPageBreak/>
        <w:t>Introduction</w:t>
      </w:r>
      <w:bookmarkEnd w:id="1"/>
      <w:bookmarkEnd w:id="2"/>
      <w:bookmarkEnd w:id="3"/>
    </w:p>
    <w:p w:rsidR="00543018" w:rsidRPr="002355F4" w:rsidRDefault="00543018" w:rsidP="00CE165A">
      <w:pPr>
        <w:pStyle w:val="Heading2"/>
        <w:keepNext/>
        <w:keepLines/>
        <w:widowControl/>
        <w:tabs>
          <w:tab w:val="clear" w:pos="1260"/>
          <w:tab w:val="num" w:pos="576"/>
        </w:tabs>
        <w:spacing w:before="60" w:line="240" w:lineRule="auto"/>
        <w:ind w:left="576" w:hanging="576"/>
      </w:pPr>
      <w:bookmarkStart w:id="4" w:name="_Toc139197188"/>
      <w:bookmarkStart w:id="5" w:name="_Toc198463095"/>
      <w:bookmarkStart w:id="6" w:name="_Toc201051818"/>
      <w:bookmarkStart w:id="7" w:name="_Toc359371995"/>
      <w:bookmarkStart w:id="8" w:name="_Toc378932137"/>
      <w:bookmarkStart w:id="9" w:name="_Toc425761156"/>
      <w:r w:rsidRPr="002355F4">
        <w:t>Purpose</w:t>
      </w:r>
      <w:bookmarkEnd w:id="4"/>
      <w:bookmarkEnd w:id="5"/>
      <w:bookmarkEnd w:id="6"/>
      <w:bookmarkEnd w:id="7"/>
      <w:bookmarkEnd w:id="8"/>
      <w:bookmarkEnd w:id="9"/>
    </w:p>
    <w:p w:rsidR="00543018" w:rsidRDefault="00543018" w:rsidP="00543018">
      <w:pPr>
        <w:pStyle w:val="BodyText"/>
        <w:jc w:val="both"/>
      </w:pPr>
      <w:r>
        <w:t xml:space="preserve">The purpose of this Test Plan is to support the testing effort for </w:t>
      </w:r>
      <w:r w:rsidR="00285A17">
        <w:t xml:space="preserve">the </w:t>
      </w:r>
      <w:proofErr w:type="spellStart"/>
      <w:r w:rsidR="00371D25">
        <w:t>Greensheets</w:t>
      </w:r>
      <w:proofErr w:type="spellEnd"/>
      <w:r w:rsidR="00371D25">
        <w:t xml:space="preserve"> Re-design</w:t>
      </w:r>
      <w:r w:rsidR="003F0BC2">
        <w:t xml:space="preserve"> Release</w:t>
      </w:r>
      <w:r>
        <w:t xml:space="preserve"> in accordance with the Standard Software Testing Procedure.</w:t>
      </w:r>
    </w:p>
    <w:p w:rsidR="0021742C" w:rsidRDefault="0021742C" w:rsidP="0021742C">
      <w:pPr>
        <w:pStyle w:val="BodyText"/>
        <w:jc w:val="both"/>
      </w:pPr>
      <w:r>
        <w:t>This document represents a clear and concise test strategy for each type of test to be implemented and executed.  All the resources needed to successfully implement and execute testing will be identified, including hardware, software, and personnel.  In addition, the test plan will identify the artifacts created by the test activities, when the artifacts will be made available, how they will be distributed, their content, and how they should be used.</w:t>
      </w:r>
    </w:p>
    <w:p w:rsidR="008D598E" w:rsidRPr="00B12C32" w:rsidRDefault="008D598E" w:rsidP="00CE165A">
      <w:pPr>
        <w:pStyle w:val="Heading2"/>
        <w:keepNext/>
        <w:keepLines/>
        <w:widowControl/>
        <w:tabs>
          <w:tab w:val="clear" w:pos="1260"/>
          <w:tab w:val="num" w:pos="576"/>
        </w:tabs>
        <w:spacing w:before="60" w:line="240" w:lineRule="auto"/>
        <w:ind w:left="576" w:hanging="576"/>
      </w:pPr>
      <w:bookmarkStart w:id="10" w:name="_Toc359371997"/>
      <w:bookmarkStart w:id="11" w:name="_Toc378932139"/>
      <w:bookmarkStart w:id="12" w:name="_Toc425761157"/>
      <w:r w:rsidRPr="00B12C32">
        <w:t>Objective</w:t>
      </w:r>
      <w:bookmarkEnd w:id="10"/>
      <w:bookmarkEnd w:id="11"/>
      <w:bookmarkEnd w:id="12"/>
    </w:p>
    <w:p w:rsidR="008D598E" w:rsidRDefault="008D598E" w:rsidP="008D598E">
      <w:pPr>
        <w:pStyle w:val="BodyText"/>
        <w:jc w:val="both"/>
      </w:pPr>
      <w:r>
        <w:t xml:space="preserve">The </w:t>
      </w:r>
      <w:r w:rsidR="003944D2">
        <w:t xml:space="preserve">primary </w:t>
      </w:r>
      <w:r>
        <w:t xml:space="preserve">objective of the system test is to provide assurance that the </w:t>
      </w:r>
      <w:r w:rsidR="00D57857">
        <w:t xml:space="preserve">functionality of the </w:t>
      </w:r>
      <w:proofErr w:type="spellStart"/>
      <w:r w:rsidR="00371D25">
        <w:t>Greensheets</w:t>
      </w:r>
      <w:proofErr w:type="spellEnd"/>
      <w:r w:rsidR="00371D25">
        <w:t xml:space="preserve"> </w:t>
      </w:r>
      <w:r w:rsidR="002E20AE">
        <w:t>system</w:t>
      </w:r>
      <w:r w:rsidR="00D57857">
        <w:t xml:space="preserve"> is developed and works </w:t>
      </w:r>
      <w:r>
        <w:t xml:space="preserve">according to the customer </w:t>
      </w:r>
      <w:r w:rsidR="00506AAA">
        <w:t xml:space="preserve">defined </w:t>
      </w:r>
      <w:r>
        <w:t xml:space="preserve">requirements, and </w:t>
      </w:r>
      <w:r w:rsidR="00D57857">
        <w:t>meets or exceeds user’s expectation</w:t>
      </w:r>
      <w:r>
        <w:t xml:space="preserve">.  </w:t>
      </w:r>
      <w:r w:rsidR="003944D2">
        <w:t>The secondary objective of the system test is to</w:t>
      </w:r>
      <w:r w:rsidR="003944D2" w:rsidRPr="003944D2">
        <w:t xml:space="preserve"> identify and expose all issues and associated risks, communicate all known issues to the project team, and ensure that all </w:t>
      </w:r>
      <w:r w:rsidR="003944D2">
        <w:t xml:space="preserve">high and medium severity </w:t>
      </w:r>
      <w:r w:rsidR="003944D2" w:rsidRPr="003944D2">
        <w:t xml:space="preserve">issues are addressed in an appropriate matter before release.  </w:t>
      </w:r>
      <w:r>
        <w:t>The System Test Plan supports the following objectives:</w:t>
      </w:r>
    </w:p>
    <w:p w:rsidR="008D598E" w:rsidRDefault="008D598E" w:rsidP="00894688">
      <w:pPr>
        <w:pStyle w:val="BodyText"/>
        <w:numPr>
          <w:ilvl w:val="0"/>
          <w:numId w:val="4"/>
        </w:numPr>
        <w:jc w:val="both"/>
      </w:pPr>
      <w:r>
        <w:t xml:space="preserve">Detail the activities required to prepare for and conduct system test.  </w:t>
      </w:r>
    </w:p>
    <w:p w:rsidR="008D598E" w:rsidRDefault="008D598E" w:rsidP="00894688">
      <w:pPr>
        <w:pStyle w:val="BodyText"/>
        <w:numPr>
          <w:ilvl w:val="0"/>
          <w:numId w:val="4"/>
        </w:numPr>
        <w:jc w:val="both"/>
      </w:pPr>
      <w:r>
        <w:t>Communicate to all responsible parties the tasks that are to be performed and the schedule to be followed in performing these tasks.</w:t>
      </w:r>
    </w:p>
    <w:p w:rsidR="008D598E" w:rsidRDefault="008D598E" w:rsidP="00894688">
      <w:pPr>
        <w:pStyle w:val="BodyText"/>
        <w:numPr>
          <w:ilvl w:val="0"/>
          <w:numId w:val="4"/>
        </w:numPr>
        <w:jc w:val="both"/>
      </w:pPr>
      <w:r>
        <w:t>Define the sources of the information used to prepare this plan.</w:t>
      </w:r>
    </w:p>
    <w:p w:rsidR="008D598E" w:rsidRDefault="008D598E" w:rsidP="00894688">
      <w:pPr>
        <w:pStyle w:val="BodyText"/>
        <w:numPr>
          <w:ilvl w:val="0"/>
          <w:numId w:val="4"/>
        </w:numPr>
        <w:jc w:val="both"/>
      </w:pPr>
      <w:r>
        <w:t>Define the test tools and environment necessary to conduct system test.</w:t>
      </w:r>
    </w:p>
    <w:p w:rsidR="0021742C" w:rsidRPr="00755561" w:rsidRDefault="0021742C" w:rsidP="00CE165A">
      <w:pPr>
        <w:pStyle w:val="Heading2"/>
        <w:keepNext/>
        <w:keepLines/>
        <w:widowControl/>
        <w:tabs>
          <w:tab w:val="clear" w:pos="1260"/>
          <w:tab w:val="num" w:pos="576"/>
        </w:tabs>
        <w:spacing w:before="60" w:line="240" w:lineRule="auto"/>
        <w:ind w:left="576" w:hanging="576"/>
      </w:pPr>
      <w:bookmarkStart w:id="13" w:name="_Toc525921188"/>
      <w:bookmarkStart w:id="14" w:name="_Toc425761158"/>
      <w:r w:rsidRPr="00755561">
        <w:t>Testing</w:t>
      </w:r>
      <w:bookmarkEnd w:id="13"/>
      <w:r w:rsidRPr="00755561">
        <w:t xml:space="preserve"> Scope</w:t>
      </w:r>
      <w:bookmarkEnd w:id="14"/>
    </w:p>
    <w:p w:rsidR="00543018" w:rsidRPr="00755561" w:rsidRDefault="00543018" w:rsidP="00543018">
      <w:pPr>
        <w:pStyle w:val="BodyText"/>
        <w:jc w:val="both"/>
      </w:pPr>
      <w:r w:rsidRPr="00755561">
        <w:t xml:space="preserve">The </w:t>
      </w:r>
      <w:r w:rsidR="00371D25">
        <w:t>GREENSHEETS RE-DESIGN</w:t>
      </w:r>
      <w:r w:rsidRPr="00755561">
        <w:t xml:space="preserve"> system test will be executed under the Windows operating environment with the security group policy objects implemented. </w:t>
      </w:r>
    </w:p>
    <w:p w:rsidR="00755561" w:rsidRDefault="00543018" w:rsidP="00755561">
      <w:pPr>
        <w:pStyle w:val="BodyText"/>
        <w:jc w:val="both"/>
      </w:pPr>
      <w:r w:rsidRPr="00755561">
        <w:t xml:space="preserve">System test will verify that the </w:t>
      </w:r>
      <w:r w:rsidR="003944D2">
        <w:t>functionality works according to the specifications.</w:t>
      </w:r>
      <w:r w:rsidRPr="00755561">
        <w:t xml:space="preserve"> </w:t>
      </w:r>
      <w:r w:rsidR="00755561">
        <w:t>The execution of test scripts will verify requirements and will verify the resolution of the issues.</w:t>
      </w:r>
    </w:p>
    <w:p w:rsidR="0021742C" w:rsidRPr="00755561" w:rsidRDefault="0021742C" w:rsidP="0021742C">
      <w:pPr>
        <w:pStyle w:val="BodyText"/>
        <w:jc w:val="both"/>
      </w:pPr>
      <w:r w:rsidRPr="00755561">
        <w:t xml:space="preserve">Tests will be performed at the </w:t>
      </w:r>
      <w:r w:rsidR="009D0E4F" w:rsidRPr="00755561">
        <w:t>Function</w:t>
      </w:r>
      <w:r w:rsidR="00144B49" w:rsidRPr="00755561">
        <w:t>al</w:t>
      </w:r>
      <w:r w:rsidR="003944D2">
        <w:t xml:space="preserve"> and Non-Functional</w:t>
      </w:r>
      <w:r w:rsidR="00144B49" w:rsidRPr="00755561">
        <w:t xml:space="preserve"> levels that include</w:t>
      </w:r>
      <w:r w:rsidRPr="00755561">
        <w:t xml:space="preserve"> </w:t>
      </w:r>
      <w:r w:rsidR="009D0E4F" w:rsidRPr="00755561">
        <w:t xml:space="preserve">Smoke </w:t>
      </w:r>
      <w:r w:rsidR="00366CBF" w:rsidRPr="00755561">
        <w:t>and Integration</w:t>
      </w:r>
      <w:r w:rsidRPr="00755561">
        <w:t xml:space="preserve"> </w:t>
      </w:r>
      <w:r w:rsidR="009D0E4F" w:rsidRPr="00755561">
        <w:t>tests</w:t>
      </w:r>
      <w:r w:rsidRPr="00755561">
        <w:t xml:space="preserve">.  The requirements for testing will be derived from </w:t>
      </w:r>
      <w:r w:rsidR="005779E9" w:rsidRPr="00755561">
        <w:t xml:space="preserve">the </w:t>
      </w:r>
      <w:r w:rsidRPr="00755561">
        <w:t xml:space="preserve">use-cases, </w:t>
      </w:r>
      <w:r w:rsidR="00144B49" w:rsidRPr="00755561">
        <w:t>business rules document</w:t>
      </w:r>
      <w:r w:rsidRPr="00755561">
        <w:t xml:space="preserve">, </w:t>
      </w:r>
      <w:r w:rsidR="0076613D">
        <w:t xml:space="preserve">software requirements specification, </w:t>
      </w:r>
      <w:r w:rsidRPr="00755561">
        <w:t xml:space="preserve">design requirements, business cases and software architecture documents.    </w:t>
      </w:r>
    </w:p>
    <w:p w:rsidR="008D598E" w:rsidRDefault="008D598E" w:rsidP="008D598E">
      <w:pPr>
        <w:pStyle w:val="BodyText"/>
        <w:jc w:val="both"/>
      </w:pPr>
      <w:r w:rsidRPr="00755561">
        <w:t xml:space="preserve">In </w:t>
      </w:r>
      <w:proofErr w:type="gramStart"/>
      <w:r w:rsidRPr="00755561">
        <w:t>addition</w:t>
      </w:r>
      <w:proofErr w:type="gramEnd"/>
      <w:r w:rsidRPr="00755561">
        <w:t xml:space="preserve"> Regression testing will be conducted </w:t>
      </w:r>
      <w:r w:rsidR="009A2DAA">
        <w:t xml:space="preserve">at the end of each Sprint </w:t>
      </w:r>
      <w:r w:rsidRPr="00755561">
        <w:t xml:space="preserve">to verify </w:t>
      </w:r>
      <w:r w:rsidR="009A2DAA">
        <w:t xml:space="preserve">that none of the </w:t>
      </w:r>
      <w:r w:rsidR="00F20F17">
        <w:t xml:space="preserve">existing </w:t>
      </w:r>
      <w:r w:rsidR="009A2DAA">
        <w:t>functionalities was affected by the new changes made to the system</w:t>
      </w:r>
      <w:r w:rsidRPr="00755561">
        <w:t>. System testing will be conducted under the Windows 7 environment.</w:t>
      </w:r>
    </w:p>
    <w:p w:rsidR="008D598E" w:rsidRDefault="008D598E" w:rsidP="005779E9">
      <w:pPr>
        <w:pStyle w:val="BodyText1"/>
        <w:ind w:left="720"/>
        <w:jc w:val="both"/>
        <w:rPr>
          <w:lang w:val="en-US"/>
        </w:rPr>
      </w:pPr>
      <w:bookmarkStart w:id="15" w:name="_Toc525921191"/>
    </w:p>
    <w:p w:rsidR="008D598E" w:rsidRDefault="00B567A6" w:rsidP="008D598E">
      <w:pPr>
        <w:pStyle w:val="Heading1"/>
      </w:pPr>
      <w:bookmarkStart w:id="16" w:name="_Toc425761159"/>
      <w:r>
        <w:t>Resources</w:t>
      </w:r>
      <w:bookmarkEnd w:id="16"/>
    </w:p>
    <w:p w:rsidR="008D598E" w:rsidRDefault="008D598E" w:rsidP="008D598E">
      <w:pPr>
        <w:pStyle w:val="BodyText"/>
        <w:jc w:val="both"/>
      </w:pPr>
      <w:r>
        <w:t xml:space="preserve">The Test Team develops the System Test Plan, executes the Test Scripts, and develops the Test </w:t>
      </w:r>
      <w:r w:rsidR="0076613D">
        <w:t xml:space="preserve">Evaluation </w:t>
      </w:r>
      <w:r>
        <w:t>Summary Report.</w:t>
      </w:r>
    </w:p>
    <w:p w:rsidR="008D598E" w:rsidRDefault="008D598E" w:rsidP="008D598E">
      <w:pPr>
        <w:pStyle w:val="BodyText"/>
        <w:jc w:val="both"/>
      </w:pPr>
      <w:r>
        <w:t>The Test Team is familiar with software testing practices and methodologies, including test planning and</w:t>
      </w:r>
      <w:r w:rsidR="0076613D">
        <w:t xml:space="preserve"> documentation, and error reporting</w:t>
      </w:r>
      <w:r>
        <w:t>.</w:t>
      </w:r>
    </w:p>
    <w:p w:rsidR="008D598E" w:rsidRDefault="008D598E" w:rsidP="008D598E">
      <w:pPr>
        <w:pStyle w:val="Heading2"/>
        <w:keepNext/>
        <w:keepLines/>
        <w:widowControl/>
        <w:tabs>
          <w:tab w:val="clear" w:pos="1260"/>
          <w:tab w:val="num" w:pos="576"/>
        </w:tabs>
        <w:spacing w:before="60" w:line="240" w:lineRule="auto"/>
        <w:ind w:left="576" w:hanging="576"/>
      </w:pPr>
      <w:bookmarkStart w:id="17" w:name="_Toc378932143"/>
      <w:bookmarkStart w:id="18" w:name="_Toc425761160"/>
      <w:r>
        <w:t>Test Team</w:t>
      </w:r>
      <w:bookmarkEnd w:id="17"/>
      <w:bookmarkEnd w:id="18"/>
    </w:p>
    <w:p w:rsidR="008D598E" w:rsidRDefault="008D598E" w:rsidP="00C4794D">
      <w:pPr>
        <w:pStyle w:val="BodyText"/>
      </w:pPr>
      <w:r>
        <w:t>All test planning and execution will be performed by the Test Engineer</w:t>
      </w:r>
      <w:r w:rsidR="00C4794D">
        <w:t>s</w:t>
      </w:r>
      <w:r w:rsidR="00CE165A">
        <w:t xml:space="preserve"> and </w:t>
      </w:r>
      <w:r w:rsidR="00B147D1">
        <w:t>Business</w:t>
      </w:r>
      <w:r w:rsidR="00CE165A">
        <w:t xml:space="preserve"> Analysts</w:t>
      </w:r>
      <w:r>
        <w:t xml:space="preserve">; if necessary, additional testers will be assigned.  The Test Team </w:t>
      </w:r>
      <w:r w:rsidR="00CE165A">
        <w:t xml:space="preserve">members </w:t>
      </w:r>
      <w:r>
        <w:t xml:space="preserve">and their responsibilities are identified in </w:t>
      </w:r>
      <w:r>
        <w:fldChar w:fldCharType="begin"/>
      </w:r>
      <w:r>
        <w:instrText xml:space="preserve"> REF _Ref294179436 \h </w:instrText>
      </w:r>
      <w:r w:rsidR="00CE165A">
        <w:instrText xml:space="preserve"> \* MERGEFORMAT </w:instrText>
      </w:r>
      <w:r>
        <w:fldChar w:fldCharType="separate"/>
      </w:r>
      <w:r>
        <w:t xml:space="preserve">Table </w:t>
      </w:r>
      <w:r>
        <w:fldChar w:fldCharType="end"/>
      </w:r>
      <w:r w:rsidR="00555F56">
        <w:t>1</w:t>
      </w:r>
      <w:r>
        <w:t>.</w:t>
      </w:r>
    </w:p>
    <w:p w:rsidR="0076613D" w:rsidRDefault="0076613D" w:rsidP="00C4794D">
      <w:pPr>
        <w:pStyle w:val="BodyText"/>
      </w:pPr>
    </w:p>
    <w:p w:rsidR="008D598E" w:rsidRPr="007F55F4" w:rsidRDefault="008D598E" w:rsidP="008D598E">
      <w:pPr>
        <w:pStyle w:val="Caption"/>
      </w:pPr>
      <w:bookmarkStart w:id="19" w:name="_Ref359818310"/>
      <w:bookmarkStart w:id="20" w:name="_Toc378863375"/>
      <w:r w:rsidRPr="007F55F4">
        <w:lastRenderedPageBreak/>
        <w:t xml:space="preserve">Table </w:t>
      </w:r>
      <w:bookmarkEnd w:id="19"/>
      <w:r w:rsidR="00555F56" w:rsidRPr="007F55F4">
        <w:rPr>
          <w:bCs w:val="0"/>
        </w:rPr>
        <w:t>1</w:t>
      </w:r>
      <w:r w:rsidRPr="007F55F4">
        <w:t>: Test Team Functions and Responsibilities</w:t>
      </w:r>
      <w:bookmarkEnd w:id="20"/>
    </w:p>
    <w:tbl>
      <w:tblPr>
        <w:tblStyle w:val="StandardTable"/>
        <w:tblW w:w="9475" w:type="dxa"/>
        <w:tblLayout w:type="fixed"/>
        <w:tblLook w:val="01E0" w:firstRow="1" w:lastRow="1" w:firstColumn="1" w:lastColumn="1" w:noHBand="0" w:noVBand="0"/>
      </w:tblPr>
      <w:tblGrid>
        <w:gridCol w:w="1825"/>
        <w:gridCol w:w="1890"/>
        <w:gridCol w:w="5760"/>
      </w:tblGrid>
      <w:tr w:rsidR="008D598E" w:rsidRPr="007F55F4" w:rsidTr="007F55F4">
        <w:trPr>
          <w:cnfStyle w:val="100000000000" w:firstRow="1" w:lastRow="0" w:firstColumn="0" w:lastColumn="0" w:oddVBand="0" w:evenVBand="0" w:oddHBand="0" w:evenHBand="0" w:firstRowFirstColumn="0" w:firstRowLastColumn="0" w:lastRowFirstColumn="0" w:lastRowLastColumn="0"/>
        </w:trPr>
        <w:tc>
          <w:tcPr>
            <w:tcW w:w="1825" w:type="dxa"/>
          </w:tcPr>
          <w:p w:rsidR="008D598E" w:rsidRPr="007F55F4" w:rsidRDefault="008D598E" w:rsidP="007F55F4">
            <w:pPr>
              <w:pStyle w:val="TableHeadings"/>
              <w:rPr>
                <w:rFonts w:ascii="Times New Roman" w:hAnsi="Times New Roman"/>
                <w:color w:val="auto"/>
              </w:rPr>
            </w:pPr>
            <w:r w:rsidRPr="007F55F4">
              <w:rPr>
                <w:rFonts w:ascii="Times New Roman" w:hAnsi="Times New Roman"/>
              </w:rPr>
              <w:t>Position</w:t>
            </w:r>
          </w:p>
        </w:tc>
        <w:tc>
          <w:tcPr>
            <w:tcW w:w="1890" w:type="dxa"/>
          </w:tcPr>
          <w:p w:rsidR="008D598E" w:rsidRPr="007F55F4" w:rsidRDefault="008D598E" w:rsidP="007F55F4">
            <w:pPr>
              <w:pStyle w:val="TableHeadings"/>
              <w:rPr>
                <w:rFonts w:ascii="Times New Roman" w:hAnsi="Times New Roman"/>
                <w:color w:val="auto"/>
              </w:rPr>
            </w:pPr>
            <w:r w:rsidRPr="007F55F4">
              <w:rPr>
                <w:rFonts w:ascii="Times New Roman" w:hAnsi="Times New Roman"/>
              </w:rPr>
              <w:t>Name</w:t>
            </w:r>
          </w:p>
        </w:tc>
        <w:tc>
          <w:tcPr>
            <w:tcW w:w="5760" w:type="dxa"/>
          </w:tcPr>
          <w:p w:rsidR="008D598E" w:rsidRPr="007F55F4" w:rsidRDefault="008D598E" w:rsidP="007F55F4">
            <w:pPr>
              <w:pStyle w:val="TableHeadings"/>
              <w:rPr>
                <w:rFonts w:ascii="Times New Roman" w:hAnsi="Times New Roman"/>
                <w:color w:val="auto"/>
              </w:rPr>
            </w:pPr>
            <w:r w:rsidRPr="007F55F4">
              <w:rPr>
                <w:rFonts w:ascii="Times New Roman" w:hAnsi="Times New Roman"/>
              </w:rPr>
              <w:t>Function</w:t>
            </w:r>
          </w:p>
        </w:tc>
      </w:tr>
      <w:tr w:rsidR="008D598E" w:rsidRPr="007F55F4" w:rsidTr="007F55F4">
        <w:trPr>
          <w:trHeight w:val="20"/>
        </w:trPr>
        <w:tc>
          <w:tcPr>
            <w:tcW w:w="1825" w:type="dxa"/>
          </w:tcPr>
          <w:p w:rsidR="008D598E" w:rsidRPr="007F55F4" w:rsidRDefault="00CE165A" w:rsidP="007F55F4">
            <w:pPr>
              <w:pStyle w:val="TableText0"/>
              <w:rPr>
                <w:rFonts w:ascii="Times New Roman" w:hAnsi="Times New Roman"/>
              </w:rPr>
            </w:pPr>
            <w:r w:rsidRPr="007F55F4">
              <w:rPr>
                <w:rFonts w:ascii="Times New Roman" w:hAnsi="Times New Roman"/>
              </w:rPr>
              <w:t>Application Tester</w:t>
            </w:r>
          </w:p>
        </w:tc>
        <w:tc>
          <w:tcPr>
            <w:tcW w:w="1890" w:type="dxa"/>
          </w:tcPr>
          <w:p w:rsidR="008D598E" w:rsidRPr="007F55F4" w:rsidRDefault="008D598E" w:rsidP="007F55F4">
            <w:pPr>
              <w:pStyle w:val="TableText0"/>
              <w:rPr>
                <w:rFonts w:ascii="Times New Roman" w:hAnsi="Times New Roman"/>
              </w:rPr>
            </w:pPr>
            <w:r w:rsidRPr="007F55F4">
              <w:rPr>
                <w:rFonts w:ascii="Times New Roman" w:hAnsi="Times New Roman"/>
              </w:rPr>
              <w:t>Elizabeth Andreyev</w:t>
            </w:r>
          </w:p>
        </w:tc>
        <w:tc>
          <w:tcPr>
            <w:tcW w:w="5760" w:type="dxa"/>
          </w:tcPr>
          <w:p w:rsidR="00C4794D" w:rsidRDefault="008D598E" w:rsidP="00CE165A">
            <w:pPr>
              <w:pStyle w:val="TableText0"/>
              <w:rPr>
                <w:rFonts w:ascii="Times New Roman" w:hAnsi="Times New Roman"/>
              </w:rPr>
            </w:pPr>
            <w:r w:rsidRPr="007F55F4">
              <w:rPr>
                <w:rFonts w:ascii="Times New Roman" w:hAnsi="Times New Roman"/>
              </w:rPr>
              <w:t xml:space="preserve">Create </w:t>
            </w:r>
            <w:r w:rsidR="00C4794D">
              <w:rPr>
                <w:rFonts w:ascii="Times New Roman" w:hAnsi="Times New Roman"/>
              </w:rPr>
              <w:t xml:space="preserve">and execute </w:t>
            </w:r>
            <w:r w:rsidRPr="007F55F4">
              <w:rPr>
                <w:rFonts w:ascii="Times New Roman" w:hAnsi="Times New Roman"/>
              </w:rPr>
              <w:t xml:space="preserve">test </w:t>
            </w:r>
            <w:r w:rsidR="00CE165A" w:rsidRPr="007F55F4">
              <w:rPr>
                <w:rFonts w:ascii="Times New Roman" w:hAnsi="Times New Roman"/>
              </w:rPr>
              <w:t>scenarios</w:t>
            </w:r>
          </w:p>
          <w:p w:rsidR="008D598E" w:rsidRPr="007F55F4" w:rsidRDefault="00C4794D" w:rsidP="00CE165A">
            <w:pPr>
              <w:pStyle w:val="TableText0"/>
              <w:rPr>
                <w:rFonts w:ascii="Times New Roman" w:hAnsi="Times New Roman"/>
              </w:rPr>
            </w:pPr>
            <w:r>
              <w:rPr>
                <w:rFonts w:ascii="Times New Roman" w:hAnsi="Times New Roman"/>
              </w:rPr>
              <w:t>Create</w:t>
            </w:r>
            <w:r w:rsidR="00B147D1">
              <w:rPr>
                <w:rFonts w:ascii="Times New Roman" w:hAnsi="Times New Roman"/>
              </w:rPr>
              <w:t xml:space="preserve"> System</w:t>
            </w:r>
            <w:r w:rsidR="007F55F4">
              <w:rPr>
                <w:rFonts w:ascii="Times New Roman" w:hAnsi="Times New Roman"/>
              </w:rPr>
              <w:t xml:space="preserve"> T</w:t>
            </w:r>
            <w:r w:rsidR="008D598E" w:rsidRPr="007F55F4">
              <w:rPr>
                <w:rFonts w:ascii="Times New Roman" w:hAnsi="Times New Roman"/>
              </w:rPr>
              <w:t>est plan</w:t>
            </w:r>
          </w:p>
        </w:tc>
      </w:tr>
      <w:tr w:rsidR="008D598E" w:rsidRPr="007F55F4" w:rsidTr="007F55F4">
        <w:trPr>
          <w:cnfStyle w:val="000000010000" w:firstRow="0" w:lastRow="0" w:firstColumn="0" w:lastColumn="0" w:oddVBand="0" w:evenVBand="0" w:oddHBand="0" w:evenHBand="1" w:firstRowFirstColumn="0" w:firstRowLastColumn="0" w:lastRowFirstColumn="0" w:lastRowLastColumn="0"/>
          <w:trHeight w:val="20"/>
        </w:trPr>
        <w:tc>
          <w:tcPr>
            <w:tcW w:w="1825" w:type="dxa"/>
            <w:vAlign w:val="center"/>
          </w:tcPr>
          <w:p w:rsidR="008D598E" w:rsidRPr="007F55F4" w:rsidRDefault="00B147D1" w:rsidP="007F55F4">
            <w:pPr>
              <w:pStyle w:val="TableText0"/>
              <w:rPr>
                <w:rFonts w:ascii="Times New Roman" w:hAnsi="Times New Roman"/>
              </w:rPr>
            </w:pPr>
            <w:r>
              <w:rPr>
                <w:rFonts w:ascii="Times New Roman" w:hAnsi="Times New Roman"/>
              </w:rPr>
              <w:t xml:space="preserve">Business </w:t>
            </w:r>
            <w:r w:rsidR="00CE165A" w:rsidRPr="007F55F4">
              <w:rPr>
                <w:rFonts w:ascii="Times New Roman" w:hAnsi="Times New Roman"/>
              </w:rPr>
              <w:t>Analyst</w:t>
            </w:r>
          </w:p>
        </w:tc>
        <w:tc>
          <w:tcPr>
            <w:tcW w:w="1890" w:type="dxa"/>
            <w:vAlign w:val="center"/>
          </w:tcPr>
          <w:p w:rsidR="008D598E" w:rsidRPr="007F55F4" w:rsidRDefault="002E20AE" w:rsidP="007F55F4">
            <w:pPr>
              <w:pStyle w:val="TableText0"/>
              <w:rPr>
                <w:rFonts w:ascii="Times New Roman" w:hAnsi="Times New Roman"/>
              </w:rPr>
            </w:pPr>
            <w:r>
              <w:rPr>
                <w:rFonts w:ascii="Times New Roman" w:hAnsi="Times New Roman"/>
              </w:rPr>
              <w:t>Gaby Tulchinskaya</w:t>
            </w:r>
          </w:p>
        </w:tc>
        <w:tc>
          <w:tcPr>
            <w:tcW w:w="5760" w:type="dxa"/>
            <w:vAlign w:val="center"/>
          </w:tcPr>
          <w:p w:rsidR="008D598E" w:rsidRPr="007F55F4" w:rsidRDefault="000E1495" w:rsidP="00CE165A">
            <w:pPr>
              <w:pStyle w:val="TableText0"/>
              <w:rPr>
                <w:rFonts w:ascii="Times New Roman" w:hAnsi="Times New Roman"/>
              </w:rPr>
            </w:pPr>
            <w:r>
              <w:rPr>
                <w:rFonts w:ascii="Times New Roman" w:hAnsi="Times New Roman"/>
              </w:rPr>
              <w:t>Prepare</w:t>
            </w:r>
            <w:r w:rsidR="00CE165A" w:rsidRPr="007F55F4">
              <w:rPr>
                <w:rFonts w:ascii="Times New Roman" w:hAnsi="Times New Roman"/>
              </w:rPr>
              <w:t xml:space="preserve"> test s</w:t>
            </w:r>
            <w:r w:rsidR="00B147D1">
              <w:rPr>
                <w:rFonts w:ascii="Times New Roman" w:hAnsi="Times New Roman"/>
              </w:rPr>
              <w:t>cenarios for the UAT</w:t>
            </w:r>
            <w:r>
              <w:rPr>
                <w:rFonts w:ascii="Times New Roman" w:hAnsi="Times New Roman"/>
              </w:rPr>
              <w:t xml:space="preserve"> based on the functional test cases created by the Test Team</w:t>
            </w:r>
          </w:p>
        </w:tc>
      </w:tr>
      <w:tr w:rsidR="00B147D1" w:rsidRPr="007F55F4" w:rsidTr="007D5A4A">
        <w:trPr>
          <w:trHeight w:val="20"/>
        </w:trPr>
        <w:tc>
          <w:tcPr>
            <w:tcW w:w="1825" w:type="dxa"/>
          </w:tcPr>
          <w:p w:rsidR="00B147D1" w:rsidRPr="007F55F4" w:rsidRDefault="00B147D1" w:rsidP="007D5A4A">
            <w:pPr>
              <w:pStyle w:val="TableText0"/>
              <w:rPr>
                <w:rFonts w:ascii="Times New Roman" w:hAnsi="Times New Roman"/>
              </w:rPr>
            </w:pPr>
            <w:r w:rsidRPr="007F55F4">
              <w:rPr>
                <w:rFonts w:ascii="Times New Roman" w:hAnsi="Times New Roman"/>
              </w:rPr>
              <w:t>Application Tester</w:t>
            </w:r>
          </w:p>
        </w:tc>
        <w:tc>
          <w:tcPr>
            <w:tcW w:w="1890" w:type="dxa"/>
          </w:tcPr>
          <w:p w:rsidR="00B147D1" w:rsidRPr="007F55F4" w:rsidRDefault="002E20AE" w:rsidP="007D5A4A">
            <w:pPr>
              <w:pStyle w:val="TableText0"/>
              <w:rPr>
                <w:rFonts w:ascii="Times New Roman" w:hAnsi="Times New Roman"/>
              </w:rPr>
            </w:pPr>
            <w:r>
              <w:rPr>
                <w:rFonts w:ascii="Times New Roman" w:hAnsi="Times New Roman"/>
              </w:rPr>
              <w:t>Sami Rashid</w:t>
            </w:r>
          </w:p>
        </w:tc>
        <w:tc>
          <w:tcPr>
            <w:tcW w:w="5760" w:type="dxa"/>
          </w:tcPr>
          <w:p w:rsidR="00B147D1" w:rsidRPr="007F55F4" w:rsidRDefault="00B147D1" w:rsidP="00C4794D">
            <w:pPr>
              <w:pStyle w:val="TableText0"/>
              <w:rPr>
                <w:rFonts w:ascii="Times New Roman" w:hAnsi="Times New Roman"/>
              </w:rPr>
            </w:pPr>
            <w:r w:rsidRPr="007F55F4">
              <w:rPr>
                <w:rFonts w:ascii="Times New Roman" w:hAnsi="Times New Roman"/>
              </w:rPr>
              <w:t>Create</w:t>
            </w:r>
            <w:r w:rsidR="00C4794D">
              <w:rPr>
                <w:rFonts w:ascii="Times New Roman" w:hAnsi="Times New Roman"/>
              </w:rPr>
              <w:t xml:space="preserve"> and execute </w:t>
            </w:r>
            <w:r w:rsidRPr="007F55F4">
              <w:rPr>
                <w:rFonts w:ascii="Times New Roman" w:hAnsi="Times New Roman"/>
              </w:rPr>
              <w:t>test scenarios</w:t>
            </w:r>
          </w:p>
        </w:tc>
      </w:tr>
    </w:tbl>
    <w:p w:rsidR="008D598E" w:rsidRDefault="008D598E" w:rsidP="005779E9">
      <w:pPr>
        <w:pStyle w:val="BodyText1"/>
        <w:ind w:left="720"/>
        <w:jc w:val="both"/>
        <w:rPr>
          <w:lang w:val="en-US"/>
        </w:rPr>
      </w:pPr>
    </w:p>
    <w:p w:rsidR="0047621B" w:rsidRDefault="0077298B" w:rsidP="0047621B">
      <w:pPr>
        <w:pStyle w:val="Heading1"/>
      </w:pPr>
      <w:bookmarkStart w:id="21" w:name="_Toc425761161"/>
      <w:r>
        <w:t>Test Inclusions</w:t>
      </w:r>
      <w:bookmarkEnd w:id="21"/>
    </w:p>
    <w:p w:rsidR="0047621B" w:rsidRDefault="0047621B" w:rsidP="0047621B">
      <w:pPr>
        <w:pStyle w:val="Heading2"/>
        <w:keepNext/>
        <w:keepLines/>
        <w:widowControl/>
        <w:tabs>
          <w:tab w:val="clear" w:pos="1260"/>
          <w:tab w:val="num" w:pos="576"/>
        </w:tabs>
        <w:spacing w:before="60" w:line="240" w:lineRule="auto"/>
        <w:ind w:left="576" w:hanging="576"/>
      </w:pPr>
      <w:bookmarkStart w:id="22" w:name="_Toc378932145"/>
      <w:bookmarkStart w:id="23" w:name="_Toc425761162"/>
      <w:r>
        <w:t>Features to be Tested</w:t>
      </w:r>
      <w:bookmarkEnd w:id="22"/>
      <w:bookmarkEnd w:id="23"/>
    </w:p>
    <w:p w:rsidR="0047621B" w:rsidRDefault="00506AAA" w:rsidP="00F57101">
      <w:pPr>
        <w:pStyle w:val="BodyText"/>
        <w:ind w:left="576"/>
      </w:pPr>
      <w:r>
        <w:t>Software Requirements Specification (</w:t>
      </w:r>
      <w:r w:rsidR="0047621B">
        <w:t>SRS</w:t>
      </w:r>
      <w:r>
        <w:t>)</w:t>
      </w:r>
      <w:r w:rsidR="0047621B">
        <w:t xml:space="preserve"> document provides a list of the features that are to be included.  These items are to be tested </w:t>
      </w:r>
      <w:proofErr w:type="gramStart"/>
      <w:r w:rsidR="0047621B">
        <w:t>during the course of</w:t>
      </w:r>
      <w:proofErr w:type="gramEnd"/>
      <w:r w:rsidR="0047621B">
        <w:t xml:space="preserve"> the system test and the user acceptance test. </w:t>
      </w:r>
    </w:p>
    <w:p w:rsidR="0047621B" w:rsidRPr="008D598E" w:rsidRDefault="0047621B" w:rsidP="005779E9">
      <w:pPr>
        <w:pStyle w:val="BodyText1"/>
        <w:ind w:left="720"/>
        <w:jc w:val="both"/>
        <w:rPr>
          <w:lang w:val="en-US"/>
        </w:rPr>
      </w:pPr>
    </w:p>
    <w:p w:rsidR="001D12DD" w:rsidRDefault="001D12DD" w:rsidP="001D12DD">
      <w:pPr>
        <w:pStyle w:val="Heading1"/>
        <w:keepLines/>
        <w:widowControl/>
        <w:tabs>
          <w:tab w:val="clear" w:pos="360"/>
          <w:tab w:val="num" w:pos="432"/>
        </w:tabs>
        <w:spacing w:before="60" w:line="240" w:lineRule="auto"/>
        <w:ind w:left="432" w:hanging="432"/>
      </w:pPr>
      <w:bookmarkStart w:id="24" w:name="_Toc378932146"/>
      <w:bookmarkStart w:id="25" w:name="_Toc425761163"/>
      <w:bookmarkStart w:id="26" w:name="_Toc525921199"/>
      <w:bookmarkEnd w:id="15"/>
      <w:r>
        <w:t>T</w:t>
      </w:r>
      <w:bookmarkEnd w:id="24"/>
      <w:r w:rsidR="007F55F4">
        <w:t>est Methodology</w:t>
      </w:r>
      <w:bookmarkEnd w:id="25"/>
    </w:p>
    <w:p w:rsidR="0047621B" w:rsidRDefault="0047621B" w:rsidP="0047621B">
      <w:pPr>
        <w:pStyle w:val="Heading2"/>
        <w:keepNext/>
        <w:keepLines/>
        <w:widowControl/>
        <w:tabs>
          <w:tab w:val="clear" w:pos="1260"/>
          <w:tab w:val="num" w:pos="576"/>
        </w:tabs>
        <w:spacing w:before="60" w:line="240" w:lineRule="auto"/>
        <w:ind w:left="576" w:hanging="576"/>
      </w:pPr>
      <w:bookmarkStart w:id="27" w:name="_Toc378932147"/>
      <w:bookmarkStart w:id="28" w:name="_Toc425761164"/>
      <w:r>
        <w:t>Test Phases</w:t>
      </w:r>
      <w:bookmarkEnd w:id="27"/>
      <w:bookmarkEnd w:id="28"/>
    </w:p>
    <w:p w:rsidR="00EF5D8C" w:rsidRDefault="00EF5D8C" w:rsidP="00EF5D8C">
      <w:pPr>
        <w:pStyle w:val="BodyText"/>
        <w:ind w:left="576"/>
      </w:pPr>
      <w:r w:rsidRPr="00EF5D8C">
        <w:t xml:space="preserve">The Test Team will conduct system testing that includes the execution of test scripts written to verify requirements defined in the </w:t>
      </w:r>
      <w:r w:rsidR="00F20F17">
        <w:t>Software Requirements Specification</w:t>
      </w:r>
      <w:r w:rsidRPr="00EF5D8C">
        <w:t xml:space="preserve"> </w:t>
      </w:r>
      <w:r w:rsidR="00F20F17">
        <w:t xml:space="preserve">(SRS) document </w:t>
      </w:r>
      <w:r w:rsidRPr="00EF5D8C">
        <w:t xml:space="preserve">for this release. </w:t>
      </w:r>
      <w:r>
        <w:t xml:space="preserve">In </w:t>
      </w:r>
      <w:proofErr w:type="gramStart"/>
      <w:r>
        <w:t>addition</w:t>
      </w:r>
      <w:proofErr w:type="gramEnd"/>
      <w:r>
        <w:t xml:space="preserve"> Regression</w:t>
      </w:r>
      <w:r w:rsidRPr="00EF5D8C">
        <w:t xml:space="preserve"> testing will be conducted </w:t>
      </w:r>
      <w:r w:rsidR="00F20F17">
        <w:t xml:space="preserve">at the end of each Sprint </w:t>
      </w:r>
      <w:r w:rsidRPr="00EF5D8C">
        <w:t>to verify existing functionality has not been negatively impacted by the new changes. System testing will be conducted under the Windows 7 environment.</w:t>
      </w:r>
    </w:p>
    <w:p w:rsidR="00EF5D8C" w:rsidRDefault="00EF5D8C" w:rsidP="00EF5D8C">
      <w:pPr>
        <w:pStyle w:val="Heading3"/>
        <w:keepNext/>
        <w:keepLines/>
        <w:widowControl/>
        <w:tabs>
          <w:tab w:val="clear" w:pos="0"/>
          <w:tab w:val="num" w:pos="720"/>
        </w:tabs>
        <w:spacing w:line="240" w:lineRule="auto"/>
        <w:ind w:left="720" w:hanging="720"/>
      </w:pPr>
      <w:bookmarkStart w:id="29" w:name="_Toc378932148"/>
      <w:bookmarkStart w:id="30" w:name="_Toc425761165"/>
      <w:r>
        <w:t>System Testing</w:t>
      </w:r>
      <w:bookmarkEnd w:id="29"/>
      <w:bookmarkEnd w:id="30"/>
    </w:p>
    <w:p w:rsidR="00EF5D8C" w:rsidRDefault="00EF5D8C" w:rsidP="00EF5D8C">
      <w:pPr>
        <w:pStyle w:val="BodyText"/>
      </w:pPr>
      <w:r>
        <w:t xml:space="preserve">The system test will verify the code implementation of </w:t>
      </w:r>
      <w:r w:rsidR="00F20F17">
        <w:t>requirements</w:t>
      </w:r>
      <w:r>
        <w:t xml:space="preserve"> defined in the </w:t>
      </w:r>
      <w:r w:rsidR="00F20F17">
        <w:t>SRS</w:t>
      </w:r>
      <w:r>
        <w:t xml:space="preserve"> has been met. A set of test scripts will be created and traced to the requirements defined in the </w:t>
      </w:r>
      <w:r w:rsidR="00F20F17">
        <w:t>SRS</w:t>
      </w:r>
      <w:r>
        <w:t xml:space="preserve">. These test scripts will contain detailed steps to verify the </w:t>
      </w:r>
      <w:r w:rsidR="00F20F17">
        <w:t>requirements</w:t>
      </w:r>
      <w:r>
        <w:t xml:space="preserve"> included in this release.</w:t>
      </w:r>
    </w:p>
    <w:p w:rsidR="00EF5D8C" w:rsidRDefault="00EF5D8C" w:rsidP="00EF5D8C">
      <w:pPr>
        <w:pStyle w:val="BodyText"/>
      </w:pPr>
      <w:r>
        <w:t>Method of Analysis: The detailed test scripts will be executed to ensure that expected results are achieved.  All test verification points will be supported by screen prints captured during test execution.</w:t>
      </w:r>
    </w:p>
    <w:p w:rsidR="00EF5D8C" w:rsidRDefault="00EF5D8C" w:rsidP="00EF5D8C">
      <w:pPr>
        <w:pStyle w:val="Heading3"/>
        <w:keepNext/>
        <w:keepLines/>
        <w:widowControl/>
        <w:tabs>
          <w:tab w:val="clear" w:pos="0"/>
          <w:tab w:val="num" w:pos="720"/>
        </w:tabs>
        <w:spacing w:line="240" w:lineRule="auto"/>
        <w:ind w:left="720" w:hanging="720"/>
      </w:pPr>
      <w:bookmarkStart w:id="31" w:name="_Toc425761166"/>
      <w:r>
        <w:t>Regression Testing</w:t>
      </w:r>
      <w:bookmarkEnd w:id="31"/>
      <w:r>
        <w:t xml:space="preserve"> </w:t>
      </w:r>
    </w:p>
    <w:p w:rsidR="00EF5D8C" w:rsidRDefault="00EF5D8C" w:rsidP="00EF5D8C">
      <w:pPr>
        <w:pStyle w:val="BodyText"/>
      </w:pPr>
      <w:r>
        <w:t>The regression test will demonstrate that the changes to the software did not have any negative impact on system functionality.</w:t>
      </w:r>
    </w:p>
    <w:p w:rsidR="00EF5D8C" w:rsidRDefault="00EF5D8C" w:rsidP="00EF5D8C">
      <w:pPr>
        <w:pStyle w:val="BodyText"/>
      </w:pPr>
      <w:r w:rsidRPr="00936A01">
        <w:t>Method of Analysis:</w:t>
      </w:r>
      <w:r>
        <w:t xml:space="preserve">  The results of this testing will be analyzed by ensuring that the functions executed at each point of the workflow are performed correctly and the business objective of the </w:t>
      </w:r>
      <w:r w:rsidR="00371D25">
        <w:t>GREENSHEETS RE-DESIGN</w:t>
      </w:r>
      <w:r>
        <w:t xml:space="preserve"> is met.  This is accomplished by checking that any data created or entered by a specific functional task is available to other functional areas.  In addition, the Oracle database is checked to verify that transactions are recorded correctly in the database.</w:t>
      </w:r>
    </w:p>
    <w:p w:rsidR="00555F56" w:rsidRDefault="00555F56" w:rsidP="003F555E">
      <w:pPr>
        <w:pStyle w:val="Heading3"/>
        <w:keepNext/>
        <w:keepLines/>
        <w:widowControl/>
        <w:tabs>
          <w:tab w:val="clear" w:pos="0"/>
          <w:tab w:val="num" w:pos="720"/>
        </w:tabs>
        <w:spacing w:line="240" w:lineRule="auto"/>
        <w:ind w:left="720" w:hanging="720"/>
      </w:pPr>
      <w:bookmarkStart w:id="32" w:name="_Toc294165234"/>
      <w:bookmarkStart w:id="33" w:name="_Toc294860563"/>
      <w:bookmarkStart w:id="34" w:name="_Toc378932150"/>
      <w:bookmarkStart w:id="35" w:name="_Toc425761167"/>
      <w:r>
        <w:t>Issue Severity Levels</w:t>
      </w:r>
      <w:bookmarkEnd w:id="32"/>
      <w:bookmarkEnd w:id="33"/>
      <w:bookmarkEnd w:id="34"/>
      <w:bookmarkEnd w:id="35"/>
    </w:p>
    <w:p w:rsidR="00555F56" w:rsidRDefault="00555F56" w:rsidP="00894688">
      <w:pPr>
        <w:pStyle w:val="BodyText"/>
        <w:numPr>
          <w:ilvl w:val="0"/>
          <w:numId w:val="5"/>
        </w:numPr>
      </w:pPr>
      <w:r>
        <w:t>Critical—System capability significantly degraded or the potential exists for serious degradation, serious impact of immediate concern.  This priority is used for problems that have a significant or serious effect on the system and impede system functionality.  This priority indicates that the problem is preventing the user from performing functions.</w:t>
      </w:r>
    </w:p>
    <w:p w:rsidR="00555F56" w:rsidRDefault="00555F56" w:rsidP="00894688">
      <w:pPr>
        <w:pStyle w:val="BodyText"/>
        <w:numPr>
          <w:ilvl w:val="0"/>
          <w:numId w:val="5"/>
        </w:numPr>
      </w:pPr>
      <w:r>
        <w:t>Major—System capability affected but no serious degradation in performance or usability, moderate impact not of immediate concern.  This priority is used for problems that are significant, but have a workaround, or they do not significantly affect the system operations.  This priority applies to Issues that do not interfere with current processing or to maintenance procedures that are not time dependent.</w:t>
      </w:r>
    </w:p>
    <w:p w:rsidR="00555F56" w:rsidRPr="00B4068B" w:rsidRDefault="00555F56" w:rsidP="00894688">
      <w:pPr>
        <w:pStyle w:val="BodyText"/>
        <w:numPr>
          <w:ilvl w:val="0"/>
          <w:numId w:val="5"/>
        </w:numPr>
      </w:pPr>
      <w:r>
        <w:lastRenderedPageBreak/>
        <w:t>Minor—Inconvenience or annoyance, lack of user friendliness, no significant impact on system operations.  This priority is used for “nice-to-have” changes to the system with little significant benefit.  This priority applies to optional task requests or system enhancements.  This priority is also used for changes deferred for later review, resolution, or incorporation.</w:t>
      </w:r>
    </w:p>
    <w:p w:rsidR="00555F56" w:rsidRDefault="00555F56" w:rsidP="000E7D48">
      <w:pPr>
        <w:pStyle w:val="Heading2"/>
        <w:keepNext/>
        <w:keepLines/>
        <w:widowControl/>
        <w:tabs>
          <w:tab w:val="clear" w:pos="1260"/>
          <w:tab w:val="num" w:pos="576"/>
        </w:tabs>
        <w:spacing w:before="60" w:line="240" w:lineRule="auto"/>
        <w:ind w:left="576" w:hanging="576"/>
      </w:pPr>
      <w:bookmarkStart w:id="36" w:name="_Toc378932151"/>
      <w:bookmarkStart w:id="37" w:name="_Toc425761168"/>
      <w:r>
        <w:t>Test Tasks</w:t>
      </w:r>
      <w:bookmarkEnd w:id="36"/>
      <w:bookmarkEnd w:id="37"/>
    </w:p>
    <w:p w:rsidR="00555F56" w:rsidRDefault="00555F56" w:rsidP="00555F56">
      <w:pPr>
        <w:pStyle w:val="BodyText"/>
      </w:pPr>
      <w:r w:rsidRPr="00841D64">
        <w:t>The task dependencies and the team responsible for each task are listed in</w:t>
      </w:r>
      <w:r>
        <w:t xml:space="preserve"> </w:t>
      </w:r>
      <w:r>
        <w:fldChar w:fldCharType="begin"/>
      </w:r>
      <w:r>
        <w:instrText xml:space="preserve"> REF _Ref359818655 \h </w:instrText>
      </w:r>
      <w:r>
        <w:fldChar w:fldCharType="separate"/>
      </w:r>
      <w:r>
        <w:t xml:space="preserve">Table </w:t>
      </w:r>
      <w:r>
        <w:fldChar w:fldCharType="end"/>
      </w:r>
      <w:r>
        <w:t>2.</w:t>
      </w:r>
    </w:p>
    <w:p w:rsidR="00555F56" w:rsidRDefault="00555F56" w:rsidP="00555F56">
      <w:pPr>
        <w:pStyle w:val="Caption"/>
      </w:pPr>
      <w:bookmarkStart w:id="38" w:name="_Ref359818655"/>
      <w:bookmarkStart w:id="39" w:name="_Toc378863376"/>
      <w:r>
        <w:t xml:space="preserve">Table </w:t>
      </w:r>
      <w:bookmarkEnd w:id="38"/>
      <w:r>
        <w:t>2: List of Testing Tasks</w:t>
      </w:r>
      <w:bookmarkEnd w:id="39"/>
    </w:p>
    <w:tbl>
      <w:tblPr>
        <w:tblStyle w:val="StandardTable"/>
        <w:tblW w:w="9475" w:type="dxa"/>
        <w:tblLayout w:type="fixed"/>
        <w:tblLook w:val="01E0" w:firstRow="1" w:lastRow="1" w:firstColumn="1" w:lastColumn="1" w:noHBand="0" w:noVBand="0"/>
      </w:tblPr>
      <w:tblGrid>
        <w:gridCol w:w="2905"/>
        <w:gridCol w:w="3060"/>
        <w:gridCol w:w="3510"/>
      </w:tblGrid>
      <w:tr w:rsidR="00555F56" w:rsidRPr="007F55F4" w:rsidTr="007F55F4">
        <w:trPr>
          <w:cnfStyle w:val="100000000000" w:firstRow="1" w:lastRow="0" w:firstColumn="0" w:lastColumn="0" w:oddVBand="0" w:evenVBand="0" w:oddHBand="0" w:evenHBand="0" w:firstRowFirstColumn="0" w:firstRowLastColumn="0" w:lastRowFirstColumn="0" w:lastRowLastColumn="0"/>
        </w:trPr>
        <w:tc>
          <w:tcPr>
            <w:tcW w:w="2905" w:type="dxa"/>
          </w:tcPr>
          <w:p w:rsidR="00555F56" w:rsidRPr="007F55F4" w:rsidRDefault="00555F56" w:rsidP="007F55F4">
            <w:pPr>
              <w:pStyle w:val="TableHeadings"/>
              <w:rPr>
                <w:rFonts w:ascii="Times New Roman" w:hAnsi="Times New Roman"/>
                <w:color w:val="auto"/>
              </w:rPr>
            </w:pPr>
            <w:r w:rsidRPr="007F55F4">
              <w:rPr>
                <w:rFonts w:ascii="Times New Roman" w:hAnsi="Times New Roman"/>
              </w:rPr>
              <w:t>Task</w:t>
            </w:r>
          </w:p>
        </w:tc>
        <w:tc>
          <w:tcPr>
            <w:tcW w:w="3060" w:type="dxa"/>
          </w:tcPr>
          <w:p w:rsidR="00555F56" w:rsidRPr="007F55F4" w:rsidRDefault="00555F56" w:rsidP="007F55F4">
            <w:pPr>
              <w:pStyle w:val="TableHeadings"/>
              <w:rPr>
                <w:rFonts w:ascii="Times New Roman" w:hAnsi="Times New Roman"/>
                <w:color w:val="auto"/>
              </w:rPr>
            </w:pPr>
            <w:r w:rsidRPr="007F55F4">
              <w:rPr>
                <w:rFonts w:ascii="Times New Roman" w:hAnsi="Times New Roman"/>
              </w:rPr>
              <w:t>Predecessor Tasks</w:t>
            </w:r>
          </w:p>
        </w:tc>
        <w:tc>
          <w:tcPr>
            <w:tcW w:w="3510" w:type="dxa"/>
          </w:tcPr>
          <w:p w:rsidR="00555F56" w:rsidRPr="007F55F4" w:rsidRDefault="00555F56" w:rsidP="007F55F4">
            <w:pPr>
              <w:pStyle w:val="TableHeadings"/>
              <w:rPr>
                <w:rFonts w:ascii="Times New Roman" w:hAnsi="Times New Roman"/>
                <w:color w:val="auto"/>
              </w:rPr>
            </w:pPr>
            <w:r w:rsidRPr="007F55F4">
              <w:rPr>
                <w:rFonts w:ascii="Times New Roman" w:hAnsi="Times New Roman"/>
              </w:rPr>
              <w:t>Responsibility</w:t>
            </w:r>
          </w:p>
        </w:tc>
      </w:tr>
      <w:tr w:rsidR="00555F56" w:rsidRPr="007F55F4" w:rsidTr="007F55F4">
        <w:trPr>
          <w:trHeight w:val="20"/>
        </w:trPr>
        <w:tc>
          <w:tcPr>
            <w:tcW w:w="2905" w:type="dxa"/>
          </w:tcPr>
          <w:p w:rsidR="00555F56" w:rsidRPr="007F55F4" w:rsidRDefault="00555F56" w:rsidP="007F55F4">
            <w:pPr>
              <w:pStyle w:val="TableText0"/>
              <w:rPr>
                <w:rFonts w:ascii="Times New Roman" w:hAnsi="Times New Roman"/>
              </w:rPr>
            </w:pPr>
            <w:r w:rsidRPr="007F55F4">
              <w:rPr>
                <w:rFonts w:ascii="Times New Roman" w:hAnsi="Times New Roman"/>
              </w:rPr>
              <w:t>Complete System Test Plan and Procedures</w:t>
            </w:r>
          </w:p>
        </w:tc>
        <w:tc>
          <w:tcPr>
            <w:tcW w:w="3060" w:type="dxa"/>
          </w:tcPr>
          <w:p w:rsidR="00555F56" w:rsidRPr="007F55F4" w:rsidRDefault="00F20F17" w:rsidP="007F55F4">
            <w:pPr>
              <w:pStyle w:val="TableText0"/>
              <w:rPr>
                <w:rFonts w:ascii="Times New Roman" w:hAnsi="Times New Roman"/>
              </w:rPr>
            </w:pPr>
            <w:r>
              <w:rPr>
                <w:rFonts w:ascii="Times New Roman" w:hAnsi="Times New Roman"/>
              </w:rPr>
              <w:t>Requirements</w:t>
            </w:r>
            <w:r w:rsidR="00555F56" w:rsidRPr="007F55F4">
              <w:rPr>
                <w:rFonts w:ascii="Times New Roman" w:hAnsi="Times New Roman"/>
              </w:rPr>
              <w:t xml:space="preserve"> completed by Development Team</w:t>
            </w:r>
          </w:p>
        </w:tc>
        <w:tc>
          <w:tcPr>
            <w:tcW w:w="3510" w:type="dxa"/>
          </w:tcPr>
          <w:p w:rsidR="00555F56" w:rsidRPr="007F55F4" w:rsidRDefault="00555F56" w:rsidP="007F55F4">
            <w:pPr>
              <w:pStyle w:val="TableText0"/>
              <w:rPr>
                <w:rFonts w:ascii="Times New Roman" w:hAnsi="Times New Roman"/>
              </w:rPr>
            </w:pPr>
            <w:r w:rsidRPr="007F55F4">
              <w:rPr>
                <w:rFonts w:ascii="Times New Roman" w:hAnsi="Times New Roman"/>
              </w:rPr>
              <w:t>Test Team</w:t>
            </w:r>
          </w:p>
        </w:tc>
      </w:tr>
      <w:tr w:rsidR="00555F56" w:rsidRPr="007F55F4" w:rsidTr="007F55F4">
        <w:trPr>
          <w:cnfStyle w:val="000000010000" w:firstRow="0" w:lastRow="0" w:firstColumn="0" w:lastColumn="0" w:oddVBand="0" w:evenVBand="0" w:oddHBand="0" w:evenHBand="1" w:firstRowFirstColumn="0" w:firstRowLastColumn="0" w:lastRowFirstColumn="0" w:lastRowLastColumn="0"/>
          <w:trHeight w:val="20"/>
        </w:trPr>
        <w:tc>
          <w:tcPr>
            <w:tcW w:w="2905" w:type="dxa"/>
          </w:tcPr>
          <w:p w:rsidR="00555F56" w:rsidRPr="007F55F4" w:rsidRDefault="00555F56" w:rsidP="007F55F4">
            <w:pPr>
              <w:pStyle w:val="TableText0"/>
              <w:rPr>
                <w:rFonts w:ascii="Times New Roman" w:hAnsi="Times New Roman"/>
              </w:rPr>
            </w:pPr>
            <w:r w:rsidRPr="007F55F4">
              <w:rPr>
                <w:rFonts w:ascii="Times New Roman" w:hAnsi="Times New Roman"/>
              </w:rPr>
              <w:t xml:space="preserve">Complete Test Scripts </w:t>
            </w:r>
          </w:p>
        </w:tc>
        <w:tc>
          <w:tcPr>
            <w:tcW w:w="3060" w:type="dxa"/>
          </w:tcPr>
          <w:p w:rsidR="00555F56" w:rsidRPr="007F55F4" w:rsidRDefault="00F20F17" w:rsidP="007F55F4">
            <w:pPr>
              <w:pStyle w:val="TableText0"/>
              <w:rPr>
                <w:rFonts w:ascii="Times New Roman" w:hAnsi="Times New Roman"/>
              </w:rPr>
            </w:pPr>
            <w:r>
              <w:rPr>
                <w:rFonts w:ascii="Times New Roman" w:hAnsi="Times New Roman"/>
              </w:rPr>
              <w:t>Requirements</w:t>
            </w:r>
            <w:r w:rsidR="00555F56" w:rsidRPr="007F55F4">
              <w:rPr>
                <w:rFonts w:ascii="Times New Roman" w:hAnsi="Times New Roman"/>
              </w:rPr>
              <w:t xml:space="preserve"> completed by Development Team</w:t>
            </w:r>
          </w:p>
        </w:tc>
        <w:tc>
          <w:tcPr>
            <w:tcW w:w="3510" w:type="dxa"/>
          </w:tcPr>
          <w:p w:rsidR="00555F56" w:rsidRPr="007F55F4" w:rsidRDefault="00555F56" w:rsidP="007F55F4">
            <w:pPr>
              <w:pStyle w:val="TableText0"/>
              <w:rPr>
                <w:rFonts w:ascii="Times New Roman" w:hAnsi="Times New Roman"/>
              </w:rPr>
            </w:pPr>
            <w:r w:rsidRPr="007F55F4">
              <w:rPr>
                <w:rFonts w:ascii="Times New Roman" w:hAnsi="Times New Roman"/>
              </w:rPr>
              <w:t>Test Team</w:t>
            </w:r>
          </w:p>
        </w:tc>
      </w:tr>
      <w:tr w:rsidR="00555F56" w:rsidRPr="007F55F4" w:rsidTr="007F55F4">
        <w:trPr>
          <w:trHeight w:val="20"/>
        </w:trPr>
        <w:tc>
          <w:tcPr>
            <w:tcW w:w="2905" w:type="dxa"/>
          </w:tcPr>
          <w:p w:rsidR="00555F56" w:rsidRPr="007F55F4" w:rsidRDefault="00555F56" w:rsidP="007F55F4">
            <w:pPr>
              <w:pStyle w:val="TableText0"/>
              <w:rPr>
                <w:rFonts w:ascii="Times New Roman" w:hAnsi="Times New Roman"/>
              </w:rPr>
            </w:pPr>
            <w:r w:rsidRPr="007F55F4">
              <w:rPr>
                <w:rFonts w:ascii="Times New Roman" w:hAnsi="Times New Roman"/>
              </w:rPr>
              <w:t>Conduct Test Readiness Review (TRR)</w:t>
            </w:r>
          </w:p>
        </w:tc>
        <w:tc>
          <w:tcPr>
            <w:tcW w:w="3060" w:type="dxa"/>
          </w:tcPr>
          <w:p w:rsidR="00555F56" w:rsidRPr="007F55F4" w:rsidRDefault="003F555E" w:rsidP="003F555E">
            <w:pPr>
              <w:pStyle w:val="TableText0"/>
              <w:rPr>
                <w:rFonts w:ascii="Times New Roman" w:hAnsi="Times New Roman"/>
              </w:rPr>
            </w:pPr>
            <w:r>
              <w:rPr>
                <w:rFonts w:ascii="Times New Roman" w:hAnsi="Times New Roman"/>
              </w:rPr>
              <w:t xml:space="preserve">Test Plan </w:t>
            </w:r>
            <w:r w:rsidR="00555F56" w:rsidRPr="007F55F4">
              <w:rPr>
                <w:rFonts w:ascii="Times New Roman" w:hAnsi="Times New Roman"/>
              </w:rPr>
              <w:t xml:space="preserve">completed </w:t>
            </w:r>
          </w:p>
        </w:tc>
        <w:tc>
          <w:tcPr>
            <w:tcW w:w="3510" w:type="dxa"/>
          </w:tcPr>
          <w:p w:rsidR="00555F56" w:rsidRPr="007F55F4" w:rsidRDefault="00555F56" w:rsidP="007F55F4">
            <w:pPr>
              <w:pStyle w:val="TableText0"/>
              <w:rPr>
                <w:rFonts w:ascii="Times New Roman" w:hAnsi="Times New Roman"/>
              </w:rPr>
            </w:pPr>
            <w:r w:rsidRPr="007F55F4">
              <w:rPr>
                <w:rFonts w:ascii="Times New Roman" w:hAnsi="Times New Roman"/>
              </w:rPr>
              <w:t>Test Team</w:t>
            </w:r>
          </w:p>
          <w:p w:rsidR="00555F56" w:rsidRPr="007F55F4" w:rsidRDefault="00555F56" w:rsidP="007F55F4">
            <w:pPr>
              <w:pStyle w:val="TableText0"/>
              <w:rPr>
                <w:rFonts w:ascii="Times New Roman" w:hAnsi="Times New Roman"/>
              </w:rPr>
            </w:pPr>
            <w:r w:rsidRPr="007F55F4">
              <w:rPr>
                <w:rFonts w:ascii="Times New Roman" w:hAnsi="Times New Roman"/>
              </w:rPr>
              <w:t>Project Team</w:t>
            </w:r>
          </w:p>
        </w:tc>
      </w:tr>
      <w:tr w:rsidR="00555F56" w:rsidRPr="007F55F4" w:rsidTr="007F55F4">
        <w:trPr>
          <w:cnfStyle w:val="000000010000" w:firstRow="0" w:lastRow="0" w:firstColumn="0" w:lastColumn="0" w:oddVBand="0" w:evenVBand="0" w:oddHBand="0" w:evenHBand="1" w:firstRowFirstColumn="0" w:firstRowLastColumn="0" w:lastRowFirstColumn="0" w:lastRowLastColumn="0"/>
          <w:trHeight w:val="20"/>
        </w:trPr>
        <w:tc>
          <w:tcPr>
            <w:tcW w:w="2905" w:type="dxa"/>
          </w:tcPr>
          <w:p w:rsidR="00555F56" w:rsidRPr="007F55F4" w:rsidRDefault="00555F56" w:rsidP="003F555E">
            <w:pPr>
              <w:pStyle w:val="TableText0"/>
              <w:rPr>
                <w:rFonts w:ascii="Times New Roman" w:hAnsi="Times New Roman"/>
              </w:rPr>
            </w:pPr>
            <w:r w:rsidRPr="007F55F4">
              <w:rPr>
                <w:rFonts w:ascii="Times New Roman" w:hAnsi="Times New Roman"/>
              </w:rPr>
              <w:t xml:space="preserve">Deliver </w:t>
            </w:r>
            <w:r w:rsidR="00371D25">
              <w:rPr>
                <w:rFonts w:ascii="Times New Roman" w:hAnsi="Times New Roman"/>
              </w:rPr>
              <w:t>GREENSHEETS RE-DESIGN</w:t>
            </w:r>
            <w:r w:rsidR="00F20F17">
              <w:rPr>
                <w:rFonts w:ascii="Times New Roman" w:hAnsi="Times New Roman"/>
              </w:rPr>
              <w:t xml:space="preserve"> to the T</w:t>
            </w:r>
            <w:r w:rsidRPr="007F55F4">
              <w:rPr>
                <w:rFonts w:ascii="Times New Roman" w:hAnsi="Times New Roman"/>
              </w:rPr>
              <w:t>est team</w:t>
            </w:r>
          </w:p>
        </w:tc>
        <w:tc>
          <w:tcPr>
            <w:tcW w:w="3060" w:type="dxa"/>
          </w:tcPr>
          <w:p w:rsidR="00555F56" w:rsidRPr="007F55F4" w:rsidRDefault="00555F56" w:rsidP="007F55F4">
            <w:pPr>
              <w:pStyle w:val="TableText0"/>
              <w:rPr>
                <w:rFonts w:ascii="Times New Roman" w:hAnsi="Times New Roman"/>
              </w:rPr>
            </w:pPr>
            <w:r w:rsidRPr="007F55F4">
              <w:rPr>
                <w:rFonts w:ascii="Times New Roman" w:hAnsi="Times New Roman"/>
              </w:rPr>
              <w:t>Complete development tasks</w:t>
            </w:r>
          </w:p>
        </w:tc>
        <w:tc>
          <w:tcPr>
            <w:tcW w:w="3510" w:type="dxa"/>
          </w:tcPr>
          <w:p w:rsidR="00555F56" w:rsidRPr="007F55F4" w:rsidRDefault="00555F56" w:rsidP="007F55F4">
            <w:pPr>
              <w:pStyle w:val="TableText0"/>
              <w:rPr>
                <w:rFonts w:ascii="Times New Roman" w:hAnsi="Times New Roman"/>
              </w:rPr>
            </w:pPr>
            <w:r w:rsidRPr="007F55F4">
              <w:rPr>
                <w:rFonts w:ascii="Times New Roman" w:hAnsi="Times New Roman"/>
              </w:rPr>
              <w:t>Software Development group</w:t>
            </w:r>
          </w:p>
          <w:p w:rsidR="00555F56" w:rsidRPr="007F55F4" w:rsidRDefault="00555F56" w:rsidP="007F55F4">
            <w:pPr>
              <w:pStyle w:val="TableText0"/>
              <w:rPr>
                <w:rFonts w:ascii="Times New Roman" w:hAnsi="Times New Roman"/>
              </w:rPr>
            </w:pPr>
            <w:r w:rsidRPr="007F55F4">
              <w:rPr>
                <w:rFonts w:ascii="Times New Roman" w:hAnsi="Times New Roman"/>
              </w:rPr>
              <w:t>Database Management group</w:t>
            </w:r>
          </w:p>
        </w:tc>
      </w:tr>
      <w:tr w:rsidR="00555F56" w:rsidRPr="007F55F4" w:rsidTr="007F55F4">
        <w:trPr>
          <w:trHeight w:val="20"/>
        </w:trPr>
        <w:tc>
          <w:tcPr>
            <w:tcW w:w="2905" w:type="dxa"/>
          </w:tcPr>
          <w:p w:rsidR="00555F56" w:rsidRPr="007F55F4" w:rsidRDefault="00555F56" w:rsidP="007F55F4">
            <w:pPr>
              <w:pStyle w:val="TableText0"/>
              <w:rPr>
                <w:rFonts w:ascii="Times New Roman" w:hAnsi="Times New Roman"/>
              </w:rPr>
            </w:pPr>
            <w:r w:rsidRPr="007F55F4">
              <w:rPr>
                <w:rFonts w:ascii="Times New Roman" w:hAnsi="Times New Roman"/>
              </w:rPr>
              <w:t>Execute system test scripts</w:t>
            </w:r>
          </w:p>
        </w:tc>
        <w:tc>
          <w:tcPr>
            <w:tcW w:w="3060" w:type="dxa"/>
          </w:tcPr>
          <w:p w:rsidR="00555F56" w:rsidRPr="007F55F4" w:rsidRDefault="00555F56" w:rsidP="007F55F4">
            <w:pPr>
              <w:pStyle w:val="TableText0"/>
              <w:rPr>
                <w:rFonts w:ascii="Times New Roman" w:hAnsi="Times New Roman"/>
              </w:rPr>
            </w:pPr>
            <w:r w:rsidRPr="007F55F4">
              <w:rPr>
                <w:rFonts w:ascii="Times New Roman" w:hAnsi="Times New Roman"/>
              </w:rPr>
              <w:t xml:space="preserve">Software delivery completed </w:t>
            </w:r>
          </w:p>
        </w:tc>
        <w:tc>
          <w:tcPr>
            <w:tcW w:w="3510" w:type="dxa"/>
          </w:tcPr>
          <w:p w:rsidR="00555F56" w:rsidRPr="007F55F4" w:rsidRDefault="00555F56" w:rsidP="007F55F4">
            <w:pPr>
              <w:pStyle w:val="TableText0"/>
              <w:rPr>
                <w:rFonts w:ascii="Times New Roman" w:hAnsi="Times New Roman"/>
              </w:rPr>
            </w:pPr>
            <w:r w:rsidRPr="007F55F4">
              <w:rPr>
                <w:rFonts w:ascii="Times New Roman" w:hAnsi="Times New Roman"/>
              </w:rPr>
              <w:t>Test Team</w:t>
            </w:r>
          </w:p>
        </w:tc>
      </w:tr>
      <w:tr w:rsidR="00555F56" w:rsidRPr="007F55F4" w:rsidTr="007F55F4">
        <w:trPr>
          <w:cnfStyle w:val="000000010000" w:firstRow="0" w:lastRow="0" w:firstColumn="0" w:lastColumn="0" w:oddVBand="0" w:evenVBand="0" w:oddHBand="0" w:evenHBand="1" w:firstRowFirstColumn="0" w:firstRowLastColumn="0" w:lastRowFirstColumn="0" w:lastRowLastColumn="0"/>
          <w:trHeight w:val="20"/>
        </w:trPr>
        <w:tc>
          <w:tcPr>
            <w:tcW w:w="2905" w:type="dxa"/>
          </w:tcPr>
          <w:p w:rsidR="00555F56" w:rsidRPr="007F55F4" w:rsidRDefault="00555F56" w:rsidP="007F55F4">
            <w:pPr>
              <w:pStyle w:val="TableText0"/>
              <w:rPr>
                <w:rFonts w:ascii="Times New Roman" w:hAnsi="Times New Roman"/>
              </w:rPr>
            </w:pPr>
            <w:proofErr w:type="gramStart"/>
            <w:r w:rsidRPr="007F55F4">
              <w:rPr>
                <w:rFonts w:ascii="Times New Roman" w:hAnsi="Times New Roman"/>
              </w:rPr>
              <w:t>Capture  test</w:t>
            </w:r>
            <w:proofErr w:type="gramEnd"/>
            <w:r w:rsidRPr="007F55F4">
              <w:rPr>
                <w:rFonts w:ascii="Times New Roman" w:hAnsi="Times New Roman"/>
              </w:rPr>
              <w:t xml:space="preserve"> results during test execution</w:t>
            </w:r>
          </w:p>
        </w:tc>
        <w:tc>
          <w:tcPr>
            <w:tcW w:w="3060" w:type="dxa"/>
          </w:tcPr>
          <w:p w:rsidR="00555F56" w:rsidRPr="007F55F4" w:rsidRDefault="00555F56" w:rsidP="007F55F4">
            <w:pPr>
              <w:pStyle w:val="TableText0"/>
              <w:rPr>
                <w:rFonts w:ascii="Times New Roman" w:hAnsi="Times New Roman"/>
              </w:rPr>
            </w:pPr>
            <w:r w:rsidRPr="007F55F4">
              <w:rPr>
                <w:rFonts w:ascii="Times New Roman" w:hAnsi="Times New Roman"/>
              </w:rPr>
              <w:t>Software delivery completed, Database setup completed</w:t>
            </w:r>
          </w:p>
        </w:tc>
        <w:tc>
          <w:tcPr>
            <w:tcW w:w="3510" w:type="dxa"/>
          </w:tcPr>
          <w:p w:rsidR="00555F56" w:rsidRPr="007F55F4" w:rsidRDefault="00555F56" w:rsidP="00555F56">
            <w:pPr>
              <w:pStyle w:val="TableText0"/>
              <w:rPr>
                <w:rFonts w:ascii="Times New Roman" w:hAnsi="Times New Roman"/>
              </w:rPr>
            </w:pPr>
            <w:r w:rsidRPr="007F55F4">
              <w:rPr>
                <w:rFonts w:ascii="Times New Roman" w:hAnsi="Times New Roman"/>
              </w:rPr>
              <w:t>Software Development group</w:t>
            </w:r>
          </w:p>
          <w:p w:rsidR="00555F56" w:rsidRPr="007F55F4" w:rsidRDefault="00555F56" w:rsidP="007F55F4">
            <w:pPr>
              <w:pStyle w:val="TableText0"/>
              <w:rPr>
                <w:rFonts w:ascii="Times New Roman" w:hAnsi="Times New Roman"/>
              </w:rPr>
            </w:pPr>
            <w:r w:rsidRPr="007F55F4">
              <w:rPr>
                <w:rFonts w:ascii="Times New Roman" w:hAnsi="Times New Roman"/>
              </w:rPr>
              <w:t>Database Management group</w:t>
            </w:r>
          </w:p>
          <w:p w:rsidR="00555F56" w:rsidRPr="007F55F4" w:rsidRDefault="00555F56" w:rsidP="007F55F4">
            <w:pPr>
              <w:pStyle w:val="TableText0"/>
              <w:rPr>
                <w:rFonts w:ascii="Times New Roman" w:hAnsi="Times New Roman"/>
              </w:rPr>
            </w:pPr>
            <w:r w:rsidRPr="007F55F4">
              <w:rPr>
                <w:rFonts w:ascii="Times New Roman" w:hAnsi="Times New Roman"/>
              </w:rPr>
              <w:t>Test Team</w:t>
            </w:r>
          </w:p>
        </w:tc>
      </w:tr>
      <w:tr w:rsidR="00555F56" w:rsidRPr="007F55F4" w:rsidTr="007F55F4">
        <w:trPr>
          <w:trHeight w:val="20"/>
        </w:trPr>
        <w:tc>
          <w:tcPr>
            <w:tcW w:w="2905" w:type="dxa"/>
            <w:vAlign w:val="center"/>
          </w:tcPr>
          <w:p w:rsidR="00555F56" w:rsidRPr="007F55F4" w:rsidRDefault="00555F56" w:rsidP="007F55F4">
            <w:pPr>
              <w:pStyle w:val="TableText0"/>
              <w:rPr>
                <w:rFonts w:ascii="Times New Roman" w:hAnsi="Times New Roman"/>
              </w:rPr>
            </w:pPr>
            <w:r w:rsidRPr="007F55F4">
              <w:rPr>
                <w:rFonts w:ascii="Times New Roman" w:hAnsi="Times New Roman"/>
              </w:rPr>
              <w:t>Document test summary results</w:t>
            </w:r>
          </w:p>
        </w:tc>
        <w:tc>
          <w:tcPr>
            <w:tcW w:w="3060" w:type="dxa"/>
          </w:tcPr>
          <w:p w:rsidR="00555F56" w:rsidRPr="007F55F4" w:rsidRDefault="00555F56" w:rsidP="007F55F4">
            <w:pPr>
              <w:pStyle w:val="TableText0"/>
              <w:rPr>
                <w:rFonts w:ascii="Times New Roman" w:hAnsi="Times New Roman"/>
              </w:rPr>
            </w:pPr>
            <w:r w:rsidRPr="007F55F4">
              <w:rPr>
                <w:rFonts w:ascii="Times New Roman" w:hAnsi="Times New Roman"/>
              </w:rPr>
              <w:t>Test execution completed</w:t>
            </w:r>
          </w:p>
        </w:tc>
        <w:tc>
          <w:tcPr>
            <w:tcW w:w="3510" w:type="dxa"/>
          </w:tcPr>
          <w:p w:rsidR="00555F56" w:rsidRPr="007F55F4" w:rsidRDefault="00555F56" w:rsidP="007F55F4">
            <w:pPr>
              <w:pStyle w:val="TableText0"/>
              <w:rPr>
                <w:rFonts w:ascii="Times New Roman" w:hAnsi="Times New Roman"/>
              </w:rPr>
            </w:pPr>
            <w:r w:rsidRPr="007F55F4">
              <w:rPr>
                <w:rFonts w:ascii="Times New Roman" w:hAnsi="Times New Roman"/>
              </w:rPr>
              <w:t>Test Team</w:t>
            </w:r>
          </w:p>
        </w:tc>
      </w:tr>
    </w:tbl>
    <w:p w:rsidR="0021742C" w:rsidRPr="007F55F4" w:rsidRDefault="0021742C" w:rsidP="0021742C"/>
    <w:p w:rsidR="00555F56" w:rsidRDefault="00555F56" w:rsidP="0021742C"/>
    <w:p w:rsidR="00555F56" w:rsidRDefault="00555F56" w:rsidP="000E7D48">
      <w:pPr>
        <w:pStyle w:val="Heading2"/>
        <w:keepNext/>
        <w:keepLines/>
        <w:widowControl/>
        <w:tabs>
          <w:tab w:val="clear" w:pos="1260"/>
          <w:tab w:val="num" w:pos="576"/>
        </w:tabs>
        <w:spacing w:before="60" w:line="240" w:lineRule="auto"/>
        <w:ind w:left="576" w:hanging="576"/>
      </w:pPr>
      <w:bookmarkStart w:id="40" w:name="_Toc378932152"/>
      <w:bookmarkStart w:id="41" w:name="_Toc425761169"/>
      <w:r>
        <w:t>Test Environment</w:t>
      </w:r>
      <w:bookmarkEnd w:id="40"/>
      <w:bookmarkEnd w:id="41"/>
      <w:r>
        <w:t xml:space="preserve"> </w:t>
      </w:r>
    </w:p>
    <w:p w:rsidR="008A079C" w:rsidRDefault="008A079C" w:rsidP="00555F56">
      <w:pPr>
        <w:pStyle w:val="BodyText"/>
      </w:pPr>
      <w:r>
        <w:t xml:space="preserve">The following environments will be maintained and utilized during the development life cycle of the </w:t>
      </w:r>
      <w:r w:rsidR="00371D25">
        <w:t>GREENSHEETS RE-DESIGN</w:t>
      </w:r>
      <w:r w:rsidR="002E20AE">
        <w:t xml:space="preserve"> project</w:t>
      </w:r>
      <w:r>
        <w:t>:</w:t>
      </w:r>
    </w:p>
    <w:p w:rsidR="008A079C" w:rsidRDefault="00953B64" w:rsidP="008A079C">
      <w:pPr>
        <w:pStyle w:val="BodyText"/>
        <w:numPr>
          <w:ilvl w:val="0"/>
          <w:numId w:val="11"/>
        </w:numPr>
      </w:pPr>
      <w:r>
        <w:t>Development</w:t>
      </w:r>
      <w:r w:rsidR="00555F56" w:rsidRPr="00B822EA">
        <w:t xml:space="preserve"> Team maintains a standard, controlled </w:t>
      </w:r>
      <w:r w:rsidR="00555F56">
        <w:t xml:space="preserve">DEV </w:t>
      </w:r>
      <w:r w:rsidR="00555F56" w:rsidRPr="00B822EA">
        <w:t>environment at</w:t>
      </w:r>
      <w:r w:rsidR="00723FEB">
        <w:t xml:space="preserve"> National </w:t>
      </w:r>
      <w:r w:rsidR="00804D55">
        <w:t>Cancer Institute</w:t>
      </w:r>
      <w:r w:rsidR="00555F56" w:rsidRPr="00B822EA">
        <w:t xml:space="preserve"> </w:t>
      </w:r>
      <w:r w:rsidR="00804D55">
        <w:t>(</w:t>
      </w:r>
      <w:r>
        <w:t>NCI</w:t>
      </w:r>
      <w:r w:rsidR="00804D55">
        <w:t>)</w:t>
      </w:r>
      <w:r w:rsidR="00555F56" w:rsidRPr="00B822EA">
        <w:t xml:space="preserve"> facility for use in </w:t>
      </w:r>
      <w:r w:rsidR="00854605">
        <w:t>deploying new functionalities and performing unit</w:t>
      </w:r>
      <w:r w:rsidR="00555F56" w:rsidRPr="00B822EA">
        <w:t xml:space="preserve"> testing</w:t>
      </w:r>
      <w:r w:rsidR="00854605">
        <w:t>:</w:t>
      </w:r>
    </w:p>
    <w:p w:rsidR="002E20AE" w:rsidRDefault="00B26174" w:rsidP="002E20AE">
      <w:pPr>
        <w:pStyle w:val="BodyText"/>
        <w:ind w:left="1440"/>
      </w:pPr>
      <w:hyperlink r:id="rId13" w:history="1">
        <w:r w:rsidR="002E20AE" w:rsidRPr="006207EA">
          <w:rPr>
            <w:rStyle w:val="Hyperlink"/>
          </w:rPr>
          <w:t>https://i2e-dev.nci.nih.gov/greensheets/</w:t>
        </w:r>
      </w:hyperlink>
      <w:r w:rsidR="002E20AE">
        <w:t xml:space="preserve"> </w:t>
      </w:r>
    </w:p>
    <w:p w:rsidR="00555F56" w:rsidRDefault="00555F56" w:rsidP="002E20AE">
      <w:pPr>
        <w:pStyle w:val="BodyText"/>
        <w:numPr>
          <w:ilvl w:val="0"/>
          <w:numId w:val="11"/>
        </w:numPr>
      </w:pPr>
      <w:r w:rsidRPr="00B822EA">
        <w:t xml:space="preserve">System testing of </w:t>
      </w:r>
      <w:r w:rsidR="002E20AE">
        <w:t xml:space="preserve">GREENSHEETS </w:t>
      </w:r>
      <w:r w:rsidR="00A45E83">
        <w:t>RE-</w:t>
      </w:r>
      <w:r w:rsidR="002E20AE">
        <w:t>DESIGN</w:t>
      </w:r>
      <w:r w:rsidR="003F555E">
        <w:t xml:space="preserve"> </w:t>
      </w:r>
      <w:r w:rsidRPr="00B822EA">
        <w:t xml:space="preserve">will be conducted in </w:t>
      </w:r>
      <w:r w:rsidR="00854605">
        <w:t>the TEST</w:t>
      </w:r>
      <w:r w:rsidRPr="00B822EA">
        <w:t xml:space="preserve"> environment, </w:t>
      </w:r>
      <w:r w:rsidR="00220F29">
        <w:t>after the Development Team notifies the Test Team that a new software build has been deployed and ready for testing:</w:t>
      </w:r>
    </w:p>
    <w:p w:rsidR="00220F29" w:rsidRDefault="00B26174" w:rsidP="00220F29">
      <w:pPr>
        <w:pStyle w:val="BodyText"/>
        <w:ind w:left="1440"/>
      </w:pPr>
      <w:hyperlink r:id="rId14" w:history="1">
        <w:r w:rsidR="002E20AE" w:rsidRPr="006207EA">
          <w:rPr>
            <w:rStyle w:val="Hyperlink"/>
          </w:rPr>
          <w:t>https://i2e-test.nci.nih.gov/greensheets/</w:t>
        </w:r>
      </w:hyperlink>
      <w:r w:rsidR="002E20AE">
        <w:t xml:space="preserve"> </w:t>
      </w:r>
      <w:r w:rsidR="00E75858">
        <w:t xml:space="preserve"> </w:t>
      </w:r>
      <w:r w:rsidR="00220F29">
        <w:t xml:space="preserve"> </w:t>
      </w:r>
    </w:p>
    <w:p w:rsidR="00220F29" w:rsidRDefault="00220F29" w:rsidP="00220F29">
      <w:pPr>
        <w:pStyle w:val="BodyText"/>
        <w:numPr>
          <w:ilvl w:val="0"/>
          <w:numId w:val="11"/>
        </w:numPr>
      </w:pPr>
      <w:r>
        <w:t xml:space="preserve">UAT will be performed in the STAGE environment after </w:t>
      </w:r>
      <w:r w:rsidR="002E20AE">
        <w:t>all</w:t>
      </w:r>
      <w:r>
        <w:t xml:space="preserve"> the </w:t>
      </w:r>
      <w:r w:rsidR="00371D25">
        <w:t>GREENSHEETS RE-DESIGN</w:t>
      </w:r>
      <w:r>
        <w:t xml:space="preserve"> Release v1.x requirements have been verified in TEST and </w:t>
      </w:r>
      <w:proofErr w:type="gramStart"/>
      <w:r>
        <w:t>all of</w:t>
      </w:r>
      <w:proofErr w:type="gramEnd"/>
      <w:r>
        <w:t xml:space="preserve"> the high and medium severity defects have been resolved:</w:t>
      </w:r>
    </w:p>
    <w:p w:rsidR="00220F29" w:rsidRDefault="00B26174" w:rsidP="00220F29">
      <w:pPr>
        <w:pStyle w:val="BodyText"/>
        <w:ind w:left="1440"/>
      </w:pPr>
      <w:hyperlink r:id="rId15" w:history="1">
        <w:r w:rsidR="002E20AE" w:rsidRPr="006207EA">
          <w:rPr>
            <w:rStyle w:val="Hyperlink"/>
          </w:rPr>
          <w:t>https://i2e-stage.nci.nih.gov/greensheets/</w:t>
        </w:r>
      </w:hyperlink>
      <w:r w:rsidR="002E20AE">
        <w:t xml:space="preserve"> </w:t>
      </w:r>
      <w:r w:rsidR="00E75858">
        <w:t xml:space="preserve"> </w:t>
      </w:r>
      <w:r w:rsidR="00220F29">
        <w:t xml:space="preserve"> </w:t>
      </w:r>
    </w:p>
    <w:p w:rsidR="00220F29" w:rsidRDefault="00220F29" w:rsidP="00220F29">
      <w:pPr>
        <w:pStyle w:val="BodyText"/>
        <w:ind w:left="1440"/>
      </w:pPr>
    </w:p>
    <w:p w:rsidR="00555F56" w:rsidRDefault="00555F56" w:rsidP="000E7D48">
      <w:pPr>
        <w:pStyle w:val="Heading3"/>
        <w:keepNext/>
        <w:keepLines/>
        <w:widowControl/>
        <w:tabs>
          <w:tab w:val="clear" w:pos="0"/>
          <w:tab w:val="num" w:pos="720"/>
        </w:tabs>
        <w:spacing w:line="240" w:lineRule="auto"/>
        <w:ind w:left="720" w:hanging="720"/>
      </w:pPr>
      <w:bookmarkStart w:id="42" w:name="_Toc378932153"/>
      <w:bookmarkStart w:id="43" w:name="_Toc425761170"/>
      <w:r>
        <w:t>Client Hardware</w:t>
      </w:r>
      <w:bookmarkEnd w:id="42"/>
      <w:bookmarkEnd w:id="43"/>
    </w:p>
    <w:p w:rsidR="00555F56" w:rsidRDefault="00555F56" w:rsidP="00555F56">
      <w:pPr>
        <w:pStyle w:val="BodyText"/>
      </w:pPr>
      <w:r>
        <w:t>All system tests will be conducted at</w:t>
      </w:r>
      <w:r w:rsidRPr="00B822EA">
        <w:t xml:space="preserve"> </w:t>
      </w:r>
      <w:r w:rsidR="00953B64">
        <w:t>NCI</w:t>
      </w:r>
      <w:r w:rsidRPr="00B822EA">
        <w:t xml:space="preserve">.  The test </w:t>
      </w:r>
      <w:r w:rsidR="00804D55">
        <w:t>Personal Computers (</w:t>
      </w:r>
      <w:r w:rsidRPr="00B822EA">
        <w:t>PCs</w:t>
      </w:r>
      <w:r w:rsidR="00804D55">
        <w:t>)</w:t>
      </w:r>
      <w:r w:rsidRPr="00B822EA">
        <w:t xml:space="preserve"> will be provided by </w:t>
      </w:r>
      <w:r w:rsidR="00953B64">
        <w:t>NCI</w:t>
      </w:r>
      <w:r>
        <w:t>,</w:t>
      </w:r>
      <w:r w:rsidRPr="00B822EA">
        <w:t xml:space="preserve"> and meet the defined configuration for a production PC.  A hardware configuration that satisfies </w:t>
      </w:r>
      <w:r w:rsidR="00371D25">
        <w:t>GREENSHEETS RE-DESIGN</w:t>
      </w:r>
      <w:r>
        <w:t xml:space="preserve"> </w:t>
      </w:r>
      <w:r w:rsidRPr="00B822EA">
        <w:t xml:space="preserve">requirements will be used.  </w:t>
      </w:r>
      <w:r w:rsidR="00371D25">
        <w:t>GREENSHEETS RE-DESIGN</w:t>
      </w:r>
      <w:r w:rsidR="003F555E">
        <w:t xml:space="preserve"> </w:t>
      </w:r>
      <w:r w:rsidRPr="00B822EA">
        <w:t xml:space="preserve">will be tested on a standard Windows </w:t>
      </w:r>
      <w:r>
        <w:t xml:space="preserve">7 </w:t>
      </w:r>
      <w:r w:rsidRPr="00B822EA">
        <w:t>des</w:t>
      </w:r>
      <w:r>
        <w:t xml:space="preserve">ktop client in the </w:t>
      </w:r>
      <w:r w:rsidR="00804D55">
        <w:t>National Institute of Health (</w:t>
      </w:r>
      <w:r w:rsidR="00953B64">
        <w:t>NIH</w:t>
      </w:r>
      <w:r w:rsidR="00804D55">
        <w:t>)</w:t>
      </w:r>
      <w:r w:rsidR="00953B64">
        <w:t xml:space="preserve"> </w:t>
      </w:r>
      <w:r>
        <w:t>domain</w:t>
      </w:r>
      <w:r w:rsidRPr="00B822EA">
        <w:t>.</w:t>
      </w:r>
    </w:p>
    <w:p w:rsidR="00555F56" w:rsidRDefault="00555F56" w:rsidP="00555F56">
      <w:pPr>
        <w:pStyle w:val="Heading3"/>
        <w:keepNext/>
        <w:keepLines/>
        <w:widowControl/>
        <w:tabs>
          <w:tab w:val="clear" w:pos="0"/>
          <w:tab w:val="num" w:pos="720"/>
        </w:tabs>
        <w:spacing w:line="240" w:lineRule="auto"/>
        <w:ind w:left="720" w:hanging="720"/>
      </w:pPr>
      <w:bookmarkStart w:id="44" w:name="_Toc378932154"/>
      <w:bookmarkStart w:id="45" w:name="_Toc425761171"/>
      <w:r>
        <w:lastRenderedPageBreak/>
        <w:t>Servers</w:t>
      </w:r>
      <w:bookmarkEnd w:id="44"/>
      <w:bookmarkEnd w:id="45"/>
    </w:p>
    <w:p w:rsidR="00555F56" w:rsidRPr="00B008B3" w:rsidRDefault="00555F56" w:rsidP="00555F56">
      <w:pPr>
        <w:pStyle w:val="ListBullet"/>
        <w:numPr>
          <w:ilvl w:val="0"/>
          <w:numId w:val="0"/>
        </w:numPr>
        <w:ind w:left="720"/>
        <w:rPr>
          <w:sz w:val="20"/>
        </w:rPr>
      </w:pPr>
      <w:r w:rsidRPr="00B008B3">
        <w:rPr>
          <w:sz w:val="20"/>
        </w:rPr>
        <w:t>Application server</w:t>
      </w:r>
    </w:p>
    <w:p w:rsidR="00555F56" w:rsidRPr="00B008B3" w:rsidRDefault="00555F56" w:rsidP="00555F56">
      <w:pPr>
        <w:pStyle w:val="ListBullet"/>
        <w:numPr>
          <w:ilvl w:val="0"/>
          <w:numId w:val="0"/>
        </w:numPr>
        <w:ind w:left="720"/>
        <w:rPr>
          <w:sz w:val="20"/>
        </w:rPr>
      </w:pPr>
      <w:r w:rsidRPr="00B008B3">
        <w:rPr>
          <w:sz w:val="20"/>
        </w:rPr>
        <w:t>Database Server</w:t>
      </w:r>
    </w:p>
    <w:p w:rsidR="00555F56" w:rsidRPr="00B008B3" w:rsidRDefault="00555F56" w:rsidP="00555F56">
      <w:pPr>
        <w:pStyle w:val="Heading3"/>
        <w:keepNext/>
        <w:widowControl/>
        <w:tabs>
          <w:tab w:val="clear" w:pos="0"/>
          <w:tab w:val="num" w:pos="720"/>
        </w:tabs>
        <w:spacing w:before="240" w:after="120" w:line="240" w:lineRule="auto"/>
        <w:ind w:left="720" w:hanging="720"/>
      </w:pPr>
      <w:bookmarkStart w:id="46" w:name="_Toc378932155"/>
      <w:bookmarkStart w:id="47" w:name="_Toc425761172"/>
      <w:r w:rsidRPr="00B008B3">
        <w:t>Operating Systems</w:t>
      </w:r>
      <w:bookmarkEnd w:id="46"/>
      <w:bookmarkEnd w:id="47"/>
    </w:p>
    <w:p w:rsidR="00555F56" w:rsidRPr="00B008B3" w:rsidRDefault="00B008B3" w:rsidP="00953B64">
      <w:pPr>
        <w:pStyle w:val="ListBullet"/>
        <w:numPr>
          <w:ilvl w:val="0"/>
          <w:numId w:val="0"/>
        </w:numPr>
        <w:ind w:left="720"/>
        <w:rPr>
          <w:sz w:val="20"/>
        </w:rPr>
      </w:pPr>
      <w:r>
        <w:rPr>
          <w:sz w:val="20"/>
        </w:rPr>
        <w:t xml:space="preserve">Linux </w:t>
      </w:r>
    </w:p>
    <w:p w:rsidR="00555F56" w:rsidRPr="00B008B3" w:rsidRDefault="00555F56" w:rsidP="00555F56">
      <w:pPr>
        <w:pStyle w:val="Heading3"/>
        <w:keepNext/>
        <w:widowControl/>
        <w:tabs>
          <w:tab w:val="clear" w:pos="0"/>
          <w:tab w:val="num" w:pos="720"/>
        </w:tabs>
        <w:spacing w:before="240" w:after="120" w:line="240" w:lineRule="auto"/>
        <w:ind w:left="720" w:hanging="720"/>
      </w:pPr>
      <w:bookmarkStart w:id="48" w:name="_Toc378932156"/>
      <w:bookmarkStart w:id="49" w:name="_Toc425761173"/>
      <w:r w:rsidRPr="00B008B3">
        <w:t>Hosted Applications</w:t>
      </w:r>
      <w:bookmarkEnd w:id="48"/>
      <w:bookmarkEnd w:id="49"/>
    </w:p>
    <w:p w:rsidR="00555F56" w:rsidRPr="00B008B3" w:rsidRDefault="006C5F30" w:rsidP="00953B64">
      <w:pPr>
        <w:pStyle w:val="ListBullet"/>
        <w:numPr>
          <w:ilvl w:val="0"/>
          <w:numId w:val="0"/>
        </w:numPr>
        <w:ind w:left="720"/>
        <w:rPr>
          <w:sz w:val="20"/>
        </w:rPr>
      </w:pPr>
      <w:r w:rsidRPr="00B008B3">
        <w:rPr>
          <w:sz w:val="20"/>
        </w:rPr>
        <w:t xml:space="preserve">Unicode supported </w:t>
      </w:r>
      <w:r w:rsidR="00B567A6" w:rsidRPr="00B008B3">
        <w:rPr>
          <w:sz w:val="20"/>
        </w:rPr>
        <w:t xml:space="preserve">Oracle 11g </w:t>
      </w:r>
    </w:p>
    <w:p w:rsidR="00555F56" w:rsidRPr="00B008B3" w:rsidRDefault="00555F56" w:rsidP="00555F56">
      <w:pPr>
        <w:pStyle w:val="Heading3"/>
        <w:keepNext/>
        <w:keepLines/>
        <w:widowControl/>
        <w:tabs>
          <w:tab w:val="clear" w:pos="0"/>
          <w:tab w:val="num" w:pos="720"/>
        </w:tabs>
        <w:spacing w:line="240" w:lineRule="auto"/>
        <w:ind w:left="720" w:hanging="720"/>
      </w:pPr>
      <w:bookmarkStart w:id="50" w:name="_Toc378932157"/>
      <w:bookmarkStart w:id="51" w:name="_Toc425761174"/>
      <w:r w:rsidRPr="00B008B3">
        <w:t>Domain</w:t>
      </w:r>
      <w:bookmarkEnd w:id="50"/>
      <w:bookmarkEnd w:id="51"/>
    </w:p>
    <w:p w:rsidR="00555F56" w:rsidRPr="00B008B3" w:rsidRDefault="00953B64" w:rsidP="00953B64">
      <w:pPr>
        <w:pStyle w:val="ListBullet"/>
        <w:numPr>
          <w:ilvl w:val="0"/>
          <w:numId w:val="0"/>
        </w:numPr>
        <w:ind w:left="720"/>
        <w:rPr>
          <w:sz w:val="20"/>
        </w:rPr>
      </w:pPr>
      <w:r w:rsidRPr="00B008B3">
        <w:rPr>
          <w:sz w:val="20"/>
        </w:rPr>
        <w:t>NIH</w:t>
      </w:r>
    </w:p>
    <w:p w:rsidR="00555F56" w:rsidRPr="00B008B3" w:rsidRDefault="00555F56" w:rsidP="00555F56">
      <w:pPr>
        <w:pStyle w:val="Heading3"/>
        <w:keepNext/>
        <w:keepLines/>
        <w:widowControl/>
        <w:tabs>
          <w:tab w:val="clear" w:pos="0"/>
          <w:tab w:val="num" w:pos="720"/>
        </w:tabs>
        <w:spacing w:line="240" w:lineRule="auto"/>
        <w:ind w:left="720" w:hanging="720"/>
      </w:pPr>
      <w:bookmarkStart w:id="52" w:name="_Toc378932158"/>
      <w:bookmarkStart w:id="53" w:name="_Toc425761175"/>
      <w:r w:rsidRPr="00B008B3">
        <w:t>Software</w:t>
      </w:r>
      <w:bookmarkEnd w:id="52"/>
      <w:bookmarkEnd w:id="53"/>
    </w:p>
    <w:p w:rsidR="00555F56" w:rsidRPr="00B008B3" w:rsidRDefault="00B0069C" w:rsidP="00953B64">
      <w:pPr>
        <w:pStyle w:val="ListBullet"/>
        <w:numPr>
          <w:ilvl w:val="0"/>
          <w:numId w:val="0"/>
        </w:numPr>
        <w:ind w:left="720"/>
        <w:rPr>
          <w:sz w:val="20"/>
        </w:rPr>
      </w:pPr>
      <w:r>
        <w:rPr>
          <w:sz w:val="20"/>
        </w:rPr>
        <w:t>N/A</w:t>
      </w:r>
    </w:p>
    <w:p w:rsidR="00555F56" w:rsidRPr="00B008B3" w:rsidRDefault="00555F56" w:rsidP="00555F56">
      <w:pPr>
        <w:pStyle w:val="Heading3"/>
        <w:keepNext/>
        <w:keepLines/>
        <w:widowControl/>
        <w:tabs>
          <w:tab w:val="clear" w:pos="0"/>
          <w:tab w:val="num" w:pos="720"/>
        </w:tabs>
        <w:spacing w:line="240" w:lineRule="auto"/>
        <w:ind w:left="720" w:hanging="720"/>
      </w:pPr>
      <w:bookmarkStart w:id="54" w:name="_Toc378932159"/>
      <w:bookmarkStart w:id="55" w:name="_Toc425761176"/>
      <w:r w:rsidRPr="00B008B3">
        <w:t>Database Management System</w:t>
      </w:r>
      <w:bookmarkEnd w:id="54"/>
      <w:bookmarkEnd w:id="55"/>
    </w:p>
    <w:p w:rsidR="00555F56" w:rsidRPr="00B008B3" w:rsidRDefault="00555F56" w:rsidP="00953B64">
      <w:pPr>
        <w:pStyle w:val="ListBullet"/>
        <w:numPr>
          <w:ilvl w:val="0"/>
          <w:numId w:val="0"/>
        </w:numPr>
        <w:ind w:left="720"/>
        <w:rPr>
          <w:sz w:val="20"/>
        </w:rPr>
      </w:pPr>
      <w:r w:rsidRPr="00B008B3">
        <w:rPr>
          <w:sz w:val="20"/>
        </w:rPr>
        <w:t xml:space="preserve"> </w:t>
      </w:r>
      <w:r w:rsidR="00047C05" w:rsidRPr="00047C05">
        <w:rPr>
          <w:sz w:val="20"/>
        </w:rPr>
        <w:t xml:space="preserve">A new database will be created for the </w:t>
      </w:r>
      <w:r w:rsidR="00371D25">
        <w:rPr>
          <w:sz w:val="20"/>
        </w:rPr>
        <w:t>GREENSHEETS RE-DESIGN</w:t>
      </w:r>
      <w:r w:rsidR="00047C05" w:rsidRPr="00047C05">
        <w:rPr>
          <w:sz w:val="20"/>
        </w:rPr>
        <w:t xml:space="preserve"> </w:t>
      </w:r>
      <w:r w:rsidR="00C4794D">
        <w:rPr>
          <w:sz w:val="20"/>
        </w:rPr>
        <w:t>testing</w:t>
      </w:r>
    </w:p>
    <w:p w:rsidR="00555F56" w:rsidRPr="00B008B3" w:rsidRDefault="00E75858" w:rsidP="00555F56">
      <w:pPr>
        <w:pStyle w:val="Heading3"/>
        <w:keepNext/>
        <w:keepLines/>
        <w:widowControl/>
        <w:tabs>
          <w:tab w:val="clear" w:pos="0"/>
          <w:tab w:val="num" w:pos="720"/>
        </w:tabs>
        <w:spacing w:line="240" w:lineRule="auto"/>
        <w:ind w:left="720" w:hanging="720"/>
      </w:pPr>
      <w:bookmarkStart w:id="56" w:name="_Toc378932160"/>
      <w:bookmarkStart w:id="57" w:name="_Toc425761177"/>
      <w:r>
        <w:t xml:space="preserve">Client </w:t>
      </w:r>
      <w:r w:rsidR="00555F56" w:rsidRPr="00B008B3">
        <w:t>Software Configuration</w:t>
      </w:r>
      <w:bookmarkEnd w:id="56"/>
      <w:bookmarkEnd w:id="57"/>
    </w:p>
    <w:p w:rsidR="00555F56" w:rsidRDefault="00555F56" w:rsidP="00953B64">
      <w:pPr>
        <w:pStyle w:val="ListBullet"/>
        <w:numPr>
          <w:ilvl w:val="0"/>
          <w:numId w:val="0"/>
        </w:numPr>
        <w:ind w:left="720"/>
        <w:rPr>
          <w:sz w:val="20"/>
        </w:rPr>
      </w:pPr>
      <w:r w:rsidRPr="00B008B3">
        <w:rPr>
          <w:sz w:val="20"/>
        </w:rPr>
        <w:t xml:space="preserve">The software configuration of each test PC will be the standard PC configuration in </w:t>
      </w:r>
      <w:r w:rsidR="00953B64" w:rsidRPr="00B008B3">
        <w:rPr>
          <w:sz w:val="20"/>
        </w:rPr>
        <w:t xml:space="preserve">production.  (e.g., Windows 7, MS Office 2010, Internet Explorer </w:t>
      </w:r>
      <w:r w:rsidR="007D0108">
        <w:rPr>
          <w:sz w:val="20"/>
        </w:rPr>
        <w:t>10</w:t>
      </w:r>
      <w:r w:rsidR="00B0069C">
        <w:rPr>
          <w:sz w:val="20"/>
        </w:rPr>
        <w:t>.0 and higher</w:t>
      </w:r>
      <w:r w:rsidR="00B008B3">
        <w:rPr>
          <w:sz w:val="20"/>
        </w:rPr>
        <w:t>, Safari</w:t>
      </w:r>
      <w:r w:rsidR="00BD7C62">
        <w:rPr>
          <w:sz w:val="20"/>
        </w:rPr>
        <w:t xml:space="preserve"> 5.1.x</w:t>
      </w:r>
      <w:r w:rsidR="00B008B3">
        <w:rPr>
          <w:sz w:val="20"/>
        </w:rPr>
        <w:t>, Chrome</w:t>
      </w:r>
      <w:r w:rsidR="007D0108">
        <w:rPr>
          <w:sz w:val="20"/>
        </w:rPr>
        <w:t xml:space="preserve"> v59</w:t>
      </w:r>
      <w:r w:rsidR="00BD7C62">
        <w:rPr>
          <w:sz w:val="20"/>
        </w:rPr>
        <w:t>.x</w:t>
      </w:r>
      <w:r w:rsidR="00B008B3">
        <w:rPr>
          <w:sz w:val="20"/>
        </w:rPr>
        <w:t>, Firefox</w:t>
      </w:r>
      <w:r w:rsidR="007D0108">
        <w:rPr>
          <w:sz w:val="20"/>
        </w:rPr>
        <w:t xml:space="preserve"> v52.1</w:t>
      </w:r>
      <w:r w:rsidR="00BD7C62">
        <w:rPr>
          <w:sz w:val="20"/>
        </w:rPr>
        <w:t>.x</w:t>
      </w:r>
      <w:r w:rsidRPr="00B008B3">
        <w:rPr>
          <w:sz w:val="20"/>
        </w:rPr>
        <w:t>).</w:t>
      </w:r>
      <w:r w:rsidRPr="00953B64">
        <w:rPr>
          <w:sz w:val="20"/>
        </w:rPr>
        <w:t xml:space="preserve">  </w:t>
      </w:r>
    </w:p>
    <w:p w:rsidR="000E7D48" w:rsidRPr="00953B64" w:rsidRDefault="000E7D48" w:rsidP="00953B64">
      <w:pPr>
        <w:pStyle w:val="ListBullet"/>
        <w:numPr>
          <w:ilvl w:val="0"/>
          <w:numId w:val="0"/>
        </w:numPr>
        <w:ind w:left="720"/>
        <w:rPr>
          <w:sz w:val="20"/>
        </w:rPr>
      </w:pPr>
    </w:p>
    <w:p w:rsidR="000E7D48" w:rsidRDefault="000E7D48" w:rsidP="000E7D48">
      <w:pPr>
        <w:pStyle w:val="Heading2"/>
        <w:keepNext/>
        <w:keepLines/>
        <w:widowControl/>
        <w:tabs>
          <w:tab w:val="clear" w:pos="1260"/>
          <w:tab w:val="num" w:pos="576"/>
        </w:tabs>
        <w:spacing w:before="60" w:line="240" w:lineRule="auto"/>
        <w:ind w:left="576" w:hanging="576"/>
      </w:pPr>
      <w:bookmarkStart w:id="58" w:name="_Toc314978534"/>
      <w:bookmarkStart w:id="59" w:name="_Toc324843640"/>
      <w:bookmarkStart w:id="60" w:name="_Toc324851947"/>
      <w:bookmarkStart w:id="61" w:name="_Toc324915530"/>
      <w:bookmarkStart w:id="62" w:name="_Toc433104443"/>
      <w:bookmarkStart w:id="63" w:name="_Toc525921218"/>
      <w:bookmarkStart w:id="64" w:name="_Toc425761178"/>
      <w:r>
        <w:t>Testing Types</w:t>
      </w:r>
      <w:bookmarkStart w:id="65" w:name="_Toc314978535"/>
      <w:bookmarkEnd w:id="58"/>
      <w:bookmarkEnd w:id="59"/>
      <w:bookmarkEnd w:id="60"/>
      <w:bookmarkEnd w:id="61"/>
      <w:bookmarkEnd w:id="62"/>
      <w:bookmarkEnd w:id="63"/>
      <w:bookmarkEnd w:id="64"/>
    </w:p>
    <w:p w:rsidR="000E7D48" w:rsidRDefault="000E7D48" w:rsidP="000E7D48">
      <w:pPr>
        <w:ind w:left="720"/>
        <w:jc w:val="both"/>
      </w:pPr>
      <w:r w:rsidRPr="00B822EA">
        <w:t>During a test cycle several forms of test scripts will be executed.  These test types are defined below.</w:t>
      </w:r>
    </w:p>
    <w:p w:rsidR="000E7D48" w:rsidRDefault="000E7D48" w:rsidP="000E7D48">
      <w:pPr>
        <w:pStyle w:val="Heading3"/>
        <w:keepNext/>
        <w:keepLines/>
        <w:widowControl/>
        <w:tabs>
          <w:tab w:val="clear" w:pos="0"/>
          <w:tab w:val="num" w:pos="720"/>
        </w:tabs>
        <w:spacing w:line="240" w:lineRule="auto"/>
        <w:ind w:left="720" w:hanging="720"/>
      </w:pPr>
      <w:bookmarkStart w:id="66" w:name="_Toc425761179"/>
      <w:bookmarkEnd w:id="65"/>
      <w:r>
        <w:t>Functionality Test</w:t>
      </w:r>
      <w:bookmarkEnd w:id="66"/>
    </w:p>
    <w:p w:rsidR="000E7D48" w:rsidRDefault="000E7D48" w:rsidP="000E7D48">
      <w:pPr>
        <w:pStyle w:val="BodyText1"/>
        <w:ind w:left="720"/>
        <w:jc w:val="both"/>
      </w:pPr>
      <w:r>
        <w:t>Functional</w:t>
      </w:r>
      <w:r w:rsidRPr="007F55F4">
        <w:t xml:space="preserve"> testing will focus on any requirements traced directly to use cases or business functions and business rules.  Function tests will verify proper data acceptance, processing, and retrieval, and the appropriate implementation of the business rules.  This type of testing is based upon black box a technique; that is, verifying the application and its internal processes by interacting with the application via the Graphical User Interface (GUI) and analysing the output or results.  </w:t>
      </w:r>
      <w:r>
        <w:t>Functional</w:t>
      </w:r>
      <w:r w:rsidRPr="007F55F4">
        <w:t xml:space="preserve"> testing will verify functionality, including navigation, data entry, process and retrieval.   Each use case will be validated to ensure that the expected results occur when valid and </w:t>
      </w:r>
      <w:r>
        <w:t xml:space="preserve">invalid </w:t>
      </w:r>
      <w:r w:rsidRPr="007F55F4">
        <w:t>data is used; that appropriate error or warning message are displayed when invalid data is use</w:t>
      </w:r>
      <w:r w:rsidR="000E1495">
        <w:t>d</w:t>
      </w:r>
      <w:r w:rsidRPr="007F55F4">
        <w:t xml:space="preserve"> and that each business rule has been properly applied.  </w:t>
      </w:r>
      <w:r w:rsidR="000E1495">
        <w:t>Back end testing will be performed where applicable to ensure data integrity.</w:t>
      </w:r>
    </w:p>
    <w:p w:rsidR="000E7D48" w:rsidRDefault="000E7D48" w:rsidP="000E7D48">
      <w:pPr>
        <w:pStyle w:val="Heading3"/>
        <w:keepNext/>
        <w:widowControl/>
        <w:tabs>
          <w:tab w:val="clear" w:pos="0"/>
          <w:tab w:val="num" w:pos="720"/>
        </w:tabs>
        <w:spacing w:before="240" w:after="120" w:line="240" w:lineRule="auto"/>
        <w:ind w:left="720" w:hanging="720"/>
      </w:pPr>
      <w:bookmarkStart w:id="67" w:name="_Toc294165248"/>
      <w:bookmarkStart w:id="68" w:name="_Toc294860577"/>
      <w:bookmarkStart w:id="69" w:name="_Toc378932163"/>
      <w:bookmarkStart w:id="70" w:name="_Toc425761180"/>
      <w:r>
        <w:t>Regression Test</w:t>
      </w:r>
      <w:bookmarkEnd w:id="67"/>
      <w:bookmarkEnd w:id="68"/>
      <w:bookmarkEnd w:id="69"/>
      <w:bookmarkEnd w:id="70"/>
    </w:p>
    <w:p w:rsidR="000E7D48" w:rsidRPr="007F55F4" w:rsidRDefault="000E7D48" w:rsidP="000E7D48">
      <w:pPr>
        <w:pStyle w:val="BodyText1"/>
        <w:ind w:left="720"/>
        <w:jc w:val="both"/>
      </w:pPr>
      <w:r>
        <w:t xml:space="preserve">Regression testing will verify that pre-existing system functionalities still work as designed. This testing </w:t>
      </w:r>
      <w:r w:rsidRPr="007F55F4">
        <w:t xml:space="preserve">will consist of entering predefined data into the system to ensure that the system behaves as expected.  A select set of </w:t>
      </w:r>
      <w:proofErr w:type="gramStart"/>
      <w:r w:rsidRPr="007F55F4">
        <w:t>functionality</w:t>
      </w:r>
      <w:proofErr w:type="gramEnd"/>
      <w:r w:rsidRPr="007F55F4">
        <w:t xml:space="preserve"> of the system will be regression-tested using manual testing.</w:t>
      </w:r>
    </w:p>
    <w:p w:rsidR="000E7D48" w:rsidRDefault="000E7D48" w:rsidP="000E7D48">
      <w:pPr>
        <w:pStyle w:val="Heading3"/>
        <w:keepNext/>
        <w:widowControl/>
        <w:tabs>
          <w:tab w:val="clear" w:pos="0"/>
          <w:tab w:val="num" w:pos="720"/>
        </w:tabs>
        <w:spacing w:before="240" w:after="120" w:line="240" w:lineRule="auto"/>
        <w:ind w:left="720" w:hanging="720"/>
      </w:pPr>
      <w:bookmarkStart w:id="71" w:name="_Toc378932164"/>
      <w:bookmarkStart w:id="72" w:name="_Toc425761181"/>
      <w:r>
        <w:t>Negative Test</w:t>
      </w:r>
      <w:bookmarkEnd w:id="71"/>
      <w:bookmarkEnd w:id="72"/>
    </w:p>
    <w:p w:rsidR="000E7D48" w:rsidRDefault="000E7D48" w:rsidP="000E7D48">
      <w:pPr>
        <w:pStyle w:val="BodyText1"/>
        <w:ind w:left="720"/>
        <w:jc w:val="both"/>
      </w:pPr>
      <w:r>
        <w:t xml:space="preserve">A negative test is a situation that the system must not allow or one in which an error message will be the expected result. </w:t>
      </w:r>
    </w:p>
    <w:p w:rsidR="000E7D48" w:rsidRDefault="000E7D48" w:rsidP="000E7D48">
      <w:pPr>
        <w:pStyle w:val="Heading3"/>
        <w:keepNext/>
        <w:keepLines/>
        <w:widowControl/>
        <w:tabs>
          <w:tab w:val="clear" w:pos="0"/>
          <w:tab w:val="num" w:pos="720"/>
        </w:tabs>
        <w:spacing w:line="240" w:lineRule="auto"/>
        <w:ind w:left="720" w:hanging="720"/>
      </w:pPr>
      <w:bookmarkStart w:id="73" w:name="_Toc378932165"/>
      <w:bookmarkStart w:id="74" w:name="_Toc425761182"/>
      <w:r>
        <w:t>Ad Hoc Test</w:t>
      </w:r>
      <w:bookmarkEnd w:id="73"/>
      <w:bookmarkEnd w:id="74"/>
    </w:p>
    <w:p w:rsidR="000E7D48" w:rsidRDefault="000E7D48" w:rsidP="000E7D48">
      <w:pPr>
        <w:pStyle w:val="BodyText1"/>
        <w:ind w:left="720"/>
        <w:jc w:val="both"/>
      </w:pPr>
      <w:r>
        <w:t xml:space="preserve">Ad hoc or free play testing is used in situations to check out “what happens if...” circumstances. This testing allows the testers to test using undocumented procedures.  Ad hoc testing is usually used to test </w:t>
      </w:r>
      <w:proofErr w:type="gramStart"/>
      <w:r>
        <w:t>low risk</w:t>
      </w:r>
      <w:proofErr w:type="gramEnd"/>
      <w:r>
        <w:t xml:space="preserve"> functionality, such as system components that have not changed.  Ad hoc testing is also used to validate software upgrades, which only require a spot check to verify that the upgrade is evident in the test environment.</w:t>
      </w:r>
    </w:p>
    <w:p w:rsidR="000E7D48" w:rsidRDefault="000E7D48" w:rsidP="000E7D48">
      <w:pPr>
        <w:pStyle w:val="Heading3"/>
        <w:keepNext/>
        <w:keepLines/>
        <w:widowControl/>
        <w:tabs>
          <w:tab w:val="clear" w:pos="0"/>
          <w:tab w:val="num" w:pos="720"/>
        </w:tabs>
        <w:spacing w:line="240" w:lineRule="auto"/>
        <w:ind w:left="720" w:hanging="720"/>
      </w:pPr>
      <w:bookmarkStart w:id="75" w:name="_Toc425761183"/>
      <w:r>
        <w:lastRenderedPageBreak/>
        <w:t>Browser Compatibility Test</w:t>
      </w:r>
      <w:bookmarkEnd w:id="75"/>
    </w:p>
    <w:p w:rsidR="000E7D48" w:rsidRDefault="000E7D48" w:rsidP="000E7D48">
      <w:pPr>
        <w:pStyle w:val="BodyText1"/>
        <w:ind w:left="720"/>
        <w:jc w:val="both"/>
      </w:pPr>
      <w:r>
        <w:t xml:space="preserve">The </w:t>
      </w:r>
      <w:r w:rsidR="00371D25">
        <w:t>GREENSHEETS RE-DESIGN</w:t>
      </w:r>
      <w:r>
        <w:t xml:space="preserve"> will be teste</w:t>
      </w:r>
      <w:r w:rsidR="003C01B8">
        <w:t>d in Internet Explorer v</w:t>
      </w:r>
      <w:r w:rsidR="003077F4">
        <w:t>11</w:t>
      </w:r>
      <w:r>
        <w:t xml:space="preserve"> as well as in Firefox</w:t>
      </w:r>
      <w:r w:rsidR="00E75858">
        <w:t xml:space="preserve"> </w:t>
      </w:r>
      <w:r w:rsidR="00B476B0">
        <w:t>52.1.x</w:t>
      </w:r>
      <w:r w:rsidR="003077F4">
        <w:t>, Chrome</w:t>
      </w:r>
      <w:r w:rsidR="00B476B0">
        <w:t xml:space="preserve"> v58</w:t>
      </w:r>
      <w:r w:rsidR="00E75858">
        <w:t>.x</w:t>
      </w:r>
      <w:r w:rsidR="003077F4">
        <w:t xml:space="preserve"> and Safari</w:t>
      </w:r>
      <w:r w:rsidR="00E75858">
        <w:t xml:space="preserve"> 5.1.x</w:t>
      </w:r>
      <w:r>
        <w:t xml:space="preserve"> browsers to ensure compatibility.</w:t>
      </w:r>
    </w:p>
    <w:p w:rsidR="00E75858" w:rsidRDefault="00E75858" w:rsidP="00E75858">
      <w:pPr>
        <w:pStyle w:val="Heading3"/>
        <w:keepNext/>
        <w:widowControl/>
        <w:tabs>
          <w:tab w:val="clear" w:pos="0"/>
          <w:tab w:val="num" w:pos="720"/>
        </w:tabs>
        <w:spacing w:before="240" w:after="120" w:line="240" w:lineRule="auto"/>
        <w:ind w:left="720" w:hanging="720"/>
      </w:pPr>
      <w:bookmarkStart w:id="76" w:name="_Toc425761184"/>
      <w:r>
        <w:t>Usability Test</w:t>
      </w:r>
      <w:bookmarkEnd w:id="76"/>
    </w:p>
    <w:p w:rsidR="00BF6B9D" w:rsidRDefault="00E75858" w:rsidP="00E75858">
      <w:pPr>
        <w:pStyle w:val="BodyText1"/>
        <w:ind w:left="720"/>
        <w:jc w:val="both"/>
      </w:pPr>
      <w:r w:rsidRPr="00E75858">
        <w:t xml:space="preserve">Development </w:t>
      </w:r>
      <w:r>
        <w:t xml:space="preserve">team </w:t>
      </w:r>
      <w:r w:rsidRPr="00E75858">
        <w:t xml:space="preserve">will create a non-functioning prototype of the UI components to evaluate the proposed design.  Usability testing </w:t>
      </w:r>
      <w:r>
        <w:t>will</w:t>
      </w:r>
      <w:r w:rsidRPr="00E75858">
        <w:t xml:space="preserve"> be coordinated by testing, but actual testing </w:t>
      </w:r>
      <w:r>
        <w:t>will</w:t>
      </w:r>
      <w:r w:rsidRPr="00E75858">
        <w:t xml:space="preserve"> be performed by non-testers</w:t>
      </w:r>
      <w:r w:rsidR="00BF6B9D">
        <w:t xml:space="preserve"> during the UAT phase</w:t>
      </w:r>
      <w:r w:rsidRPr="00E75858">
        <w:t xml:space="preserve">.  </w:t>
      </w:r>
      <w:r w:rsidR="00BF6B9D">
        <w:t xml:space="preserve">The accessibility testing will </w:t>
      </w:r>
      <w:r w:rsidR="00A715CC">
        <w:t xml:space="preserve">ensure that the </w:t>
      </w:r>
      <w:r w:rsidR="00371D25">
        <w:t>GREENSHEETS RE-DESIGN</w:t>
      </w:r>
      <w:r w:rsidR="00A715CC">
        <w:t xml:space="preserve"> is complaint with the 508 Section of the</w:t>
      </w:r>
      <w:r w:rsidR="00A715CC" w:rsidRPr="00A715CC">
        <w:t xml:space="preserve"> Web Content Accessibility Guidelines (WCAG)</w:t>
      </w:r>
      <w:r w:rsidR="00A715CC">
        <w:t>.</w:t>
      </w:r>
    </w:p>
    <w:p w:rsidR="00BF6B9D" w:rsidRPr="00E75858" w:rsidRDefault="00A715CC" w:rsidP="00E75858">
      <w:pPr>
        <w:pStyle w:val="BodyText1"/>
        <w:ind w:left="720"/>
        <w:jc w:val="both"/>
      </w:pPr>
      <w:r>
        <w:t>B</w:t>
      </w:r>
      <w:r w:rsidR="00BF6B9D" w:rsidRPr="00A715CC">
        <w:t>oth usability and accessibility</w:t>
      </w:r>
      <w:r>
        <w:t xml:space="preserve"> testing</w:t>
      </w:r>
      <w:r w:rsidR="00BF6B9D" w:rsidRPr="00A715CC">
        <w:t xml:space="preserve"> </w:t>
      </w:r>
      <w:r>
        <w:t>will</w:t>
      </w:r>
      <w:r w:rsidR="00BF6B9D" w:rsidRPr="00A715CC">
        <w:t xml:space="preserve"> discover how easily people can use </w:t>
      </w:r>
      <w:r>
        <w:t>the system</w:t>
      </w:r>
      <w:r w:rsidR="00BF6B9D" w:rsidRPr="00A715CC">
        <w:t xml:space="preserve"> and feed that information back into improving future designs and implementations.</w:t>
      </w:r>
    </w:p>
    <w:p w:rsidR="00CD22BF" w:rsidRDefault="00CD22BF" w:rsidP="00CD22BF">
      <w:pPr>
        <w:pStyle w:val="Heading3"/>
        <w:keepNext/>
        <w:keepLines/>
        <w:widowControl/>
        <w:tabs>
          <w:tab w:val="clear" w:pos="0"/>
          <w:tab w:val="num" w:pos="720"/>
        </w:tabs>
        <w:spacing w:line="240" w:lineRule="auto"/>
        <w:ind w:left="720" w:hanging="720"/>
      </w:pPr>
      <w:bookmarkStart w:id="77" w:name="_Toc378932166"/>
      <w:bookmarkStart w:id="78" w:name="_Toc425761185"/>
      <w:r>
        <w:t>User Acceptance Test</w:t>
      </w:r>
      <w:bookmarkEnd w:id="77"/>
      <w:bookmarkEnd w:id="78"/>
      <w:r>
        <w:t xml:space="preserve"> </w:t>
      </w:r>
    </w:p>
    <w:p w:rsidR="00CD22BF" w:rsidRDefault="00CD22BF" w:rsidP="00CD22BF">
      <w:pPr>
        <w:pStyle w:val="BodyText1"/>
        <w:ind w:left="720"/>
        <w:jc w:val="both"/>
      </w:pPr>
      <w:r>
        <w:t xml:space="preserve">During </w:t>
      </w:r>
      <w:r w:rsidR="00804D55">
        <w:t>User Acceptance Test (</w:t>
      </w:r>
      <w:r>
        <w:t>UAT</w:t>
      </w:r>
      <w:r w:rsidR="00804D55">
        <w:t>)</w:t>
      </w:r>
      <w:r>
        <w:t xml:space="preserve">, </w:t>
      </w:r>
      <w:r w:rsidR="00804D55">
        <w:t>Office of Grants Administration (</w:t>
      </w:r>
      <w:r>
        <w:t>OGA</w:t>
      </w:r>
      <w:r w:rsidR="00804D55">
        <w:t>)</w:t>
      </w:r>
      <w:r>
        <w:t xml:space="preserve"> staff will execute </w:t>
      </w:r>
      <w:r w:rsidR="00E75858">
        <w:t>workflows and tasks in a STAGE</w:t>
      </w:r>
      <w:r>
        <w:t xml:space="preserve"> environment.  This allows for frequent inspection of the incremental product and provides multiple opportunities for correction.</w:t>
      </w:r>
    </w:p>
    <w:p w:rsidR="00555F56" w:rsidRDefault="00555F56" w:rsidP="00953B64">
      <w:pPr>
        <w:pStyle w:val="ListBullet"/>
        <w:numPr>
          <w:ilvl w:val="0"/>
          <w:numId w:val="0"/>
        </w:numPr>
        <w:ind w:left="720"/>
        <w:rPr>
          <w:sz w:val="20"/>
        </w:rPr>
      </w:pPr>
    </w:p>
    <w:p w:rsidR="00801C76" w:rsidRDefault="00801C76" w:rsidP="00801C76">
      <w:pPr>
        <w:pStyle w:val="Heading2"/>
        <w:keepNext/>
        <w:keepLines/>
        <w:widowControl/>
        <w:tabs>
          <w:tab w:val="clear" w:pos="1260"/>
          <w:tab w:val="num" w:pos="576"/>
        </w:tabs>
        <w:spacing w:before="60" w:line="240" w:lineRule="auto"/>
        <w:ind w:left="576" w:hanging="576"/>
      </w:pPr>
      <w:bookmarkStart w:id="79" w:name="_Toc378932167"/>
      <w:bookmarkStart w:id="80" w:name="_Toc425761186"/>
      <w:r>
        <w:t>Test Documentation</w:t>
      </w:r>
      <w:bookmarkEnd w:id="79"/>
      <w:bookmarkEnd w:id="80"/>
    </w:p>
    <w:p w:rsidR="006954B6" w:rsidRPr="006954B6" w:rsidRDefault="006954B6" w:rsidP="006954B6"/>
    <w:p w:rsidR="006954B6" w:rsidRDefault="006954B6" w:rsidP="006954B6">
      <w:pPr>
        <w:pStyle w:val="Heading3"/>
        <w:keepNext/>
        <w:keepLines/>
        <w:widowControl/>
        <w:tabs>
          <w:tab w:val="clear" w:pos="0"/>
          <w:tab w:val="num" w:pos="720"/>
        </w:tabs>
        <w:spacing w:line="240" w:lineRule="auto"/>
        <w:ind w:left="720" w:hanging="720"/>
      </w:pPr>
      <w:bookmarkStart w:id="81" w:name="_Toc378932168"/>
      <w:bookmarkStart w:id="82" w:name="_Toc425761187"/>
      <w:r>
        <w:t>Requirements Traceability Matrix</w:t>
      </w:r>
      <w:bookmarkEnd w:id="81"/>
      <w:bookmarkEnd w:id="82"/>
      <w:r>
        <w:t xml:space="preserve"> </w:t>
      </w:r>
    </w:p>
    <w:p w:rsidR="006954B6" w:rsidRDefault="006954B6" w:rsidP="006954B6">
      <w:pPr>
        <w:pStyle w:val="BodyText"/>
      </w:pPr>
      <w:r>
        <w:t xml:space="preserve">The Requirements Traceability Matrix (RTM) is available as a reference document. The RTM is used so that the test requirements are tracked as part of the overall project requirements management process and maps requirements to test cases, and more specifically, to the individual test step that verifies the requirement.  </w:t>
      </w:r>
    </w:p>
    <w:p w:rsidR="006954B6" w:rsidRDefault="006954B6" w:rsidP="006954B6">
      <w:pPr>
        <w:pStyle w:val="BodyText"/>
      </w:pPr>
      <w:r>
        <w:t>To do this integration, the project maps the test requirements to each item to be tested, identifies the corresponding test verification (qualification) method, and then prioritizes the tests.</w:t>
      </w:r>
    </w:p>
    <w:p w:rsidR="00801C76" w:rsidRDefault="00801C76" w:rsidP="00801C76">
      <w:pPr>
        <w:pStyle w:val="Heading3"/>
        <w:keepNext/>
        <w:keepLines/>
        <w:widowControl/>
        <w:tabs>
          <w:tab w:val="clear" w:pos="0"/>
          <w:tab w:val="num" w:pos="720"/>
        </w:tabs>
        <w:spacing w:line="240" w:lineRule="auto"/>
        <w:ind w:left="720" w:hanging="720"/>
      </w:pPr>
      <w:bookmarkStart w:id="83" w:name="_Toc378932169"/>
      <w:bookmarkStart w:id="84" w:name="_Toc425761188"/>
      <w:r>
        <w:t>Test Scripts</w:t>
      </w:r>
      <w:bookmarkEnd w:id="83"/>
      <w:bookmarkEnd w:id="84"/>
    </w:p>
    <w:p w:rsidR="00801C76" w:rsidRDefault="00801C76" w:rsidP="00801C76">
      <w:pPr>
        <w:pStyle w:val="BodyText"/>
      </w:pPr>
      <w:r>
        <w:t xml:space="preserve">Test scripts are written with the steps necessary to properly test that the system meets the requirements.  Test scripts are written so that a “non-technical” individual could run the test scripts with only basic instructions.  This means that the individual steps and expected results are in plain language.  </w:t>
      </w:r>
    </w:p>
    <w:p w:rsidR="00801C76" w:rsidRDefault="00801C76" w:rsidP="00801C76">
      <w:pPr>
        <w:pStyle w:val="BodyText"/>
      </w:pPr>
      <w:r>
        <w:t xml:space="preserve">Individual test scripts are developed to test specific functions or functional areas of a system.  A test script can also be developed for each Issue that is assigned to the release when it is more effective to do so than to update an existing test script to test the Issue.  A comprehensive test script that includes all the procedures to fully test the Issue often requires extensive research.  Meetings with the developers are often necessary to achieve a complete understanding of the system changes that were made and which system components are affected by the changes.  </w:t>
      </w:r>
    </w:p>
    <w:p w:rsidR="00801C76" w:rsidRDefault="00801C76" w:rsidP="00801C76">
      <w:pPr>
        <w:pStyle w:val="BodyText"/>
      </w:pPr>
      <w:r>
        <w:t>Once written, each script is informally peer reviewed.  If omissions are detected, scenarios are revised and reviewed again as necessary. Scripts that are updated subsequent to the peer review are peer reviewed again.  Often, more information is available during and upon completion of software integration testing, which requires the scenarios to be altered or enhanced.</w:t>
      </w:r>
    </w:p>
    <w:p w:rsidR="00801C76" w:rsidRDefault="00801C76" w:rsidP="00801C76">
      <w:pPr>
        <w:pStyle w:val="BodyText"/>
      </w:pPr>
      <w:r>
        <w:t xml:space="preserve">The basic structure of the test scripts consists of a header page that contains the name of the individual test script, along with the specific purpose of the test script, test engineer contact information, basic system information (if needed), a large section for notes regarding the test script, and most importantly, a section to list any prerequisites and requirements necessary to properly run the test case.  The remainder of the test script is set up to include a step number, the inputs or instructions for the step, the expected results, and a Pass\Fail column.  The last column can be used for comments, or if the step corresponds to a specific requirement, the requirement number.  </w:t>
      </w:r>
      <w:r w:rsidR="006D3B8C">
        <w:t xml:space="preserve">This supplements the RTM to ensure all documented requirements are tested.  </w:t>
      </w:r>
    </w:p>
    <w:p w:rsidR="00801C76" w:rsidRDefault="00801C76" w:rsidP="00801C76">
      <w:pPr>
        <w:pStyle w:val="Heading3"/>
        <w:keepNext/>
        <w:keepLines/>
        <w:widowControl/>
        <w:tabs>
          <w:tab w:val="clear" w:pos="0"/>
          <w:tab w:val="num" w:pos="720"/>
        </w:tabs>
        <w:spacing w:line="240" w:lineRule="auto"/>
        <w:ind w:left="720" w:hanging="720"/>
      </w:pPr>
      <w:bookmarkStart w:id="85" w:name="_Toc378932170"/>
      <w:bookmarkStart w:id="86" w:name="_Toc425761189"/>
      <w:r>
        <w:lastRenderedPageBreak/>
        <w:t>Issues</w:t>
      </w:r>
      <w:bookmarkEnd w:id="85"/>
      <w:bookmarkEnd w:id="86"/>
      <w:r>
        <w:t xml:space="preserve"> </w:t>
      </w:r>
    </w:p>
    <w:p w:rsidR="00801C76" w:rsidRDefault="00801C76" w:rsidP="00801C76">
      <w:pPr>
        <w:pStyle w:val="BodyText"/>
      </w:pPr>
      <w:r>
        <w:t xml:space="preserve">All problems discovered during the system test phase </w:t>
      </w:r>
      <w:r w:rsidR="00965E33">
        <w:t>will be recorded by creating a Bug</w:t>
      </w:r>
      <w:r>
        <w:t xml:space="preserve"> in the JIRA Issue tracking tool.  All </w:t>
      </w:r>
      <w:r w:rsidR="00965E33">
        <w:t>Bugs</w:t>
      </w:r>
      <w:r>
        <w:t xml:space="preserve"> will be tracked.  The </w:t>
      </w:r>
      <w:r w:rsidR="00965E33">
        <w:t>Bugs</w:t>
      </w:r>
      <w:r>
        <w:t xml:space="preserve"> will be re-tested by repeating the test procedures that caused the original failure.  Depending on the </w:t>
      </w:r>
      <w:r w:rsidR="00965E33">
        <w:t>Bug</w:t>
      </w:r>
      <w:r>
        <w:t xml:space="preserve">, it may be necessary to execute additional test scripts to ensure that the problem has been resolved.  The severity of the problem, as defined in Table 3, will determine </w:t>
      </w:r>
      <w:proofErr w:type="gramStart"/>
      <w:r>
        <w:t>whether or not</w:t>
      </w:r>
      <w:proofErr w:type="gramEnd"/>
      <w:r>
        <w:t xml:space="preserve"> the fix and the release will pass system testing.</w:t>
      </w:r>
    </w:p>
    <w:p w:rsidR="00801C76" w:rsidRDefault="00801C76" w:rsidP="00801C76">
      <w:pPr>
        <w:pStyle w:val="Caption"/>
        <w:keepNext/>
      </w:pPr>
      <w:bookmarkStart w:id="87" w:name="_Ref359819478"/>
      <w:bookmarkStart w:id="88" w:name="_Toc378863377"/>
      <w:r>
        <w:t xml:space="preserve">Table </w:t>
      </w:r>
      <w:bookmarkEnd w:id="87"/>
      <w:r w:rsidR="00965E33">
        <w:t>3: Bug</w:t>
      </w:r>
      <w:r>
        <w:t xml:space="preserve"> Severity</w:t>
      </w:r>
      <w:bookmarkEnd w:id="88"/>
    </w:p>
    <w:tbl>
      <w:tblPr>
        <w:tblStyle w:val="StandardTable"/>
        <w:tblW w:w="8964" w:type="dxa"/>
        <w:tblLook w:val="01E0" w:firstRow="1" w:lastRow="1" w:firstColumn="1" w:lastColumn="1" w:noHBand="0" w:noVBand="0"/>
      </w:tblPr>
      <w:tblGrid>
        <w:gridCol w:w="1543"/>
        <w:gridCol w:w="5936"/>
        <w:gridCol w:w="1485"/>
      </w:tblGrid>
      <w:tr w:rsidR="00801C76" w:rsidRPr="006C5F30" w:rsidTr="007F55F4">
        <w:trPr>
          <w:cnfStyle w:val="100000000000" w:firstRow="1" w:lastRow="0" w:firstColumn="0" w:lastColumn="0" w:oddVBand="0" w:evenVBand="0" w:oddHBand="0" w:evenHBand="0" w:firstRowFirstColumn="0" w:firstRowLastColumn="0" w:lastRowFirstColumn="0" w:lastRowLastColumn="0"/>
        </w:trPr>
        <w:tc>
          <w:tcPr>
            <w:tcW w:w="1543" w:type="dxa"/>
          </w:tcPr>
          <w:p w:rsidR="00801C76" w:rsidRPr="006C5F30" w:rsidRDefault="00801C76" w:rsidP="007F55F4">
            <w:pPr>
              <w:pStyle w:val="TableHeadings"/>
              <w:rPr>
                <w:rFonts w:ascii="Times New Roman" w:hAnsi="Times New Roman"/>
                <w:color w:val="auto"/>
              </w:rPr>
            </w:pPr>
            <w:r w:rsidRPr="006C5F30">
              <w:rPr>
                <w:rFonts w:ascii="Times New Roman" w:hAnsi="Times New Roman"/>
              </w:rPr>
              <w:t>Severity</w:t>
            </w:r>
          </w:p>
        </w:tc>
        <w:tc>
          <w:tcPr>
            <w:tcW w:w="5936" w:type="dxa"/>
          </w:tcPr>
          <w:p w:rsidR="00801C76" w:rsidRPr="006C5F30" w:rsidRDefault="00801C76" w:rsidP="007F55F4">
            <w:pPr>
              <w:pStyle w:val="TableHeadings"/>
              <w:rPr>
                <w:rFonts w:ascii="Times New Roman" w:hAnsi="Times New Roman"/>
                <w:color w:val="auto"/>
              </w:rPr>
            </w:pPr>
            <w:r w:rsidRPr="006C5F30">
              <w:rPr>
                <w:rFonts w:ascii="Times New Roman" w:hAnsi="Times New Roman"/>
              </w:rPr>
              <w:t>Description</w:t>
            </w:r>
          </w:p>
        </w:tc>
        <w:tc>
          <w:tcPr>
            <w:tcW w:w="1485" w:type="dxa"/>
          </w:tcPr>
          <w:p w:rsidR="00801C76" w:rsidRPr="006C5F30" w:rsidRDefault="00801C76" w:rsidP="007F55F4">
            <w:pPr>
              <w:pStyle w:val="TableHeadings"/>
              <w:rPr>
                <w:rFonts w:ascii="Times New Roman" w:hAnsi="Times New Roman"/>
                <w:color w:val="auto"/>
              </w:rPr>
            </w:pPr>
            <w:r w:rsidRPr="006C5F30">
              <w:rPr>
                <w:rFonts w:ascii="Times New Roman" w:hAnsi="Times New Roman"/>
              </w:rPr>
              <w:t>Note</w:t>
            </w:r>
          </w:p>
        </w:tc>
      </w:tr>
      <w:tr w:rsidR="00801C76" w:rsidRPr="006C5F30" w:rsidTr="007F55F4">
        <w:tc>
          <w:tcPr>
            <w:tcW w:w="1543" w:type="dxa"/>
          </w:tcPr>
          <w:p w:rsidR="00801C76" w:rsidRPr="006C5F30" w:rsidRDefault="00801C76" w:rsidP="007F55F4">
            <w:pPr>
              <w:pStyle w:val="TableText0"/>
              <w:keepNext/>
              <w:rPr>
                <w:rFonts w:ascii="Times New Roman" w:hAnsi="Times New Roman"/>
              </w:rPr>
            </w:pPr>
            <w:r w:rsidRPr="006C5F30">
              <w:rPr>
                <w:rFonts w:ascii="Times New Roman" w:hAnsi="Times New Roman"/>
              </w:rPr>
              <w:t>Critical</w:t>
            </w:r>
          </w:p>
        </w:tc>
        <w:tc>
          <w:tcPr>
            <w:tcW w:w="5936" w:type="dxa"/>
          </w:tcPr>
          <w:p w:rsidR="00801C76" w:rsidRPr="006C5F30" w:rsidRDefault="00801C76" w:rsidP="007F55F4">
            <w:pPr>
              <w:pStyle w:val="TableText0"/>
              <w:keepNext/>
              <w:rPr>
                <w:rFonts w:ascii="Times New Roman" w:hAnsi="Times New Roman"/>
              </w:rPr>
            </w:pPr>
            <w:r w:rsidRPr="006C5F30">
              <w:rPr>
                <w:rFonts w:ascii="Times New Roman" w:hAnsi="Times New Roman"/>
              </w:rPr>
              <w:t>System capability significantly degraded or the potential exists for serious degradation, serious impact of immediate concern.  This priority is used for problems that have a significant or serious effect on the system and impede system functionality.  This priority indicates that the problem is preventing the user from performing functions.</w:t>
            </w:r>
          </w:p>
        </w:tc>
        <w:tc>
          <w:tcPr>
            <w:tcW w:w="1485" w:type="dxa"/>
          </w:tcPr>
          <w:p w:rsidR="00801C76" w:rsidRPr="006C5F30" w:rsidRDefault="00801C76" w:rsidP="007F55F4">
            <w:pPr>
              <w:pStyle w:val="TableText0"/>
              <w:keepNext/>
              <w:rPr>
                <w:rFonts w:ascii="Times New Roman" w:hAnsi="Times New Roman"/>
              </w:rPr>
            </w:pPr>
            <w:r w:rsidRPr="006C5F30">
              <w:rPr>
                <w:rFonts w:ascii="Times New Roman" w:hAnsi="Times New Roman"/>
              </w:rPr>
              <w:t>Fail</w:t>
            </w:r>
          </w:p>
        </w:tc>
      </w:tr>
      <w:tr w:rsidR="00801C76" w:rsidRPr="006C5F30" w:rsidTr="007F55F4">
        <w:trPr>
          <w:cnfStyle w:val="000000010000" w:firstRow="0" w:lastRow="0" w:firstColumn="0" w:lastColumn="0" w:oddVBand="0" w:evenVBand="0" w:oddHBand="0" w:evenHBand="1" w:firstRowFirstColumn="0" w:firstRowLastColumn="0" w:lastRowFirstColumn="0" w:lastRowLastColumn="0"/>
        </w:trPr>
        <w:tc>
          <w:tcPr>
            <w:tcW w:w="1543" w:type="dxa"/>
          </w:tcPr>
          <w:p w:rsidR="00801C76" w:rsidRPr="006C5F30" w:rsidRDefault="00801C76" w:rsidP="007F55F4">
            <w:pPr>
              <w:pStyle w:val="TableText0"/>
              <w:rPr>
                <w:rFonts w:ascii="Times New Roman" w:hAnsi="Times New Roman"/>
              </w:rPr>
            </w:pPr>
            <w:r w:rsidRPr="006C5F30">
              <w:rPr>
                <w:rFonts w:ascii="Times New Roman" w:hAnsi="Times New Roman"/>
              </w:rPr>
              <w:t>Major</w:t>
            </w:r>
          </w:p>
        </w:tc>
        <w:tc>
          <w:tcPr>
            <w:tcW w:w="5936" w:type="dxa"/>
          </w:tcPr>
          <w:p w:rsidR="00801C76" w:rsidRPr="006C5F30" w:rsidRDefault="00801C76" w:rsidP="007F55F4">
            <w:pPr>
              <w:pStyle w:val="TableText0"/>
              <w:rPr>
                <w:rFonts w:ascii="Times New Roman" w:hAnsi="Times New Roman"/>
              </w:rPr>
            </w:pPr>
            <w:r w:rsidRPr="006C5F30">
              <w:rPr>
                <w:rFonts w:ascii="Times New Roman" w:hAnsi="Times New Roman"/>
              </w:rPr>
              <w:t>System capability affected but no serious degradation in performance or usability, moderate impact not of immediate concern.  This priority is used for problems that are significant, but have a workaround, or they do not significantly affect the system operations.  This priority applies to Issues that do not interfere with current processing or to maintenance procedures that are not time dependent.</w:t>
            </w:r>
          </w:p>
        </w:tc>
        <w:tc>
          <w:tcPr>
            <w:tcW w:w="1485" w:type="dxa"/>
          </w:tcPr>
          <w:p w:rsidR="00801C76" w:rsidRPr="006C5F30" w:rsidRDefault="00801C76" w:rsidP="007F55F4">
            <w:pPr>
              <w:pStyle w:val="TableText0"/>
              <w:rPr>
                <w:rFonts w:ascii="Times New Roman" w:hAnsi="Times New Roman"/>
              </w:rPr>
            </w:pPr>
            <w:r w:rsidRPr="006C5F30">
              <w:rPr>
                <w:rFonts w:ascii="Times New Roman" w:hAnsi="Times New Roman"/>
              </w:rPr>
              <w:t>Pass with acceptable workaround</w:t>
            </w:r>
          </w:p>
        </w:tc>
      </w:tr>
      <w:tr w:rsidR="00801C76" w:rsidRPr="006C5F30" w:rsidTr="007F55F4">
        <w:tc>
          <w:tcPr>
            <w:tcW w:w="1543" w:type="dxa"/>
          </w:tcPr>
          <w:p w:rsidR="00801C76" w:rsidRPr="006C5F30" w:rsidRDefault="00801C76" w:rsidP="007F55F4">
            <w:pPr>
              <w:pStyle w:val="TableText0"/>
              <w:rPr>
                <w:rFonts w:ascii="Times New Roman" w:hAnsi="Times New Roman"/>
              </w:rPr>
            </w:pPr>
            <w:r w:rsidRPr="006C5F30">
              <w:rPr>
                <w:rFonts w:ascii="Times New Roman" w:hAnsi="Times New Roman"/>
              </w:rPr>
              <w:t>Minor</w:t>
            </w:r>
          </w:p>
        </w:tc>
        <w:tc>
          <w:tcPr>
            <w:tcW w:w="5936" w:type="dxa"/>
          </w:tcPr>
          <w:p w:rsidR="00801C76" w:rsidRPr="006C5F30" w:rsidRDefault="00801C76" w:rsidP="007F55F4">
            <w:pPr>
              <w:pStyle w:val="TableText0"/>
              <w:rPr>
                <w:rFonts w:ascii="Times New Roman" w:hAnsi="Times New Roman"/>
              </w:rPr>
            </w:pPr>
            <w:r w:rsidRPr="006C5F30">
              <w:rPr>
                <w:rFonts w:ascii="Times New Roman" w:hAnsi="Times New Roman"/>
              </w:rPr>
              <w:t>Inconvenience or annoyance, lack of user friendliness, no significant impact on system operations.  This priority is used for “nice-to-have” changes to the system with little significant benefit.  This priority applies to optional task requests or system enhancements.  This priority is also used for changes deferred for later review, resolution, or incorporation.</w:t>
            </w:r>
          </w:p>
        </w:tc>
        <w:tc>
          <w:tcPr>
            <w:tcW w:w="1485" w:type="dxa"/>
          </w:tcPr>
          <w:p w:rsidR="00801C76" w:rsidRPr="006C5F30" w:rsidRDefault="00801C76" w:rsidP="007F55F4">
            <w:pPr>
              <w:pStyle w:val="TableText0"/>
              <w:rPr>
                <w:rFonts w:ascii="Times New Roman" w:hAnsi="Times New Roman"/>
              </w:rPr>
            </w:pPr>
            <w:r w:rsidRPr="006C5F30">
              <w:rPr>
                <w:rFonts w:ascii="Times New Roman" w:hAnsi="Times New Roman"/>
              </w:rPr>
              <w:t>Pass with deferment to later release</w:t>
            </w:r>
          </w:p>
        </w:tc>
      </w:tr>
    </w:tbl>
    <w:p w:rsidR="00801C76" w:rsidRDefault="00801C76" w:rsidP="00801C76">
      <w:pPr>
        <w:pStyle w:val="BodyText"/>
      </w:pPr>
    </w:p>
    <w:p w:rsidR="00801C76" w:rsidRDefault="00801C76" w:rsidP="00801C76">
      <w:pPr>
        <w:pStyle w:val="Heading3"/>
        <w:keepNext/>
        <w:keepLines/>
        <w:widowControl/>
        <w:tabs>
          <w:tab w:val="clear" w:pos="0"/>
          <w:tab w:val="num" w:pos="720"/>
        </w:tabs>
        <w:spacing w:line="240" w:lineRule="auto"/>
        <w:ind w:left="720" w:hanging="720"/>
      </w:pPr>
      <w:bookmarkStart w:id="89" w:name="_Toc378932171"/>
      <w:bookmarkStart w:id="90" w:name="_Toc425761190"/>
      <w:r>
        <w:t>Test Results</w:t>
      </w:r>
      <w:bookmarkEnd w:id="89"/>
      <w:bookmarkEnd w:id="90"/>
    </w:p>
    <w:p w:rsidR="00801C76" w:rsidRDefault="00801C76" w:rsidP="00801C76">
      <w:pPr>
        <w:pStyle w:val="BodyText"/>
      </w:pPr>
      <w:r>
        <w:t>Once the testing phase has been completed, the Test Engineer will draft a document listing the test scripts that were performed, any ad hoc testing that took place, and any problems (Issues) that were encountered and/or fixed during the testing phase.  This document will be forwarded to management with the finished test packets for review.</w:t>
      </w:r>
    </w:p>
    <w:p w:rsidR="00801C76" w:rsidRPr="00953B64" w:rsidRDefault="00801C76" w:rsidP="00953B64">
      <w:pPr>
        <w:pStyle w:val="ListBullet"/>
        <w:numPr>
          <w:ilvl w:val="0"/>
          <w:numId w:val="0"/>
        </w:numPr>
        <w:ind w:left="720"/>
        <w:rPr>
          <w:sz w:val="20"/>
        </w:rPr>
      </w:pPr>
    </w:p>
    <w:p w:rsidR="00FE22D8" w:rsidRDefault="00FE22D8" w:rsidP="00FE22D8">
      <w:pPr>
        <w:pStyle w:val="Heading2"/>
        <w:keepNext/>
        <w:keepLines/>
        <w:widowControl/>
        <w:tabs>
          <w:tab w:val="clear" w:pos="1260"/>
          <w:tab w:val="num" w:pos="576"/>
        </w:tabs>
        <w:spacing w:before="60" w:line="240" w:lineRule="auto"/>
        <w:ind w:left="576" w:hanging="576"/>
      </w:pPr>
      <w:bookmarkStart w:id="91" w:name="_Toc378932172"/>
      <w:bookmarkStart w:id="92" w:name="_Toc425761191"/>
      <w:bookmarkEnd w:id="26"/>
      <w:r>
        <w:t>Test Entrance Criteria</w:t>
      </w:r>
      <w:bookmarkEnd w:id="91"/>
      <w:bookmarkEnd w:id="92"/>
    </w:p>
    <w:p w:rsidR="00FE22D8" w:rsidRDefault="00FE22D8" w:rsidP="00FE22D8">
      <w:pPr>
        <w:pStyle w:val="BodyText"/>
      </w:pPr>
      <w:r>
        <w:t>Before a release can be system tested, certain criteria must be met.  The following lists the entrance criteria for each deliverable:</w:t>
      </w:r>
    </w:p>
    <w:p w:rsidR="00FE22D8" w:rsidRDefault="00FE22D8" w:rsidP="00894688">
      <w:pPr>
        <w:pStyle w:val="BodyText"/>
        <w:widowControl/>
        <w:numPr>
          <w:ilvl w:val="0"/>
          <w:numId w:val="6"/>
        </w:numPr>
        <w:spacing w:before="60" w:after="60" w:line="240" w:lineRule="auto"/>
      </w:pPr>
      <w:r>
        <w:t xml:space="preserve">All software unit testing and software integration testing has been successfully completed for the </w:t>
      </w:r>
      <w:proofErr w:type="gramStart"/>
      <w:r>
        <w:t>particular deliverable</w:t>
      </w:r>
      <w:proofErr w:type="gramEnd"/>
      <w:r>
        <w:t xml:space="preserve"> being tested.  </w:t>
      </w:r>
    </w:p>
    <w:p w:rsidR="00FE22D8" w:rsidRDefault="00FE22D8" w:rsidP="00894688">
      <w:pPr>
        <w:pStyle w:val="BodyText"/>
        <w:widowControl/>
        <w:numPr>
          <w:ilvl w:val="0"/>
          <w:numId w:val="6"/>
        </w:numPr>
        <w:spacing w:before="60" w:after="60" w:line="240" w:lineRule="auto"/>
      </w:pPr>
      <w:r>
        <w:t xml:space="preserve">A TRR was conducted to validate that the system is ready to be released into the test environment.  </w:t>
      </w:r>
    </w:p>
    <w:p w:rsidR="00FE22D8" w:rsidRDefault="00FE22D8" w:rsidP="00894688">
      <w:pPr>
        <w:pStyle w:val="BodyText"/>
        <w:widowControl/>
        <w:numPr>
          <w:ilvl w:val="0"/>
          <w:numId w:val="6"/>
        </w:numPr>
        <w:spacing w:before="60" w:after="60" w:line="240" w:lineRule="auto"/>
      </w:pPr>
      <w:r>
        <w:t>Peer review of the individual test scripts have been performed to ensure adequate testing.</w:t>
      </w:r>
    </w:p>
    <w:p w:rsidR="00FE22D8" w:rsidRDefault="00FE22D8" w:rsidP="00894688">
      <w:pPr>
        <w:pStyle w:val="BodyText"/>
        <w:widowControl/>
        <w:numPr>
          <w:ilvl w:val="0"/>
          <w:numId w:val="6"/>
        </w:numPr>
        <w:spacing w:before="60" w:after="60" w:line="240" w:lineRule="auto"/>
      </w:pPr>
      <w:r>
        <w:t xml:space="preserve">The software coding for the release has been frozen and all software has been checked into </w:t>
      </w:r>
      <w:r w:rsidR="00BD7C62">
        <w:t>Subversion</w:t>
      </w:r>
      <w:r>
        <w:t xml:space="preserve">. </w:t>
      </w:r>
    </w:p>
    <w:p w:rsidR="00FE22D8" w:rsidRDefault="00FE22D8" w:rsidP="00894688">
      <w:pPr>
        <w:pStyle w:val="BodyText"/>
        <w:widowControl/>
        <w:numPr>
          <w:ilvl w:val="0"/>
          <w:numId w:val="6"/>
        </w:numPr>
        <w:spacing w:before="60" w:after="60" w:line="240" w:lineRule="auto"/>
      </w:pPr>
      <w:r>
        <w:t xml:space="preserve">The system administrators have moved the release into the test environment and started all necessary executables and scripts.  </w:t>
      </w:r>
    </w:p>
    <w:p w:rsidR="00FE22D8" w:rsidRDefault="00FE22D8" w:rsidP="00894688">
      <w:pPr>
        <w:pStyle w:val="BodyText"/>
        <w:widowControl/>
        <w:numPr>
          <w:ilvl w:val="0"/>
          <w:numId w:val="6"/>
        </w:numPr>
        <w:spacing w:before="60" w:after="60" w:line="240" w:lineRule="auto"/>
      </w:pPr>
      <w:r>
        <w:t>The test environment has been fully built out/updated as needed based upon the release notes.</w:t>
      </w:r>
    </w:p>
    <w:p w:rsidR="00FE22D8" w:rsidRDefault="00FE22D8" w:rsidP="00FE22D8">
      <w:pPr>
        <w:pStyle w:val="BodyText"/>
      </w:pPr>
    </w:p>
    <w:p w:rsidR="00FE22D8" w:rsidRDefault="00FE22D8" w:rsidP="00FE22D8">
      <w:pPr>
        <w:pStyle w:val="Heading2"/>
        <w:keepNext/>
        <w:keepLines/>
        <w:widowControl/>
        <w:tabs>
          <w:tab w:val="clear" w:pos="1260"/>
          <w:tab w:val="num" w:pos="576"/>
        </w:tabs>
        <w:spacing w:before="60" w:line="240" w:lineRule="auto"/>
        <w:ind w:left="576" w:hanging="576"/>
      </w:pPr>
      <w:bookmarkStart w:id="93" w:name="_Toc378932173"/>
      <w:bookmarkStart w:id="94" w:name="_Toc425761192"/>
      <w:r>
        <w:t>Test Exit Criteria</w:t>
      </w:r>
      <w:bookmarkEnd w:id="93"/>
      <w:bookmarkEnd w:id="94"/>
    </w:p>
    <w:p w:rsidR="00FE22D8" w:rsidRDefault="00FE22D8" w:rsidP="00FE22D8">
      <w:pPr>
        <w:pStyle w:val="BodyText"/>
      </w:pPr>
      <w:r>
        <w:t>The following is the list of exit criteria that must be met prior to a release deliverable being completed:</w:t>
      </w:r>
    </w:p>
    <w:p w:rsidR="00FE22D8" w:rsidRDefault="00FE22D8" w:rsidP="00894688">
      <w:pPr>
        <w:pStyle w:val="BodyText"/>
        <w:widowControl/>
        <w:numPr>
          <w:ilvl w:val="0"/>
          <w:numId w:val="7"/>
        </w:numPr>
        <w:spacing w:before="60" w:after="60" w:line="240" w:lineRule="auto"/>
      </w:pPr>
      <w:r>
        <w:lastRenderedPageBreak/>
        <w:t>The Pass criterion for each test script is that it has been successfully completed and no open high-severity Issues are logged against it.</w:t>
      </w:r>
    </w:p>
    <w:p w:rsidR="00FE22D8" w:rsidRDefault="00FE22D8" w:rsidP="00894688">
      <w:pPr>
        <w:pStyle w:val="BodyText"/>
        <w:widowControl/>
        <w:numPr>
          <w:ilvl w:val="0"/>
          <w:numId w:val="7"/>
        </w:numPr>
        <w:spacing w:before="60" w:after="60" w:line="240" w:lineRule="auto"/>
      </w:pPr>
      <w:r>
        <w:t>The Fail criterion for each test script is that it has not been successfully completed, and either an open high-severity Issue or a medium-severity Issue without an acceptable workaround is logged against the script.</w:t>
      </w:r>
    </w:p>
    <w:p w:rsidR="00FE22D8" w:rsidRDefault="00FE22D8" w:rsidP="00894688">
      <w:pPr>
        <w:pStyle w:val="BodyText"/>
        <w:widowControl/>
        <w:numPr>
          <w:ilvl w:val="0"/>
          <w:numId w:val="7"/>
        </w:numPr>
        <w:spacing w:before="60" w:after="60" w:line="240" w:lineRule="auto"/>
      </w:pPr>
      <w:r>
        <w:t>All testing as outlined in the System Test Plan and in the Test Scripts has been completed.</w:t>
      </w:r>
    </w:p>
    <w:p w:rsidR="00FE22D8" w:rsidRDefault="00FE22D8" w:rsidP="00894688">
      <w:pPr>
        <w:pStyle w:val="BodyText"/>
        <w:widowControl/>
        <w:numPr>
          <w:ilvl w:val="0"/>
          <w:numId w:val="7"/>
        </w:numPr>
        <w:spacing w:before="60" w:after="60" w:line="240" w:lineRule="auto"/>
      </w:pPr>
      <w:r>
        <w:t>The specific test scripts for the release are completed and/or updated where necessary.</w:t>
      </w:r>
    </w:p>
    <w:p w:rsidR="00FE22D8" w:rsidRDefault="00FE22D8" w:rsidP="00894688">
      <w:pPr>
        <w:pStyle w:val="BodyText"/>
        <w:widowControl/>
        <w:numPr>
          <w:ilvl w:val="0"/>
          <w:numId w:val="7"/>
        </w:numPr>
        <w:spacing w:before="60" w:after="60" w:line="240" w:lineRule="auto"/>
      </w:pPr>
      <w:r>
        <w:t xml:space="preserve">The test scripts are updated with any changes made during testing.  </w:t>
      </w:r>
    </w:p>
    <w:p w:rsidR="00FE22D8" w:rsidRDefault="00FE22D8" w:rsidP="00894688">
      <w:pPr>
        <w:pStyle w:val="BodyText"/>
        <w:widowControl/>
        <w:numPr>
          <w:ilvl w:val="0"/>
          <w:numId w:val="7"/>
        </w:numPr>
        <w:spacing w:before="60" w:after="60" w:line="240" w:lineRule="auto"/>
      </w:pPr>
      <w:r>
        <w:t xml:space="preserve">The test results document is updated listing any failed test steps and any inconsistencies that were discovered during testing.  The results will also be updated with any Issues that were created during the test cycle, as well as with any that were tested and closed.  </w:t>
      </w:r>
    </w:p>
    <w:p w:rsidR="00FE22D8" w:rsidRDefault="00FE22D8" w:rsidP="00894688">
      <w:pPr>
        <w:pStyle w:val="BodyText"/>
        <w:widowControl/>
        <w:numPr>
          <w:ilvl w:val="0"/>
          <w:numId w:val="7"/>
        </w:numPr>
        <w:spacing w:before="60" w:after="60" w:line="240" w:lineRule="auto"/>
      </w:pPr>
      <w:r>
        <w:t>The JIRA Issue tra</w:t>
      </w:r>
      <w:r w:rsidR="00B47E2C">
        <w:t>cking tool is updated with new Bugs</w:t>
      </w:r>
      <w:r>
        <w:t xml:space="preserve">, and any </w:t>
      </w:r>
      <w:r w:rsidR="00B47E2C">
        <w:t>Bugs</w:t>
      </w:r>
      <w:r>
        <w:t xml:space="preserve"> that passed testing have been closed.</w:t>
      </w:r>
    </w:p>
    <w:p w:rsidR="0021742C" w:rsidRDefault="0021742C" w:rsidP="0021742C"/>
    <w:p w:rsidR="006D3B8C" w:rsidRDefault="006D3B8C" w:rsidP="006D3B8C">
      <w:pPr>
        <w:pStyle w:val="Heading2"/>
        <w:keepNext/>
        <w:keepLines/>
        <w:widowControl/>
        <w:tabs>
          <w:tab w:val="clear" w:pos="1260"/>
          <w:tab w:val="num" w:pos="576"/>
        </w:tabs>
        <w:spacing w:before="60" w:line="240" w:lineRule="auto"/>
        <w:ind w:left="576" w:hanging="576"/>
      </w:pPr>
      <w:bookmarkStart w:id="95" w:name="_Toc378932174"/>
      <w:bookmarkStart w:id="96" w:name="_Toc425761193"/>
      <w:bookmarkStart w:id="97" w:name="_Toc314978536"/>
      <w:bookmarkStart w:id="98" w:name="_Toc324843643"/>
      <w:bookmarkStart w:id="99" w:name="_Toc324851950"/>
      <w:bookmarkStart w:id="100" w:name="_Toc324915533"/>
      <w:r>
        <w:t>Suspension Criteria and Resumption Requirements</w:t>
      </w:r>
      <w:bookmarkEnd w:id="95"/>
      <w:bookmarkEnd w:id="96"/>
    </w:p>
    <w:p w:rsidR="006D3B8C" w:rsidRPr="00EC35ED" w:rsidRDefault="006D3B8C" w:rsidP="006D3B8C"/>
    <w:p w:rsidR="006D3B8C" w:rsidRDefault="006D3B8C" w:rsidP="006D3B8C">
      <w:pPr>
        <w:pStyle w:val="Heading3"/>
        <w:keepNext/>
        <w:keepLines/>
        <w:widowControl/>
        <w:tabs>
          <w:tab w:val="clear" w:pos="0"/>
          <w:tab w:val="num" w:pos="720"/>
        </w:tabs>
        <w:spacing w:line="240" w:lineRule="auto"/>
        <w:ind w:left="720" w:hanging="720"/>
      </w:pPr>
      <w:bookmarkStart w:id="101" w:name="_Toc378932175"/>
      <w:bookmarkStart w:id="102" w:name="_Toc425761194"/>
      <w:r>
        <w:t>Suspension Criteria</w:t>
      </w:r>
      <w:bookmarkEnd w:id="101"/>
      <w:bookmarkEnd w:id="102"/>
    </w:p>
    <w:p w:rsidR="006D3B8C" w:rsidRDefault="006D3B8C" w:rsidP="006D3B8C">
      <w:pPr>
        <w:pStyle w:val="BodyText"/>
      </w:pPr>
      <w:r>
        <w:t>The existence of a high severity Issue that will not allow the test engineer to complete the execution of a detailed test scripts will cause the suspension of all or a portion of the test activity.</w:t>
      </w:r>
    </w:p>
    <w:p w:rsidR="006D3B8C" w:rsidRDefault="006D3B8C" w:rsidP="006D3B8C">
      <w:pPr>
        <w:pStyle w:val="BodyText"/>
      </w:pPr>
      <w:r>
        <w:t xml:space="preserve">All causes of suspension that are related to a </w:t>
      </w:r>
      <w:r w:rsidR="002B64DF">
        <w:t>JIRA</w:t>
      </w:r>
      <w:r>
        <w:t xml:space="preserve"> ticket will require the delivery of a new </w:t>
      </w:r>
      <w:r w:rsidR="00371D25">
        <w:t>GREENSHEETS RE-DESIGN</w:t>
      </w:r>
      <w:r>
        <w:t xml:space="preserve"> software executable.</w:t>
      </w:r>
    </w:p>
    <w:p w:rsidR="006D3B8C" w:rsidRDefault="006D3B8C" w:rsidP="006D3B8C">
      <w:pPr>
        <w:pStyle w:val="Heading3"/>
        <w:keepNext/>
        <w:keepLines/>
        <w:widowControl/>
        <w:tabs>
          <w:tab w:val="clear" w:pos="0"/>
          <w:tab w:val="num" w:pos="720"/>
        </w:tabs>
        <w:spacing w:line="240" w:lineRule="auto"/>
        <w:ind w:left="720" w:hanging="720"/>
      </w:pPr>
      <w:bookmarkStart w:id="103" w:name="_Toc378932176"/>
      <w:bookmarkStart w:id="104" w:name="_Toc425761195"/>
      <w:r>
        <w:t>Resumption Requirements</w:t>
      </w:r>
      <w:bookmarkEnd w:id="103"/>
      <w:bookmarkEnd w:id="104"/>
    </w:p>
    <w:p w:rsidR="006D3B8C" w:rsidRDefault="006D3B8C" w:rsidP="006D3B8C">
      <w:pPr>
        <w:pStyle w:val="BodyText"/>
      </w:pPr>
      <w:r>
        <w:t xml:space="preserve">The resumption of test activities will require the successful execution of the detailed test scripts that caused the suspension.  This will enable the Test Team to determine with some accuracy if the error that caused suspension has been fixed correctly.  </w:t>
      </w:r>
    </w:p>
    <w:p w:rsidR="006D3B8C" w:rsidRDefault="006D3B8C" w:rsidP="006D3B8C">
      <w:pPr>
        <w:pStyle w:val="BodyText"/>
      </w:pPr>
      <w:r>
        <w:t xml:space="preserve">The delivery of a new </w:t>
      </w:r>
      <w:r w:rsidR="00371D25">
        <w:t>GREENSHEETS RE-DESIGN</w:t>
      </w:r>
      <w:r w:rsidR="002B64DF">
        <w:t xml:space="preserve"> </w:t>
      </w:r>
      <w:r>
        <w:t>executable will require that all impacted system test scripts for that executable will be rerun.</w:t>
      </w:r>
    </w:p>
    <w:p w:rsidR="007F55F4" w:rsidRPr="006D3B8C" w:rsidRDefault="007F55F4" w:rsidP="0021742C">
      <w:pPr>
        <w:pStyle w:val="BodyText1"/>
        <w:ind w:left="720"/>
        <w:jc w:val="both"/>
        <w:rPr>
          <w:lang w:val="en-US"/>
        </w:rPr>
      </w:pPr>
    </w:p>
    <w:p w:rsidR="0021742C" w:rsidRPr="00C00B82" w:rsidRDefault="0021742C" w:rsidP="0021742C">
      <w:pPr>
        <w:pStyle w:val="Heading1"/>
      </w:pPr>
      <w:bookmarkStart w:id="105" w:name="_Toc525921236"/>
      <w:bookmarkStart w:id="106" w:name="_Toc425761196"/>
      <w:bookmarkEnd w:id="97"/>
      <w:bookmarkEnd w:id="98"/>
      <w:bookmarkEnd w:id="99"/>
      <w:bookmarkEnd w:id="100"/>
      <w:r w:rsidRPr="00C00B82">
        <w:t>Test Deliverables</w:t>
      </w:r>
      <w:bookmarkEnd w:id="105"/>
      <w:bookmarkEnd w:id="106"/>
    </w:p>
    <w:p w:rsidR="0021742C" w:rsidRPr="00C00B82" w:rsidRDefault="0021742C" w:rsidP="00486F4E">
      <w:pPr>
        <w:pStyle w:val="Heading2"/>
        <w:keepNext/>
        <w:keepLines/>
        <w:widowControl/>
        <w:tabs>
          <w:tab w:val="clear" w:pos="1260"/>
          <w:tab w:val="num" w:pos="576"/>
        </w:tabs>
        <w:spacing w:before="60" w:line="240" w:lineRule="auto"/>
        <w:ind w:left="576" w:hanging="576"/>
      </w:pPr>
      <w:bookmarkStart w:id="107" w:name="_Toc314978550"/>
      <w:bookmarkStart w:id="108" w:name="_Toc324843653"/>
      <w:bookmarkStart w:id="109" w:name="_Toc324851960"/>
      <w:bookmarkStart w:id="110" w:name="_Toc324915543"/>
      <w:bookmarkStart w:id="111" w:name="_Toc417790810"/>
      <w:bookmarkStart w:id="112" w:name="_Toc433104463"/>
      <w:bookmarkStart w:id="113" w:name="_Toc525921238"/>
      <w:bookmarkStart w:id="114" w:name="_Toc425761197"/>
      <w:bookmarkStart w:id="115" w:name="_Toc314978551"/>
      <w:bookmarkStart w:id="116" w:name="_Toc324843654"/>
      <w:bookmarkStart w:id="117" w:name="_Toc324851961"/>
      <w:bookmarkStart w:id="118" w:name="_Toc324915544"/>
      <w:bookmarkStart w:id="119" w:name="_Toc417790811"/>
      <w:bookmarkStart w:id="120" w:name="_Toc433104464"/>
      <w:bookmarkStart w:id="121" w:name="_Toc525921239"/>
      <w:r w:rsidRPr="00C00B82">
        <w:t>Test Logs</w:t>
      </w:r>
      <w:bookmarkEnd w:id="107"/>
      <w:bookmarkEnd w:id="108"/>
      <w:bookmarkEnd w:id="109"/>
      <w:bookmarkEnd w:id="110"/>
      <w:bookmarkEnd w:id="111"/>
      <w:bookmarkEnd w:id="112"/>
      <w:bookmarkEnd w:id="113"/>
      <w:bookmarkEnd w:id="114"/>
    </w:p>
    <w:p w:rsidR="0021742C" w:rsidRPr="00C00B82" w:rsidRDefault="0021742C" w:rsidP="0021742C">
      <w:pPr>
        <w:ind w:left="720"/>
      </w:pPr>
      <w:r w:rsidRPr="00C00B82">
        <w:t xml:space="preserve">Defects, issues and potential enhancements identified during testing are tracked and managed using </w:t>
      </w:r>
      <w:r w:rsidR="00C00B82" w:rsidRPr="00C00B82">
        <w:t>JIRA</w:t>
      </w:r>
      <w:r w:rsidRPr="00C00B82">
        <w:t xml:space="preserve">.    </w:t>
      </w:r>
      <w:r w:rsidR="00C00B82" w:rsidRPr="00C00B82">
        <w:t>JIRA</w:t>
      </w:r>
      <w:r w:rsidRPr="00C00B82">
        <w:t xml:space="preserve"> will be used to track and continually update problems from initial creation through final resolution.   </w:t>
      </w:r>
    </w:p>
    <w:p w:rsidR="0021742C" w:rsidRPr="00C00B82" w:rsidRDefault="0021742C" w:rsidP="00486F4E">
      <w:pPr>
        <w:pStyle w:val="Heading2"/>
        <w:keepNext/>
        <w:keepLines/>
        <w:widowControl/>
        <w:tabs>
          <w:tab w:val="clear" w:pos="1260"/>
          <w:tab w:val="num" w:pos="576"/>
        </w:tabs>
        <w:spacing w:before="60" w:line="240" w:lineRule="auto"/>
        <w:ind w:left="576" w:hanging="576"/>
      </w:pPr>
      <w:bookmarkStart w:id="122" w:name="_Toc425761198"/>
      <w:bookmarkEnd w:id="115"/>
      <w:bookmarkEnd w:id="116"/>
      <w:bookmarkEnd w:id="117"/>
      <w:bookmarkEnd w:id="118"/>
      <w:bookmarkEnd w:id="119"/>
      <w:bookmarkEnd w:id="120"/>
      <w:bookmarkEnd w:id="121"/>
      <w:r w:rsidRPr="00C00B82">
        <w:t>Test Cases</w:t>
      </w:r>
      <w:bookmarkEnd w:id="122"/>
    </w:p>
    <w:p w:rsidR="0021742C" w:rsidRPr="00C00B82" w:rsidRDefault="0021742C" w:rsidP="00B476B0">
      <w:pPr>
        <w:ind w:left="720"/>
        <w:jc w:val="both"/>
      </w:pPr>
      <w:r w:rsidRPr="00C00B82">
        <w:t xml:space="preserve">A single test case is a set of test inputs, execution conditions, and expected results developed to verify compliance with a specific Requirement.  The test cases created for this project conform exactly to the requirements gathered in the use cases.  Revisions to the test cases will occur only if the uses cases are revised; or changes to the software are generated during User Acceptance Testing.  The finalized Test Case documents are stored in </w:t>
      </w:r>
      <w:r w:rsidR="00472C6A">
        <w:t>Subversion</w:t>
      </w:r>
      <w:r w:rsidR="00141708">
        <w:t xml:space="preserve"> at </w:t>
      </w:r>
      <w:r w:rsidR="00B476B0" w:rsidRPr="00B476B0">
        <w:t>https://ncisvn.nci.nih.gov/svn/iscs/greensheets/Test/Test Artifacts/GS Re-design Test Cases</w:t>
      </w:r>
      <w:r w:rsidRPr="00C00B82">
        <w:t xml:space="preserve">.   </w:t>
      </w:r>
    </w:p>
    <w:p w:rsidR="0021742C" w:rsidRPr="00C00B82" w:rsidRDefault="0021742C" w:rsidP="00486F4E">
      <w:pPr>
        <w:pStyle w:val="Heading2"/>
        <w:keepNext/>
        <w:keepLines/>
        <w:widowControl/>
        <w:tabs>
          <w:tab w:val="clear" w:pos="1260"/>
          <w:tab w:val="num" w:pos="576"/>
        </w:tabs>
        <w:spacing w:before="60" w:line="240" w:lineRule="auto"/>
        <w:ind w:left="576" w:hanging="576"/>
      </w:pPr>
      <w:bookmarkStart w:id="123" w:name="_Toc425761199"/>
      <w:r w:rsidRPr="00C00B82">
        <w:t>Test Plan</w:t>
      </w:r>
      <w:bookmarkEnd w:id="123"/>
    </w:p>
    <w:p w:rsidR="0021742C" w:rsidRDefault="0021742C" w:rsidP="0021742C">
      <w:pPr>
        <w:ind w:left="720"/>
        <w:jc w:val="both"/>
      </w:pPr>
      <w:r w:rsidRPr="00C00B82">
        <w:t xml:space="preserve">The test plan contains information about the purpose and goals of testing within the project.  It also serves to identify strategies to be used to implement and execute testing and resources needed.  The finalized Test Plan document is stored in </w:t>
      </w:r>
      <w:r w:rsidR="00472C6A">
        <w:t>Subversion</w:t>
      </w:r>
      <w:r w:rsidR="00141708">
        <w:t xml:space="preserve"> at </w:t>
      </w:r>
      <w:r w:rsidR="00B476B0" w:rsidRPr="00B476B0">
        <w:t>https://ncisvn.nci.nih.gov/svn/iscs/greensheets/Test/Test A</w:t>
      </w:r>
      <w:r w:rsidR="00B476B0">
        <w:t>rtifacts</w:t>
      </w:r>
      <w:r w:rsidRPr="00C00B82">
        <w:t xml:space="preserve">. </w:t>
      </w:r>
    </w:p>
    <w:p w:rsidR="00181494" w:rsidRDefault="00181494" w:rsidP="00181494">
      <w:pPr>
        <w:pStyle w:val="Heading2"/>
        <w:keepNext/>
        <w:keepLines/>
        <w:widowControl/>
        <w:tabs>
          <w:tab w:val="clear" w:pos="1260"/>
          <w:tab w:val="num" w:pos="576"/>
        </w:tabs>
        <w:spacing w:before="60" w:line="240" w:lineRule="auto"/>
        <w:ind w:left="576" w:hanging="576"/>
      </w:pPr>
      <w:bookmarkStart w:id="124" w:name="_Toc425761200"/>
      <w:r>
        <w:t>Test Evaluation Summary</w:t>
      </w:r>
      <w:bookmarkEnd w:id="124"/>
    </w:p>
    <w:p w:rsidR="00181494" w:rsidRPr="00181494" w:rsidRDefault="00181494" w:rsidP="00851914">
      <w:pPr>
        <w:ind w:left="720"/>
      </w:pPr>
      <w:r>
        <w:t>Test evaluation summary report p</w:t>
      </w:r>
      <w:r w:rsidRPr="00181494">
        <w:t>resent</w:t>
      </w:r>
      <w:r>
        <w:t>s</w:t>
      </w:r>
      <w:r w:rsidRPr="00181494">
        <w:t xml:space="preserve"> a summary of the test results and key measures of test for objective evaluation and assessment</w:t>
      </w:r>
      <w:r w:rsidR="00E0143A">
        <w:t xml:space="preserve">: number of </w:t>
      </w:r>
      <w:r w:rsidR="00CB6C78">
        <w:t>requirements/</w:t>
      </w:r>
      <w:r w:rsidR="00E0143A">
        <w:t>test cases executed during each test cycle, number of passed/failed test cases</w:t>
      </w:r>
      <w:r w:rsidR="00CB6C78">
        <w:t xml:space="preserve"> and corresponding defect numbers</w:t>
      </w:r>
      <w:r w:rsidR="00E0143A">
        <w:t xml:space="preserve">, </w:t>
      </w:r>
      <w:r w:rsidR="00CB6C78">
        <w:t xml:space="preserve">number of defects found in each </w:t>
      </w:r>
      <w:r w:rsidR="00CB6C78">
        <w:lastRenderedPageBreak/>
        <w:t xml:space="preserve">Sprint. </w:t>
      </w:r>
      <w:r w:rsidR="00851914">
        <w:t xml:space="preserve">Test Evaluation Summary document is stored in Subversion at </w:t>
      </w:r>
      <w:r w:rsidR="008C3D6F" w:rsidRPr="008C3D6F">
        <w:t>https://ncisvn.nci.nih.gov/svn/iscs/greensheets/Test/Test Artifacts/</w:t>
      </w:r>
      <w:r w:rsidR="00851914">
        <w:t>.</w:t>
      </w:r>
    </w:p>
    <w:p w:rsidR="0021742C" w:rsidRPr="00C00B82" w:rsidRDefault="0021742C" w:rsidP="00486F4E">
      <w:pPr>
        <w:pStyle w:val="Heading2"/>
        <w:keepNext/>
        <w:keepLines/>
        <w:widowControl/>
        <w:tabs>
          <w:tab w:val="clear" w:pos="1260"/>
          <w:tab w:val="num" w:pos="576"/>
        </w:tabs>
        <w:spacing w:before="60" w:line="240" w:lineRule="auto"/>
        <w:ind w:left="576" w:hanging="576"/>
      </w:pPr>
      <w:bookmarkStart w:id="125" w:name="_Toc425761201"/>
      <w:r w:rsidRPr="00C00B82">
        <w:t>Test Data</w:t>
      </w:r>
      <w:bookmarkEnd w:id="125"/>
      <w:r w:rsidRPr="00C00B82">
        <w:t xml:space="preserve"> </w:t>
      </w:r>
    </w:p>
    <w:p w:rsidR="0021742C" w:rsidRDefault="0021742C" w:rsidP="0021742C">
      <w:pPr>
        <w:ind w:left="720"/>
      </w:pPr>
      <w:r w:rsidRPr="00C00B82">
        <w:t>Test data consist</w:t>
      </w:r>
      <w:r w:rsidR="00472C6A">
        <w:t xml:space="preserve"> of sample MSWord documents, </w:t>
      </w:r>
      <w:r w:rsidRPr="00C00B82">
        <w:t xml:space="preserve">HTML, </w:t>
      </w:r>
      <w:r w:rsidR="006C5F30" w:rsidRPr="00C00B82">
        <w:t>Bitmaps (</w:t>
      </w:r>
      <w:r w:rsidRPr="00C00B82">
        <w:t>*bmp), JPEGs</w:t>
      </w:r>
      <w:r w:rsidR="006C5F30">
        <w:t xml:space="preserve"> </w:t>
      </w:r>
      <w:r w:rsidRPr="00C00B82">
        <w:t>(*.jpg</w:t>
      </w:r>
      <w:proofErr w:type="gramStart"/>
      <w:r w:rsidRPr="00C00B82">
        <w:t>),  Acrobat</w:t>
      </w:r>
      <w:proofErr w:type="gramEnd"/>
      <w:r w:rsidRPr="00C00B82">
        <w:t xml:space="preserve"> (*.pdf)  files and general free flowing text files that the </w:t>
      </w:r>
      <w:r w:rsidR="00C00B82">
        <w:t>Test</w:t>
      </w:r>
      <w:r w:rsidRPr="00C00B82">
        <w:t xml:space="preserve"> team created to assist with their System Level testing.  </w:t>
      </w:r>
    </w:p>
    <w:p w:rsidR="00F568E6" w:rsidRDefault="00F568E6" w:rsidP="0021742C">
      <w:pPr>
        <w:ind w:left="720"/>
      </w:pPr>
    </w:p>
    <w:p w:rsidR="00F568E6" w:rsidRDefault="00F568E6" w:rsidP="00F568E6">
      <w:pPr>
        <w:pStyle w:val="Heading1"/>
        <w:keepLines/>
        <w:widowControl/>
        <w:tabs>
          <w:tab w:val="clear" w:pos="360"/>
          <w:tab w:val="num" w:pos="432"/>
        </w:tabs>
        <w:spacing w:before="60" w:line="240" w:lineRule="auto"/>
        <w:ind w:left="432" w:hanging="432"/>
      </w:pPr>
      <w:bookmarkStart w:id="126" w:name="_Toc378932178"/>
      <w:bookmarkStart w:id="127" w:name="_Toc425761202"/>
      <w:r>
        <w:t>R</w:t>
      </w:r>
      <w:bookmarkEnd w:id="126"/>
      <w:r>
        <w:t>esponsibilities</w:t>
      </w:r>
      <w:bookmarkEnd w:id="127"/>
    </w:p>
    <w:p w:rsidR="00F568E6" w:rsidRPr="00F568E6" w:rsidRDefault="00F568E6" w:rsidP="00F568E6">
      <w:pPr>
        <w:pStyle w:val="BodyText"/>
      </w:pPr>
      <w:r w:rsidRPr="00F568E6">
        <w:t xml:space="preserve">The </w:t>
      </w:r>
      <w:r>
        <w:t>Salient</w:t>
      </w:r>
      <w:r w:rsidRPr="00F568E6">
        <w:t xml:space="preserve"> </w:t>
      </w:r>
      <w:r>
        <w:t>Test T</w:t>
      </w:r>
      <w:r w:rsidRPr="00F568E6">
        <w:t xml:space="preserve">eam is responsible for test planning activities and performs </w:t>
      </w:r>
      <w:proofErr w:type="gramStart"/>
      <w:r w:rsidRPr="00F568E6">
        <w:t>all of</w:t>
      </w:r>
      <w:proofErr w:type="gramEnd"/>
      <w:r w:rsidRPr="00F568E6">
        <w:t xml:space="preserve"> the system test tasks, including generating test planning documents, test execution, and generating test results artifacts.</w:t>
      </w:r>
    </w:p>
    <w:p w:rsidR="00F568E6" w:rsidRPr="00F568E6" w:rsidRDefault="00F568E6" w:rsidP="00F568E6">
      <w:pPr>
        <w:pStyle w:val="BodyText"/>
      </w:pPr>
      <w:r w:rsidRPr="00F568E6">
        <w:t>The following groups provide the support activities required to plan and execute a successful system test phase:</w:t>
      </w:r>
    </w:p>
    <w:p w:rsidR="00F568E6" w:rsidRPr="00F568E6" w:rsidRDefault="00F568E6" w:rsidP="00F568E6">
      <w:pPr>
        <w:pStyle w:val="ListBullet"/>
        <w:spacing w:before="120" w:after="120"/>
        <w:ind w:left="720"/>
        <w:contextualSpacing w:val="0"/>
        <w:jc w:val="both"/>
        <w:rPr>
          <w:sz w:val="20"/>
        </w:rPr>
      </w:pPr>
      <w:r w:rsidRPr="00F568E6">
        <w:rPr>
          <w:sz w:val="20"/>
        </w:rPr>
        <w:t xml:space="preserve">Development – Responsible for providing the software for the release to be tested.  </w:t>
      </w:r>
      <w:proofErr w:type="gramStart"/>
      <w:r w:rsidRPr="00F568E6">
        <w:rPr>
          <w:sz w:val="20"/>
        </w:rPr>
        <w:t>Also</w:t>
      </w:r>
      <w:proofErr w:type="gramEnd"/>
      <w:r w:rsidRPr="00F568E6">
        <w:rPr>
          <w:sz w:val="20"/>
        </w:rPr>
        <w:t xml:space="preserve"> responsible for providing fixes to the software anomalies found and documented during the test phase.</w:t>
      </w:r>
    </w:p>
    <w:p w:rsidR="00F568E6" w:rsidRPr="00F568E6" w:rsidRDefault="00F568E6" w:rsidP="00F568E6">
      <w:pPr>
        <w:pStyle w:val="ListBullet"/>
        <w:spacing w:before="120" w:after="120"/>
        <w:ind w:left="720"/>
        <w:contextualSpacing w:val="0"/>
        <w:jc w:val="both"/>
        <w:rPr>
          <w:sz w:val="20"/>
        </w:rPr>
      </w:pPr>
      <w:r w:rsidRPr="00F568E6">
        <w:rPr>
          <w:sz w:val="20"/>
        </w:rPr>
        <w:t>Database (DB) Support – Responsible for ensuring that the proper database instances are available to the test team.</w:t>
      </w:r>
    </w:p>
    <w:p w:rsidR="00F568E6" w:rsidRDefault="00F568E6" w:rsidP="00F568E6">
      <w:pPr>
        <w:pStyle w:val="BodyText"/>
      </w:pPr>
    </w:p>
    <w:p w:rsidR="00F568E6" w:rsidRDefault="00F568E6" w:rsidP="00F568E6">
      <w:pPr>
        <w:pStyle w:val="Heading1"/>
        <w:keepLines/>
        <w:widowControl/>
        <w:tabs>
          <w:tab w:val="clear" w:pos="360"/>
          <w:tab w:val="num" w:pos="432"/>
        </w:tabs>
        <w:spacing w:before="60" w:line="240" w:lineRule="auto"/>
        <w:ind w:left="432" w:hanging="432"/>
      </w:pPr>
      <w:bookmarkStart w:id="128" w:name="_Toc378932179"/>
      <w:bookmarkStart w:id="129" w:name="_Toc425761203"/>
      <w:r>
        <w:t>S</w:t>
      </w:r>
      <w:bookmarkEnd w:id="128"/>
      <w:r>
        <w:t>chedule</w:t>
      </w:r>
      <w:bookmarkEnd w:id="129"/>
    </w:p>
    <w:p w:rsidR="00F568E6" w:rsidRDefault="00F568E6" w:rsidP="00F568E6">
      <w:pPr>
        <w:pStyle w:val="BodyText"/>
      </w:pPr>
      <w:r>
        <w:t xml:space="preserve">The system test schedule incorporates </w:t>
      </w:r>
      <w:proofErr w:type="gramStart"/>
      <w:r>
        <w:t>all of</w:t>
      </w:r>
      <w:proofErr w:type="gramEnd"/>
      <w:r>
        <w:t xml:space="preserve"> the tasks for the project and includes the test planning, scripts, execution, and test results. The master test schedule maintained by the project manager includes time for output review, results preparation, and system deployment.  The schedule is updated and used to track progress throughout the testing cycle.  </w:t>
      </w:r>
    </w:p>
    <w:p w:rsidR="00F568E6" w:rsidRDefault="00F568E6" w:rsidP="00F568E6">
      <w:pPr>
        <w:pStyle w:val="BodyText"/>
      </w:pPr>
      <w:r>
        <w:t>To obtain the current schedule dates, please refer to the overall project schedule maintained by the Project Manager.</w:t>
      </w:r>
    </w:p>
    <w:p w:rsidR="00472C6A" w:rsidRDefault="00472C6A" w:rsidP="0021742C">
      <w:pPr>
        <w:ind w:left="720"/>
      </w:pPr>
    </w:p>
    <w:p w:rsidR="00472C6A" w:rsidRDefault="00472C6A" w:rsidP="00472C6A">
      <w:pPr>
        <w:pStyle w:val="Heading1"/>
        <w:keepLines/>
        <w:widowControl/>
        <w:tabs>
          <w:tab w:val="clear" w:pos="360"/>
          <w:tab w:val="num" w:pos="432"/>
        </w:tabs>
        <w:spacing w:before="60" w:line="240" w:lineRule="auto"/>
        <w:ind w:left="432" w:hanging="432"/>
      </w:pPr>
      <w:bookmarkStart w:id="130" w:name="_Toc378932180"/>
      <w:bookmarkStart w:id="131" w:name="_Toc425761204"/>
      <w:r>
        <w:t>R</w:t>
      </w:r>
      <w:bookmarkEnd w:id="130"/>
      <w:r>
        <w:t>isks</w:t>
      </w:r>
      <w:bookmarkEnd w:id="131"/>
    </w:p>
    <w:p w:rsidR="00472C6A" w:rsidRDefault="00472C6A" w:rsidP="00472C6A">
      <w:pPr>
        <w:ind w:left="720"/>
      </w:pPr>
      <w:r>
        <w:t>Risks and assumptions concerning the system test effort are listed below and, if inherited, will delay the testing effort:</w:t>
      </w:r>
    </w:p>
    <w:p w:rsidR="00472C6A" w:rsidRDefault="00472C6A" w:rsidP="00472C6A">
      <w:pPr>
        <w:ind w:left="720"/>
      </w:pPr>
      <w:r>
        <w:t xml:space="preserve">If </w:t>
      </w:r>
      <w:r w:rsidR="002B64DF">
        <w:t xml:space="preserve">the </w:t>
      </w:r>
      <w:r w:rsidR="00371D25">
        <w:t>GREENSHEETS RE-DESIGN</w:t>
      </w:r>
      <w:r w:rsidR="002B64DF">
        <w:t xml:space="preserve"> software </w:t>
      </w:r>
      <w:r>
        <w:t>do</w:t>
      </w:r>
      <w:r w:rsidR="002B64DF">
        <w:t>es</w:t>
      </w:r>
      <w:r>
        <w:t xml:space="preserve"> not meet the normal quality standards, and then discovery of </w:t>
      </w:r>
      <w:proofErr w:type="gramStart"/>
      <w:r>
        <w:t>a large number of</w:t>
      </w:r>
      <w:proofErr w:type="gramEnd"/>
      <w:r>
        <w:t xml:space="preserve"> errors during system test is likely.  Each error will require resolution by the development team, CM delivery of the proper baseline for testing, and verification by the test team.  </w:t>
      </w:r>
      <w:proofErr w:type="gramStart"/>
      <w:r>
        <w:t>A large number of</w:t>
      </w:r>
      <w:proofErr w:type="gramEnd"/>
      <w:r>
        <w:t xml:space="preserve"> errors in an executable will require more passes through this cycle and additional effort on the part of the test team.</w:t>
      </w:r>
    </w:p>
    <w:p w:rsidR="00472C6A" w:rsidRDefault="00472C6A" w:rsidP="00472C6A">
      <w:pPr>
        <w:ind w:left="720"/>
      </w:pPr>
      <w:r>
        <w:t xml:space="preserve">If development is late with delivering </w:t>
      </w:r>
      <w:r w:rsidR="002B64DF">
        <w:t xml:space="preserve">the </w:t>
      </w:r>
      <w:r w:rsidR="00371D25">
        <w:t>GREENSHEETS RE-DESIGN</w:t>
      </w:r>
      <w:r>
        <w:t xml:space="preserve"> as scheduled, the test schedule will be significantly impacted.</w:t>
      </w:r>
    </w:p>
    <w:p w:rsidR="00472C6A" w:rsidRDefault="00472C6A" w:rsidP="00472C6A">
      <w:pPr>
        <w:pStyle w:val="Body"/>
      </w:pPr>
    </w:p>
    <w:p w:rsidR="00472C6A" w:rsidRDefault="00472C6A" w:rsidP="00472C6A">
      <w:pPr>
        <w:pStyle w:val="Heading1"/>
        <w:keepLines/>
        <w:widowControl/>
        <w:tabs>
          <w:tab w:val="clear" w:pos="360"/>
          <w:tab w:val="num" w:pos="432"/>
        </w:tabs>
        <w:spacing w:before="60" w:line="240" w:lineRule="auto"/>
        <w:ind w:left="432" w:hanging="432"/>
      </w:pPr>
      <w:bookmarkStart w:id="132" w:name="_Toc425761205"/>
      <w:r>
        <w:t>Contingences</w:t>
      </w:r>
      <w:bookmarkEnd w:id="132"/>
    </w:p>
    <w:p w:rsidR="00472C6A" w:rsidRDefault="00472C6A" w:rsidP="00472C6A">
      <w:pPr>
        <w:pStyle w:val="BodyText"/>
      </w:pPr>
      <w:r>
        <w:t>The test management staff will closely monitor the progress of test execution and the failure rate for schedule impact. Findings and observations will be addressed with project management as appropriate.</w:t>
      </w:r>
    </w:p>
    <w:p w:rsidR="007D5A4A" w:rsidRDefault="007D5A4A">
      <w:pPr>
        <w:widowControl/>
        <w:spacing w:line="240" w:lineRule="auto"/>
      </w:pPr>
      <w:r>
        <w:br w:type="page"/>
      </w:r>
    </w:p>
    <w:p w:rsidR="007D5A4A" w:rsidRDefault="00565939" w:rsidP="00565939">
      <w:pPr>
        <w:pStyle w:val="Heading1"/>
        <w:keepLines/>
        <w:widowControl/>
        <w:numPr>
          <w:ilvl w:val="0"/>
          <w:numId w:val="0"/>
        </w:numPr>
        <w:spacing w:before="60" w:line="240" w:lineRule="auto"/>
        <w:ind w:left="432"/>
      </w:pPr>
      <w:bookmarkStart w:id="133" w:name="_Toc378932182"/>
      <w:bookmarkStart w:id="134" w:name="_Toc425761206"/>
      <w:r>
        <w:lastRenderedPageBreak/>
        <w:t xml:space="preserve">Appendix A - </w:t>
      </w:r>
      <w:r w:rsidR="007D5A4A">
        <w:t>Acronyms and Abbreviations</w:t>
      </w:r>
      <w:bookmarkStart w:id="135" w:name="_GoBack"/>
      <w:bookmarkEnd w:id="133"/>
      <w:bookmarkEnd w:id="134"/>
      <w:bookmarkEnd w:id="135"/>
    </w:p>
    <w:tbl>
      <w:tblPr>
        <w:tblpPr w:leftFromText="180" w:rightFromText="180" w:vertAnchor="text" w:horzAnchor="margin" w:tblpXSpec="center" w:tblpY="481"/>
        <w:tblOverlap w:val="never"/>
        <w:tblW w:w="919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970"/>
        <w:gridCol w:w="6228"/>
      </w:tblGrid>
      <w:tr w:rsidR="007D5A4A" w:rsidRPr="00DE7C1F" w:rsidTr="007D5A4A">
        <w:trPr>
          <w:cantSplit/>
          <w:trHeight w:val="244"/>
          <w:tblHeader/>
        </w:trPr>
        <w:tc>
          <w:tcPr>
            <w:tcW w:w="2970" w:type="dxa"/>
            <w:shd w:val="clear" w:color="auto" w:fill="5378B3"/>
          </w:tcPr>
          <w:p w:rsidR="007D5A4A" w:rsidRPr="00DE7C1F" w:rsidRDefault="007D5A4A" w:rsidP="007D5A4A">
            <w:pPr>
              <w:pStyle w:val="TableHeadings"/>
            </w:pPr>
            <w:r w:rsidRPr="00DE7C1F">
              <w:t>Acronym</w:t>
            </w:r>
            <w:r>
              <w:t xml:space="preserve"> / Abbreviation</w:t>
            </w:r>
          </w:p>
        </w:tc>
        <w:tc>
          <w:tcPr>
            <w:tcW w:w="6228" w:type="dxa"/>
            <w:shd w:val="clear" w:color="auto" w:fill="5378B3"/>
          </w:tcPr>
          <w:p w:rsidR="007D5A4A" w:rsidRPr="00DE7C1F" w:rsidRDefault="007D5A4A" w:rsidP="007D5A4A">
            <w:pPr>
              <w:pStyle w:val="TableHeadings"/>
            </w:pPr>
            <w:r w:rsidRPr="00DE7C1F">
              <w:t>Term</w:t>
            </w:r>
          </w:p>
        </w:tc>
      </w:tr>
      <w:tr w:rsidR="007D5A4A" w:rsidRPr="00DE7C1F" w:rsidTr="007D5A4A">
        <w:trPr>
          <w:cantSplit/>
          <w:trHeight w:val="244"/>
        </w:trPr>
        <w:tc>
          <w:tcPr>
            <w:tcW w:w="2970" w:type="dxa"/>
            <w:shd w:val="clear" w:color="auto" w:fill="auto"/>
          </w:tcPr>
          <w:p w:rsidR="007D5A4A" w:rsidRPr="00111377" w:rsidRDefault="007D5A4A" w:rsidP="007D5A4A">
            <w:pPr>
              <w:pStyle w:val="TableText0"/>
            </w:pPr>
            <w:r w:rsidRPr="00111377">
              <w:t>CM</w:t>
            </w:r>
          </w:p>
        </w:tc>
        <w:tc>
          <w:tcPr>
            <w:tcW w:w="6228" w:type="dxa"/>
            <w:shd w:val="clear" w:color="auto" w:fill="auto"/>
          </w:tcPr>
          <w:p w:rsidR="007D5A4A" w:rsidRPr="00111377" w:rsidRDefault="007D5A4A" w:rsidP="007D5A4A">
            <w:pPr>
              <w:pStyle w:val="TableText0"/>
            </w:pPr>
            <w:r w:rsidRPr="00111377">
              <w:t>Configuration Management</w:t>
            </w:r>
            <w:r>
              <w:t xml:space="preserve"> </w:t>
            </w:r>
          </w:p>
        </w:tc>
      </w:tr>
      <w:tr w:rsidR="00B10359" w:rsidRPr="00DE7C1F" w:rsidTr="007D5A4A">
        <w:trPr>
          <w:cantSplit/>
          <w:trHeight w:val="232"/>
        </w:trPr>
        <w:tc>
          <w:tcPr>
            <w:tcW w:w="2970" w:type="dxa"/>
            <w:shd w:val="clear" w:color="auto" w:fill="auto"/>
          </w:tcPr>
          <w:p w:rsidR="00B10359" w:rsidRPr="00111377" w:rsidRDefault="00B10359" w:rsidP="007D5A4A">
            <w:pPr>
              <w:pStyle w:val="TableText0"/>
            </w:pPr>
            <w:r w:rsidRPr="00111377">
              <w:t>DB</w:t>
            </w:r>
          </w:p>
        </w:tc>
        <w:tc>
          <w:tcPr>
            <w:tcW w:w="6228" w:type="dxa"/>
            <w:shd w:val="clear" w:color="auto" w:fill="auto"/>
          </w:tcPr>
          <w:p w:rsidR="00B10359" w:rsidRPr="00111377" w:rsidRDefault="00B10359" w:rsidP="007D5A4A">
            <w:pPr>
              <w:pStyle w:val="TableText0"/>
            </w:pPr>
            <w:r w:rsidRPr="00111377">
              <w:t>Database</w:t>
            </w:r>
          </w:p>
        </w:tc>
      </w:tr>
      <w:tr w:rsidR="00B10359" w:rsidRPr="00DE7C1F" w:rsidTr="007D5A4A">
        <w:trPr>
          <w:cantSplit/>
          <w:trHeight w:val="232"/>
        </w:trPr>
        <w:tc>
          <w:tcPr>
            <w:tcW w:w="2970" w:type="dxa"/>
            <w:shd w:val="clear" w:color="auto" w:fill="auto"/>
          </w:tcPr>
          <w:p w:rsidR="00B10359" w:rsidRPr="00111377" w:rsidRDefault="00B10359" w:rsidP="007D5A4A">
            <w:pPr>
              <w:pStyle w:val="TableText0"/>
            </w:pPr>
            <w:r>
              <w:t>GUI</w:t>
            </w:r>
          </w:p>
        </w:tc>
        <w:tc>
          <w:tcPr>
            <w:tcW w:w="6228" w:type="dxa"/>
            <w:shd w:val="clear" w:color="auto" w:fill="auto"/>
          </w:tcPr>
          <w:p w:rsidR="00B10359" w:rsidRPr="00111377" w:rsidRDefault="00B10359" w:rsidP="007D5A4A">
            <w:pPr>
              <w:pStyle w:val="TableText0"/>
            </w:pPr>
            <w:r>
              <w:t>Graphic User Interface</w:t>
            </w:r>
          </w:p>
        </w:tc>
      </w:tr>
      <w:tr w:rsidR="00B10359" w:rsidRPr="00DE7C1F" w:rsidTr="007D5A4A">
        <w:trPr>
          <w:cantSplit/>
          <w:trHeight w:val="232"/>
        </w:trPr>
        <w:tc>
          <w:tcPr>
            <w:tcW w:w="2970" w:type="dxa"/>
            <w:shd w:val="clear" w:color="auto" w:fill="auto"/>
          </w:tcPr>
          <w:p w:rsidR="00B10359" w:rsidRPr="00111377" w:rsidRDefault="00B10359" w:rsidP="007D5A4A">
            <w:pPr>
              <w:pStyle w:val="TableText0"/>
            </w:pPr>
            <w:r w:rsidRPr="00111377">
              <w:t>MS</w:t>
            </w:r>
          </w:p>
        </w:tc>
        <w:tc>
          <w:tcPr>
            <w:tcW w:w="6228" w:type="dxa"/>
            <w:shd w:val="clear" w:color="auto" w:fill="auto"/>
          </w:tcPr>
          <w:p w:rsidR="00B10359" w:rsidRPr="00111377" w:rsidRDefault="00B10359" w:rsidP="007D5A4A">
            <w:pPr>
              <w:pStyle w:val="TableText0"/>
            </w:pPr>
            <w:r w:rsidRPr="00111377">
              <w:t>Microsoft</w:t>
            </w:r>
          </w:p>
        </w:tc>
      </w:tr>
      <w:tr w:rsidR="00B10359" w:rsidRPr="00DE7C1F" w:rsidTr="007D5A4A">
        <w:trPr>
          <w:cantSplit/>
          <w:trHeight w:val="232"/>
        </w:trPr>
        <w:tc>
          <w:tcPr>
            <w:tcW w:w="2970" w:type="dxa"/>
            <w:shd w:val="clear" w:color="auto" w:fill="auto"/>
          </w:tcPr>
          <w:p w:rsidR="00B10359" w:rsidRPr="00111377" w:rsidRDefault="00B10359" w:rsidP="007D5A4A">
            <w:pPr>
              <w:pStyle w:val="TableText0"/>
            </w:pPr>
            <w:r>
              <w:t>OGA</w:t>
            </w:r>
          </w:p>
        </w:tc>
        <w:tc>
          <w:tcPr>
            <w:tcW w:w="6228" w:type="dxa"/>
            <w:shd w:val="clear" w:color="auto" w:fill="auto"/>
          </w:tcPr>
          <w:p w:rsidR="00B10359" w:rsidRPr="00111377" w:rsidRDefault="00B10359" w:rsidP="007D5A4A">
            <w:pPr>
              <w:pStyle w:val="TableText0"/>
            </w:pPr>
            <w:r>
              <w:t xml:space="preserve">Office of Grants Administration </w:t>
            </w:r>
          </w:p>
        </w:tc>
      </w:tr>
      <w:tr w:rsidR="00B10359" w:rsidRPr="00DE7C1F" w:rsidTr="007D5A4A">
        <w:trPr>
          <w:cantSplit/>
          <w:trHeight w:val="232"/>
        </w:trPr>
        <w:tc>
          <w:tcPr>
            <w:tcW w:w="2970" w:type="dxa"/>
            <w:shd w:val="clear" w:color="auto" w:fill="auto"/>
          </w:tcPr>
          <w:p w:rsidR="00B10359" w:rsidRDefault="00B10359" w:rsidP="007D5A4A">
            <w:pPr>
              <w:pStyle w:val="TableText0"/>
            </w:pPr>
            <w:r>
              <w:t>NCI</w:t>
            </w:r>
          </w:p>
        </w:tc>
        <w:tc>
          <w:tcPr>
            <w:tcW w:w="6228" w:type="dxa"/>
            <w:shd w:val="clear" w:color="auto" w:fill="auto"/>
          </w:tcPr>
          <w:p w:rsidR="00B10359" w:rsidRDefault="00B10359" w:rsidP="00C40FFE">
            <w:pPr>
              <w:pStyle w:val="TableText0"/>
            </w:pPr>
            <w:r>
              <w:t>National Cancer Institute</w:t>
            </w:r>
            <w:r w:rsidRPr="00B822EA">
              <w:t xml:space="preserve"> </w:t>
            </w:r>
          </w:p>
        </w:tc>
      </w:tr>
      <w:tr w:rsidR="00B10359" w:rsidRPr="00DE7C1F" w:rsidTr="007D5A4A">
        <w:trPr>
          <w:cantSplit/>
          <w:trHeight w:val="232"/>
        </w:trPr>
        <w:tc>
          <w:tcPr>
            <w:tcW w:w="2970" w:type="dxa"/>
            <w:shd w:val="clear" w:color="auto" w:fill="auto"/>
          </w:tcPr>
          <w:p w:rsidR="00B10359" w:rsidRPr="00111377" w:rsidRDefault="00B10359" w:rsidP="007D5A4A">
            <w:pPr>
              <w:pStyle w:val="TableText0"/>
            </w:pPr>
            <w:r>
              <w:t>PCs</w:t>
            </w:r>
          </w:p>
        </w:tc>
        <w:tc>
          <w:tcPr>
            <w:tcW w:w="6228" w:type="dxa"/>
            <w:shd w:val="clear" w:color="auto" w:fill="auto"/>
          </w:tcPr>
          <w:p w:rsidR="00B10359" w:rsidRPr="00111377" w:rsidRDefault="00B10359" w:rsidP="007D5A4A">
            <w:pPr>
              <w:pStyle w:val="TableText0"/>
            </w:pPr>
            <w:r>
              <w:t>Personal Computers</w:t>
            </w:r>
          </w:p>
        </w:tc>
      </w:tr>
      <w:tr w:rsidR="00B10359" w:rsidRPr="00DE7C1F" w:rsidTr="007D5A4A">
        <w:trPr>
          <w:cantSplit/>
          <w:trHeight w:val="232"/>
        </w:trPr>
        <w:tc>
          <w:tcPr>
            <w:tcW w:w="2970" w:type="dxa"/>
            <w:shd w:val="clear" w:color="auto" w:fill="auto"/>
          </w:tcPr>
          <w:p w:rsidR="00B10359" w:rsidRPr="00111377" w:rsidRDefault="00B10359" w:rsidP="007D5A4A">
            <w:pPr>
              <w:pStyle w:val="TableText0"/>
            </w:pPr>
            <w:r>
              <w:t>NIH</w:t>
            </w:r>
          </w:p>
        </w:tc>
        <w:tc>
          <w:tcPr>
            <w:tcW w:w="6228" w:type="dxa"/>
            <w:shd w:val="clear" w:color="auto" w:fill="auto"/>
          </w:tcPr>
          <w:p w:rsidR="00B10359" w:rsidRPr="00111377" w:rsidRDefault="00B10359" w:rsidP="007D5A4A">
            <w:pPr>
              <w:pStyle w:val="TableText0"/>
            </w:pPr>
            <w:r>
              <w:t>National Institute of Health</w:t>
            </w:r>
          </w:p>
        </w:tc>
      </w:tr>
      <w:tr w:rsidR="00B10359" w:rsidRPr="00DE7C1F" w:rsidTr="007D5A4A">
        <w:trPr>
          <w:cantSplit/>
          <w:trHeight w:val="232"/>
        </w:trPr>
        <w:tc>
          <w:tcPr>
            <w:tcW w:w="2970" w:type="dxa"/>
            <w:shd w:val="clear" w:color="auto" w:fill="auto"/>
          </w:tcPr>
          <w:p w:rsidR="00B10359" w:rsidRDefault="00B10359" w:rsidP="007D5A4A">
            <w:pPr>
              <w:pStyle w:val="TableText0"/>
            </w:pPr>
            <w:r w:rsidRPr="00111377">
              <w:t>QA</w:t>
            </w:r>
          </w:p>
        </w:tc>
        <w:tc>
          <w:tcPr>
            <w:tcW w:w="6228" w:type="dxa"/>
            <w:shd w:val="clear" w:color="auto" w:fill="auto"/>
          </w:tcPr>
          <w:p w:rsidR="00B10359" w:rsidRDefault="00B10359" w:rsidP="007D5A4A">
            <w:pPr>
              <w:pStyle w:val="TableText0"/>
            </w:pPr>
            <w:r w:rsidRPr="00111377">
              <w:t>Quality Assurance</w:t>
            </w:r>
          </w:p>
        </w:tc>
      </w:tr>
      <w:tr w:rsidR="00B10359" w:rsidRPr="00DE7C1F" w:rsidTr="007D5A4A">
        <w:trPr>
          <w:cantSplit/>
          <w:trHeight w:val="232"/>
        </w:trPr>
        <w:tc>
          <w:tcPr>
            <w:tcW w:w="2970" w:type="dxa"/>
            <w:shd w:val="clear" w:color="auto" w:fill="auto"/>
          </w:tcPr>
          <w:p w:rsidR="00B10359" w:rsidRPr="00111377" w:rsidRDefault="00B10359" w:rsidP="007D5A4A">
            <w:pPr>
              <w:pStyle w:val="TableText0"/>
            </w:pPr>
            <w:r w:rsidRPr="00111377">
              <w:t>RTM</w:t>
            </w:r>
          </w:p>
        </w:tc>
        <w:tc>
          <w:tcPr>
            <w:tcW w:w="6228" w:type="dxa"/>
            <w:shd w:val="clear" w:color="auto" w:fill="auto"/>
          </w:tcPr>
          <w:p w:rsidR="00B10359" w:rsidRPr="00111377" w:rsidRDefault="00B10359" w:rsidP="007D5A4A">
            <w:pPr>
              <w:pStyle w:val="TableText0"/>
            </w:pPr>
            <w:r w:rsidRPr="00111377">
              <w:t>Requirements Traceability Matrix</w:t>
            </w:r>
          </w:p>
        </w:tc>
      </w:tr>
      <w:tr w:rsidR="00B10359" w:rsidRPr="00DE7C1F" w:rsidTr="007D5A4A">
        <w:trPr>
          <w:cantSplit/>
          <w:trHeight w:val="232"/>
        </w:trPr>
        <w:tc>
          <w:tcPr>
            <w:tcW w:w="2970" w:type="dxa"/>
            <w:shd w:val="clear" w:color="auto" w:fill="auto"/>
          </w:tcPr>
          <w:p w:rsidR="00B10359" w:rsidRPr="00111377" w:rsidRDefault="00B10359" w:rsidP="007D5A4A">
            <w:pPr>
              <w:pStyle w:val="TableText0"/>
            </w:pPr>
            <w:r w:rsidRPr="00111377">
              <w:t>TRR</w:t>
            </w:r>
          </w:p>
        </w:tc>
        <w:tc>
          <w:tcPr>
            <w:tcW w:w="6228" w:type="dxa"/>
            <w:shd w:val="clear" w:color="auto" w:fill="auto"/>
          </w:tcPr>
          <w:p w:rsidR="00B10359" w:rsidRPr="00111377" w:rsidRDefault="00B10359" w:rsidP="007D5A4A">
            <w:pPr>
              <w:pStyle w:val="TableText0"/>
            </w:pPr>
            <w:r w:rsidRPr="00111377">
              <w:t>Test Readiness Review</w:t>
            </w:r>
          </w:p>
        </w:tc>
      </w:tr>
      <w:tr w:rsidR="00B10359" w:rsidRPr="00DE7C1F" w:rsidTr="007D5A4A">
        <w:trPr>
          <w:cantSplit/>
          <w:trHeight w:val="244"/>
        </w:trPr>
        <w:tc>
          <w:tcPr>
            <w:tcW w:w="2970" w:type="dxa"/>
            <w:shd w:val="clear" w:color="auto" w:fill="auto"/>
          </w:tcPr>
          <w:p w:rsidR="00B10359" w:rsidRPr="00111377" w:rsidRDefault="00B10359" w:rsidP="007D5A4A">
            <w:pPr>
              <w:pStyle w:val="TableText0"/>
            </w:pPr>
            <w:r>
              <w:t>TSR</w:t>
            </w:r>
          </w:p>
        </w:tc>
        <w:tc>
          <w:tcPr>
            <w:tcW w:w="6228" w:type="dxa"/>
            <w:shd w:val="clear" w:color="auto" w:fill="auto"/>
          </w:tcPr>
          <w:p w:rsidR="00B10359" w:rsidRPr="00111377" w:rsidRDefault="00B10359" w:rsidP="007D5A4A">
            <w:pPr>
              <w:pStyle w:val="TableText0"/>
            </w:pPr>
            <w:r>
              <w:t>Test Summary Report</w:t>
            </w:r>
          </w:p>
        </w:tc>
      </w:tr>
      <w:tr w:rsidR="00B10359" w:rsidRPr="00DE7C1F" w:rsidTr="007D5A4A">
        <w:trPr>
          <w:cantSplit/>
          <w:trHeight w:val="244"/>
        </w:trPr>
        <w:tc>
          <w:tcPr>
            <w:tcW w:w="2970" w:type="dxa"/>
            <w:shd w:val="clear" w:color="auto" w:fill="auto"/>
          </w:tcPr>
          <w:p w:rsidR="00B10359" w:rsidRPr="00111377" w:rsidRDefault="00B10359" w:rsidP="007D5A4A">
            <w:pPr>
              <w:pStyle w:val="TableText0"/>
            </w:pPr>
            <w:r w:rsidRPr="00111377">
              <w:t>UAT</w:t>
            </w:r>
          </w:p>
        </w:tc>
        <w:tc>
          <w:tcPr>
            <w:tcW w:w="6228" w:type="dxa"/>
            <w:shd w:val="clear" w:color="auto" w:fill="auto"/>
          </w:tcPr>
          <w:p w:rsidR="00B10359" w:rsidRPr="00111377" w:rsidRDefault="00B10359" w:rsidP="007D5A4A">
            <w:pPr>
              <w:pStyle w:val="TableText0"/>
            </w:pPr>
            <w:r w:rsidRPr="00111377">
              <w:t>User Acceptance Test</w:t>
            </w:r>
          </w:p>
        </w:tc>
      </w:tr>
      <w:tr w:rsidR="00B10359" w:rsidRPr="00DE7C1F" w:rsidTr="007D5A4A">
        <w:trPr>
          <w:cantSplit/>
          <w:trHeight w:val="244"/>
        </w:trPr>
        <w:tc>
          <w:tcPr>
            <w:tcW w:w="2970" w:type="dxa"/>
            <w:shd w:val="clear" w:color="auto" w:fill="auto"/>
          </w:tcPr>
          <w:p w:rsidR="00B10359" w:rsidRPr="00111377" w:rsidRDefault="00B10359" w:rsidP="007D5A4A">
            <w:pPr>
              <w:pStyle w:val="TableText0"/>
            </w:pPr>
            <w:r>
              <w:t>SRS</w:t>
            </w:r>
          </w:p>
        </w:tc>
        <w:tc>
          <w:tcPr>
            <w:tcW w:w="6228" w:type="dxa"/>
            <w:shd w:val="clear" w:color="auto" w:fill="auto"/>
          </w:tcPr>
          <w:p w:rsidR="00B10359" w:rsidRPr="00111377" w:rsidRDefault="00B10359" w:rsidP="007D5A4A">
            <w:pPr>
              <w:pStyle w:val="TableText0"/>
            </w:pPr>
            <w:r>
              <w:t xml:space="preserve">Software Requirements Specification </w:t>
            </w:r>
          </w:p>
        </w:tc>
      </w:tr>
      <w:tr w:rsidR="00B10359" w:rsidRPr="00DE7C1F" w:rsidTr="007D5A4A">
        <w:trPr>
          <w:cantSplit/>
          <w:trHeight w:val="244"/>
        </w:trPr>
        <w:tc>
          <w:tcPr>
            <w:tcW w:w="2970" w:type="dxa"/>
            <w:shd w:val="clear" w:color="auto" w:fill="auto"/>
          </w:tcPr>
          <w:p w:rsidR="00B10359" w:rsidRPr="00111377" w:rsidRDefault="00B10359" w:rsidP="007D5A4A">
            <w:pPr>
              <w:pStyle w:val="TableText0"/>
            </w:pPr>
          </w:p>
        </w:tc>
        <w:tc>
          <w:tcPr>
            <w:tcW w:w="6228" w:type="dxa"/>
            <w:shd w:val="clear" w:color="auto" w:fill="auto"/>
          </w:tcPr>
          <w:p w:rsidR="00B10359" w:rsidRPr="00111377" w:rsidRDefault="00B10359" w:rsidP="007D5A4A">
            <w:pPr>
              <w:pStyle w:val="TableText0"/>
            </w:pPr>
          </w:p>
        </w:tc>
      </w:tr>
    </w:tbl>
    <w:p w:rsidR="00E400CB" w:rsidRDefault="00E400CB" w:rsidP="00C40FFE"/>
    <w:p w:rsidR="005260A4" w:rsidRDefault="005260A4" w:rsidP="00C40FFE"/>
    <w:p w:rsidR="005260A4" w:rsidRDefault="005260A4" w:rsidP="00C40FFE"/>
    <w:p w:rsidR="005260A4" w:rsidRDefault="005260A4">
      <w:pPr>
        <w:widowControl/>
        <w:spacing w:line="240" w:lineRule="auto"/>
      </w:pPr>
      <w:r>
        <w:br w:type="page"/>
      </w:r>
    </w:p>
    <w:p w:rsidR="005260A4" w:rsidRDefault="005260A4" w:rsidP="005260A4">
      <w:pPr>
        <w:pStyle w:val="Heading1"/>
        <w:keepLines/>
        <w:widowControl/>
        <w:numPr>
          <w:ilvl w:val="0"/>
          <w:numId w:val="0"/>
        </w:numPr>
        <w:spacing w:before="60" w:line="240" w:lineRule="auto"/>
        <w:ind w:left="432"/>
      </w:pPr>
      <w:bookmarkStart w:id="136" w:name="_Toc425761207"/>
      <w:r>
        <w:lastRenderedPageBreak/>
        <w:t>Appendix B – Requirements Traceability Matrix</w:t>
      </w:r>
      <w:bookmarkEnd w:id="136"/>
    </w:p>
    <w:tbl>
      <w:tblPr>
        <w:tblStyle w:val="TableGrid"/>
        <w:tblW w:w="0" w:type="auto"/>
        <w:tblLook w:val="04A0" w:firstRow="1" w:lastRow="0" w:firstColumn="1" w:lastColumn="0" w:noHBand="0" w:noVBand="1"/>
      </w:tblPr>
      <w:tblGrid>
        <w:gridCol w:w="1962"/>
        <w:gridCol w:w="3239"/>
        <w:gridCol w:w="2871"/>
        <w:gridCol w:w="1278"/>
      </w:tblGrid>
      <w:tr w:rsidR="007342DA" w:rsidRPr="007342DA" w:rsidTr="007342DA">
        <w:trPr>
          <w:trHeight w:val="420"/>
        </w:trPr>
        <w:tc>
          <w:tcPr>
            <w:tcW w:w="3046" w:type="dxa"/>
            <w:noWrap/>
            <w:hideMark/>
          </w:tcPr>
          <w:p w:rsidR="007342DA" w:rsidRPr="007342DA" w:rsidRDefault="007342DA" w:rsidP="007342DA">
            <w:pPr>
              <w:rPr>
                <w:b/>
                <w:bCs/>
                <w:i/>
                <w:iCs/>
              </w:rPr>
            </w:pPr>
            <w:r w:rsidRPr="007342DA">
              <w:rPr>
                <w:b/>
                <w:bCs/>
                <w:i/>
                <w:iCs/>
              </w:rPr>
              <w:t>Business Requirement ID #</w:t>
            </w:r>
          </w:p>
        </w:tc>
        <w:tc>
          <w:tcPr>
            <w:tcW w:w="5116" w:type="dxa"/>
            <w:hideMark/>
          </w:tcPr>
          <w:p w:rsidR="007342DA" w:rsidRPr="007342DA" w:rsidRDefault="007342DA" w:rsidP="007342DA">
            <w:pPr>
              <w:rPr>
                <w:b/>
                <w:bCs/>
                <w:i/>
                <w:iCs/>
              </w:rPr>
            </w:pPr>
            <w:r w:rsidRPr="007342DA">
              <w:rPr>
                <w:b/>
                <w:bCs/>
                <w:i/>
                <w:iCs/>
              </w:rPr>
              <w:t>Use Case ID #</w:t>
            </w:r>
          </w:p>
        </w:tc>
        <w:tc>
          <w:tcPr>
            <w:tcW w:w="4520" w:type="dxa"/>
            <w:hideMark/>
          </w:tcPr>
          <w:p w:rsidR="007342DA" w:rsidRPr="007342DA" w:rsidRDefault="007342DA" w:rsidP="007342DA">
            <w:pPr>
              <w:rPr>
                <w:b/>
                <w:bCs/>
                <w:i/>
                <w:iCs/>
              </w:rPr>
            </w:pPr>
            <w:r w:rsidRPr="007342DA">
              <w:rPr>
                <w:b/>
                <w:bCs/>
                <w:i/>
                <w:iCs/>
              </w:rPr>
              <w:t>Test Case ID #</w:t>
            </w:r>
          </w:p>
        </w:tc>
        <w:tc>
          <w:tcPr>
            <w:tcW w:w="1938" w:type="dxa"/>
            <w:hideMark/>
          </w:tcPr>
          <w:p w:rsidR="007342DA" w:rsidRPr="007342DA" w:rsidRDefault="007342DA" w:rsidP="007342DA">
            <w:pPr>
              <w:rPr>
                <w:b/>
                <w:bCs/>
                <w:i/>
                <w:iCs/>
              </w:rPr>
            </w:pPr>
            <w:r w:rsidRPr="007342DA">
              <w:rPr>
                <w:b/>
                <w:bCs/>
                <w:i/>
                <w:iCs/>
              </w:rPr>
              <w:t>Status</w:t>
            </w:r>
          </w:p>
        </w:tc>
      </w:tr>
      <w:tr w:rsidR="007342DA" w:rsidRPr="007342DA" w:rsidTr="007342DA">
        <w:trPr>
          <w:trHeight w:val="576"/>
        </w:trPr>
        <w:tc>
          <w:tcPr>
            <w:tcW w:w="3046" w:type="dxa"/>
            <w:noWrap/>
            <w:hideMark/>
          </w:tcPr>
          <w:p w:rsidR="007342DA" w:rsidRPr="007342DA" w:rsidRDefault="007342DA">
            <w:r w:rsidRPr="007342DA">
              <w:t>1 - Roles</w:t>
            </w:r>
          </w:p>
        </w:tc>
        <w:tc>
          <w:tcPr>
            <w:tcW w:w="5116" w:type="dxa"/>
            <w:noWrap/>
            <w:hideMark/>
          </w:tcPr>
          <w:p w:rsidR="007342DA" w:rsidRPr="007342DA" w:rsidRDefault="007342DA">
            <w:r w:rsidRPr="007342DA">
              <w:t>1.1 - Program Director</w:t>
            </w:r>
          </w:p>
        </w:tc>
        <w:tc>
          <w:tcPr>
            <w:tcW w:w="4520" w:type="dxa"/>
            <w:hideMark/>
          </w:tcPr>
          <w:p w:rsidR="007342DA" w:rsidRPr="007342DA" w:rsidRDefault="007342DA">
            <w:r w:rsidRPr="007342DA">
              <w:t xml:space="preserve">1.1.1 "View all grants PD </w:t>
            </w:r>
            <w:proofErr w:type="spellStart"/>
            <w:r w:rsidRPr="007342DA">
              <w:t>Greensheets</w:t>
            </w:r>
            <w:proofErr w:type="spellEnd"/>
            <w:r w:rsidRPr="007342DA">
              <w:t xml:space="preserve"> – Role validation"</w:t>
            </w:r>
          </w:p>
        </w:tc>
        <w:tc>
          <w:tcPr>
            <w:tcW w:w="1938" w:type="dxa"/>
            <w:noWrap/>
            <w:hideMark/>
          </w:tcPr>
          <w:p w:rsidR="007342DA" w:rsidRPr="007342DA" w:rsidRDefault="007342DA">
            <w:r w:rsidRPr="007342DA">
              <w:t>PASS</w:t>
            </w:r>
          </w:p>
        </w:tc>
      </w:tr>
      <w:tr w:rsidR="007342DA" w:rsidRPr="007342DA" w:rsidTr="007342DA">
        <w:trPr>
          <w:trHeight w:val="864"/>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 xml:space="preserve">1.1.2 "View all grants PD </w:t>
            </w:r>
            <w:proofErr w:type="spellStart"/>
            <w:r w:rsidRPr="007342DA">
              <w:t>Greensheets</w:t>
            </w:r>
            <w:proofErr w:type="spellEnd"/>
            <w:r w:rsidRPr="007342DA">
              <w:t xml:space="preserve"> – Role validation - Program Director with no CA"</w:t>
            </w:r>
          </w:p>
        </w:tc>
        <w:tc>
          <w:tcPr>
            <w:tcW w:w="1938" w:type="dxa"/>
            <w:noWrap/>
            <w:hideMark/>
          </w:tcPr>
          <w:p w:rsidR="007342DA" w:rsidRPr="007342DA" w:rsidRDefault="007342DA">
            <w:r w:rsidRPr="007342DA">
              <w:t>PASS</w:t>
            </w:r>
          </w:p>
        </w:tc>
      </w:tr>
      <w:tr w:rsidR="007342DA" w:rsidRPr="007342DA" w:rsidTr="007342DA">
        <w:trPr>
          <w:trHeight w:val="1152"/>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 xml:space="preserve">1.1.3 "View all grants PD </w:t>
            </w:r>
            <w:proofErr w:type="spellStart"/>
            <w:r w:rsidRPr="007342DA">
              <w:t>Greensheets</w:t>
            </w:r>
            <w:proofErr w:type="spellEnd"/>
            <w:r w:rsidRPr="007342DA">
              <w:t xml:space="preserve"> – Role validation - Diversity Supplement Program Director"</w:t>
            </w:r>
          </w:p>
        </w:tc>
        <w:tc>
          <w:tcPr>
            <w:tcW w:w="1938" w:type="dxa"/>
            <w:noWrap/>
            <w:hideMark/>
          </w:tcPr>
          <w:p w:rsidR="007342DA" w:rsidRPr="007342DA" w:rsidRDefault="007342DA">
            <w:r w:rsidRPr="007342DA">
              <w:t>PASS</w:t>
            </w:r>
          </w:p>
        </w:tc>
      </w:tr>
      <w:tr w:rsidR="007342DA" w:rsidRPr="007342DA" w:rsidTr="007342DA">
        <w:trPr>
          <w:trHeight w:val="864"/>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 xml:space="preserve">1.1.4 "View all grants GMS </w:t>
            </w:r>
            <w:proofErr w:type="spellStart"/>
            <w:r w:rsidRPr="007342DA">
              <w:t>Greensheets</w:t>
            </w:r>
            <w:proofErr w:type="spellEnd"/>
            <w:r w:rsidRPr="007342DA">
              <w:t xml:space="preserve"> – Role validation - Program Director"</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tc>
        <w:tc>
          <w:tcPr>
            <w:tcW w:w="5116" w:type="dxa"/>
            <w:noWrap/>
            <w:hideMark/>
          </w:tcPr>
          <w:p w:rsidR="007342DA" w:rsidRPr="007342DA" w:rsidRDefault="007342DA">
            <w:r w:rsidRPr="007342DA">
              <w:t>1.2 - Program Staff</w:t>
            </w:r>
          </w:p>
        </w:tc>
        <w:tc>
          <w:tcPr>
            <w:tcW w:w="4520" w:type="dxa"/>
            <w:hideMark/>
          </w:tcPr>
          <w:p w:rsidR="007342DA" w:rsidRPr="007342DA" w:rsidRDefault="007342DA">
            <w:r w:rsidRPr="007342DA">
              <w:t>1.2.1 "PS Mapping"</w:t>
            </w:r>
          </w:p>
        </w:tc>
        <w:tc>
          <w:tcPr>
            <w:tcW w:w="1938" w:type="dxa"/>
            <w:noWrap/>
            <w:hideMark/>
          </w:tcPr>
          <w:p w:rsidR="007342DA" w:rsidRPr="007342DA" w:rsidRDefault="007342DA">
            <w:r w:rsidRPr="007342DA">
              <w:t>PASS</w:t>
            </w:r>
          </w:p>
        </w:tc>
      </w:tr>
      <w:tr w:rsidR="007342DA" w:rsidRPr="007342DA" w:rsidTr="007342DA">
        <w:trPr>
          <w:trHeight w:val="864"/>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 xml:space="preserve">1.2.2 "View all grants PD </w:t>
            </w:r>
            <w:proofErr w:type="spellStart"/>
            <w:r w:rsidRPr="007342DA">
              <w:t>Greensheets</w:t>
            </w:r>
            <w:proofErr w:type="spellEnd"/>
            <w:r w:rsidRPr="007342DA">
              <w:t xml:space="preserve"> – Role validation - Program Staff"</w:t>
            </w:r>
          </w:p>
        </w:tc>
        <w:tc>
          <w:tcPr>
            <w:tcW w:w="1938" w:type="dxa"/>
            <w:noWrap/>
            <w:hideMark/>
          </w:tcPr>
          <w:p w:rsidR="007342DA" w:rsidRPr="007342DA" w:rsidRDefault="007342DA">
            <w:r w:rsidRPr="007342DA">
              <w:t>PASS</w:t>
            </w:r>
          </w:p>
        </w:tc>
      </w:tr>
      <w:tr w:rsidR="007342DA" w:rsidRPr="007342DA" w:rsidTr="007342DA">
        <w:trPr>
          <w:trHeight w:val="1152"/>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 xml:space="preserve">1.2.3 "View all grants PD </w:t>
            </w:r>
            <w:proofErr w:type="spellStart"/>
            <w:r w:rsidRPr="007342DA">
              <w:t>Greensheets</w:t>
            </w:r>
            <w:proofErr w:type="spellEnd"/>
            <w:r w:rsidRPr="007342DA">
              <w:t xml:space="preserve"> – Role validation - Diversity Supplement Program Staff"</w:t>
            </w:r>
          </w:p>
        </w:tc>
        <w:tc>
          <w:tcPr>
            <w:tcW w:w="1938" w:type="dxa"/>
            <w:noWrap/>
            <w:hideMark/>
          </w:tcPr>
          <w:p w:rsidR="007342DA" w:rsidRPr="007342DA" w:rsidRDefault="007342DA">
            <w:r w:rsidRPr="007342DA">
              <w:t>PASS</w:t>
            </w:r>
          </w:p>
        </w:tc>
      </w:tr>
      <w:tr w:rsidR="007342DA" w:rsidRPr="007342DA" w:rsidTr="007342DA">
        <w:trPr>
          <w:trHeight w:val="864"/>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 xml:space="preserve">1.2.4 "View all grants GMS </w:t>
            </w:r>
            <w:proofErr w:type="spellStart"/>
            <w:r w:rsidRPr="007342DA">
              <w:t>Greensheets</w:t>
            </w:r>
            <w:proofErr w:type="spellEnd"/>
            <w:r w:rsidRPr="007342DA">
              <w:t xml:space="preserve"> – Role validation - Program Staff"</w:t>
            </w:r>
          </w:p>
        </w:tc>
        <w:tc>
          <w:tcPr>
            <w:tcW w:w="1938" w:type="dxa"/>
            <w:noWrap/>
            <w:hideMark/>
          </w:tcPr>
          <w:p w:rsidR="007342DA" w:rsidRPr="007342DA" w:rsidRDefault="007342DA">
            <w:r w:rsidRPr="007342DA">
              <w:t>PASS</w:t>
            </w:r>
          </w:p>
        </w:tc>
      </w:tr>
      <w:tr w:rsidR="007342DA" w:rsidRPr="007342DA" w:rsidTr="007342DA">
        <w:trPr>
          <w:trHeight w:val="864"/>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 xml:space="preserve">1.2.5 "View all grants in </w:t>
            </w:r>
            <w:proofErr w:type="spellStart"/>
            <w:r w:rsidRPr="007342DA">
              <w:t>protfolio</w:t>
            </w:r>
            <w:proofErr w:type="spellEnd"/>
            <w:r w:rsidRPr="007342DA">
              <w:t xml:space="preserve"> GMS </w:t>
            </w:r>
            <w:proofErr w:type="spellStart"/>
            <w:r w:rsidRPr="007342DA">
              <w:t>Greensheets</w:t>
            </w:r>
            <w:proofErr w:type="spellEnd"/>
            <w:r w:rsidRPr="007342DA">
              <w:t xml:space="preserve"> – Role validation - Program Staff"</w:t>
            </w:r>
          </w:p>
        </w:tc>
        <w:tc>
          <w:tcPr>
            <w:tcW w:w="1938" w:type="dxa"/>
            <w:noWrap/>
            <w:hideMark/>
          </w:tcPr>
          <w:p w:rsidR="007342DA" w:rsidRPr="007342DA" w:rsidRDefault="007342DA">
            <w:r w:rsidRPr="007342DA">
              <w:t>PASS</w:t>
            </w:r>
          </w:p>
        </w:tc>
      </w:tr>
      <w:tr w:rsidR="007342DA" w:rsidRPr="007342DA" w:rsidTr="007342DA">
        <w:trPr>
          <w:trHeight w:val="864"/>
        </w:trPr>
        <w:tc>
          <w:tcPr>
            <w:tcW w:w="3046" w:type="dxa"/>
            <w:noWrap/>
            <w:hideMark/>
          </w:tcPr>
          <w:p w:rsidR="007342DA" w:rsidRPr="007342DA" w:rsidRDefault="007342DA"/>
        </w:tc>
        <w:tc>
          <w:tcPr>
            <w:tcW w:w="5116" w:type="dxa"/>
            <w:noWrap/>
            <w:hideMark/>
          </w:tcPr>
          <w:p w:rsidR="007342DA" w:rsidRPr="007342DA" w:rsidRDefault="007342DA">
            <w:r w:rsidRPr="007342DA">
              <w:t>1.3 - GM Specialist</w:t>
            </w:r>
          </w:p>
        </w:tc>
        <w:tc>
          <w:tcPr>
            <w:tcW w:w="4520" w:type="dxa"/>
            <w:hideMark/>
          </w:tcPr>
          <w:p w:rsidR="007342DA" w:rsidRPr="007342DA" w:rsidRDefault="007342DA">
            <w:r w:rsidRPr="007342DA">
              <w:t xml:space="preserve">1.3.1 "View all grants PD </w:t>
            </w:r>
            <w:proofErr w:type="spellStart"/>
            <w:r w:rsidRPr="007342DA">
              <w:t>Greensheets</w:t>
            </w:r>
            <w:proofErr w:type="spellEnd"/>
            <w:r w:rsidRPr="007342DA">
              <w:t xml:space="preserve"> – Role validation - GM Specialist"</w:t>
            </w:r>
          </w:p>
        </w:tc>
        <w:tc>
          <w:tcPr>
            <w:tcW w:w="1938" w:type="dxa"/>
            <w:noWrap/>
            <w:hideMark/>
          </w:tcPr>
          <w:p w:rsidR="007342DA" w:rsidRPr="007342DA" w:rsidRDefault="007342DA">
            <w:r w:rsidRPr="007342DA">
              <w:t>PASS</w:t>
            </w:r>
          </w:p>
        </w:tc>
      </w:tr>
      <w:tr w:rsidR="007342DA" w:rsidRPr="007342DA" w:rsidTr="007342DA">
        <w:trPr>
          <w:trHeight w:val="864"/>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 xml:space="preserve">1.3.2 "View all grants GMS </w:t>
            </w:r>
            <w:proofErr w:type="spellStart"/>
            <w:r w:rsidRPr="007342DA">
              <w:t>Greensheets</w:t>
            </w:r>
            <w:proofErr w:type="spellEnd"/>
            <w:r w:rsidRPr="007342DA">
              <w:t xml:space="preserve"> – Role validation - GM Specialist"</w:t>
            </w:r>
          </w:p>
        </w:tc>
        <w:tc>
          <w:tcPr>
            <w:tcW w:w="1938" w:type="dxa"/>
            <w:noWrap/>
            <w:hideMark/>
          </w:tcPr>
          <w:p w:rsidR="007342DA" w:rsidRPr="007342DA" w:rsidRDefault="007342DA">
            <w:r w:rsidRPr="007342DA">
              <w:t>PASS</w:t>
            </w:r>
          </w:p>
        </w:tc>
      </w:tr>
      <w:tr w:rsidR="007342DA" w:rsidRPr="007342DA" w:rsidTr="007342DA">
        <w:trPr>
          <w:trHeight w:val="864"/>
        </w:trPr>
        <w:tc>
          <w:tcPr>
            <w:tcW w:w="3046" w:type="dxa"/>
            <w:noWrap/>
            <w:hideMark/>
          </w:tcPr>
          <w:p w:rsidR="007342DA" w:rsidRPr="007342DA" w:rsidRDefault="007342DA"/>
        </w:tc>
        <w:tc>
          <w:tcPr>
            <w:tcW w:w="5116" w:type="dxa"/>
            <w:noWrap/>
            <w:hideMark/>
          </w:tcPr>
          <w:p w:rsidR="007342DA" w:rsidRPr="007342DA" w:rsidRDefault="007342DA">
            <w:r w:rsidRPr="007342DA">
              <w:t>1.4 - I2E User</w:t>
            </w:r>
          </w:p>
        </w:tc>
        <w:tc>
          <w:tcPr>
            <w:tcW w:w="4520" w:type="dxa"/>
            <w:hideMark/>
          </w:tcPr>
          <w:p w:rsidR="007342DA" w:rsidRPr="007342DA" w:rsidRDefault="007342DA">
            <w:r w:rsidRPr="007342DA">
              <w:t xml:space="preserve">1.4.1 "View all grants PD </w:t>
            </w:r>
            <w:proofErr w:type="spellStart"/>
            <w:r w:rsidRPr="007342DA">
              <w:t>Greensheets</w:t>
            </w:r>
            <w:proofErr w:type="spellEnd"/>
            <w:r w:rsidRPr="007342DA">
              <w:t xml:space="preserve"> – Role validation - I2E User"</w:t>
            </w:r>
          </w:p>
        </w:tc>
        <w:tc>
          <w:tcPr>
            <w:tcW w:w="1938" w:type="dxa"/>
            <w:noWrap/>
            <w:hideMark/>
          </w:tcPr>
          <w:p w:rsidR="007342DA" w:rsidRPr="007342DA" w:rsidRDefault="007342DA">
            <w:r w:rsidRPr="007342DA">
              <w:t>PASS</w:t>
            </w:r>
          </w:p>
        </w:tc>
      </w:tr>
      <w:tr w:rsidR="007342DA" w:rsidRPr="007342DA" w:rsidTr="007342DA">
        <w:trPr>
          <w:trHeight w:val="864"/>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 xml:space="preserve">1.4.2 "View all grants GMS </w:t>
            </w:r>
            <w:proofErr w:type="spellStart"/>
            <w:r w:rsidRPr="007342DA">
              <w:t>Greensheets</w:t>
            </w:r>
            <w:proofErr w:type="spellEnd"/>
            <w:r w:rsidRPr="007342DA">
              <w:t xml:space="preserve"> – Role validation - I2E User"</w:t>
            </w:r>
          </w:p>
        </w:tc>
        <w:tc>
          <w:tcPr>
            <w:tcW w:w="1938" w:type="dxa"/>
            <w:noWrap/>
            <w:hideMark/>
          </w:tcPr>
          <w:p w:rsidR="007342DA" w:rsidRPr="007342DA" w:rsidRDefault="007342DA">
            <w:r w:rsidRPr="007342DA">
              <w:t>PASS</w:t>
            </w:r>
          </w:p>
        </w:tc>
      </w:tr>
      <w:tr w:rsidR="007342DA" w:rsidRPr="007342DA" w:rsidTr="007342DA">
        <w:trPr>
          <w:trHeight w:val="1440"/>
        </w:trPr>
        <w:tc>
          <w:tcPr>
            <w:tcW w:w="3046" w:type="dxa"/>
            <w:noWrap/>
            <w:hideMark/>
          </w:tcPr>
          <w:p w:rsidR="007342DA" w:rsidRPr="007342DA" w:rsidRDefault="007342DA"/>
        </w:tc>
        <w:tc>
          <w:tcPr>
            <w:tcW w:w="5116" w:type="dxa"/>
            <w:noWrap/>
            <w:hideMark/>
          </w:tcPr>
          <w:p w:rsidR="007342DA" w:rsidRPr="007342DA" w:rsidRDefault="007342DA">
            <w:r w:rsidRPr="007342DA">
              <w:t>1.5 - Draft Viewer</w:t>
            </w:r>
          </w:p>
        </w:tc>
        <w:tc>
          <w:tcPr>
            <w:tcW w:w="4520" w:type="dxa"/>
            <w:hideMark/>
          </w:tcPr>
          <w:p w:rsidR="007342DA" w:rsidRPr="007342DA" w:rsidRDefault="007342DA">
            <w:r w:rsidRPr="007342DA">
              <w:t xml:space="preserve">1.5.1 "Draft Viewer (GS_DV role) permissions: </w:t>
            </w:r>
            <w:r w:rsidRPr="007342DA">
              <w:br/>
              <w:t>• Access Draft area</w:t>
            </w:r>
            <w:r w:rsidRPr="007342DA">
              <w:br/>
              <w:t xml:space="preserve">• View changes to the module </w:t>
            </w:r>
            <w:r w:rsidRPr="007342DA">
              <w:br/>
              <w:t>• Test any forms</w:t>
            </w:r>
            <w:r w:rsidRPr="007342DA">
              <w:br/>
              <w:t>• Select form(s) and send email to testers"</w:t>
            </w:r>
          </w:p>
        </w:tc>
        <w:tc>
          <w:tcPr>
            <w:tcW w:w="1938" w:type="dxa"/>
            <w:noWrap/>
            <w:hideMark/>
          </w:tcPr>
          <w:p w:rsidR="007342DA" w:rsidRPr="007342DA" w:rsidRDefault="007342DA">
            <w:r w:rsidRPr="007342DA">
              <w:t>PASS</w:t>
            </w:r>
          </w:p>
        </w:tc>
      </w:tr>
      <w:tr w:rsidR="007342DA" w:rsidRPr="007342DA" w:rsidTr="007342DA">
        <w:trPr>
          <w:trHeight w:val="2592"/>
        </w:trPr>
        <w:tc>
          <w:tcPr>
            <w:tcW w:w="3046" w:type="dxa"/>
            <w:noWrap/>
            <w:hideMark/>
          </w:tcPr>
          <w:p w:rsidR="007342DA" w:rsidRPr="007342DA" w:rsidRDefault="007342DA"/>
        </w:tc>
        <w:tc>
          <w:tcPr>
            <w:tcW w:w="5116" w:type="dxa"/>
            <w:noWrap/>
            <w:hideMark/>
          </w:tcPr>
          <w:p w:rsidR="007342DA" w:rsidRPr="007342DA" w:rsidRDefault="007342DA">
            <w:r w:rsidRPr="007342DA">
              <w:t>1.6 - Draft Administrator</w:t>
            </w:r>
          </w:p>
        </w:tc>
        <w:tc>
          <w:tcPr>
            <w:tcW w:w="4520" w:type="dxa"/>
            <w:hideMark/>
          </w:tcPr>
          <w:p w:rsidR="007342DA" w:rsidRPr="007342DA" w:rsidRDefault="007342DA">
            <w:r w:rsidRPr="007342DA">
              <w:t>1.6.1 "Draft Administrator</w:t>
            </w:r>
            <w:r w:rsidRPr="007342DA">
              <w:br/>
              <w:t xml:space="preserve"> (GS_DA role) permissions: </w:t>
            </w:r>
            <w:r w:rsidRPr="007342DA">
              <w:br/>
              <w:t>• Access Draft area</w:t>
            </w:r>
            <w:r w:rsidRPr="007342DA">
              <w:br/>
              <w:t xml:space="preserve">• View changes to the module </w:t>
            </w:r>
            <w:r w:rsidRPr="007342DA">
              <w:br/>
              <w:t>• Test any forms</w:t>
            </w:r>
            <w:r w:rsidRPr="007342DA">
              <w:br/>
              <w:t xml:space="preserve">• Select form(s) and send email to testers </w:t>
            </w:r>
            <w:r w:rsidRPr="007342DA">
              <w:br/>
              <w:t xml:space="preserve">• Promote module from Form </w:t>
            </w:r>
            <w:proofErr w:type="spellStart"/>
            <w:r w:rsidRPr="007342DA">
              <w:t>BUilder</w:t>
            </w:r>
            <w:proofErr w:type="spellEnd"/>
            <w:r w:rsidRPr="007342DA">
              <w:br/>
              <w:t>• Reject module from Form Builder"</w:t>
            </w:r>
          </w:p>
        </w:tc>
        <w:tc>
          <w:tcPr>
            <w:tcW w:w="1938" w:type="dxa"/>
            <w:noWrap/>
            <w:hideMark/>
          </w:tcPr>
          <w:p w:rsidR="007342DA" w:rsidRPr="007342DA" w:rsidRDefault="007342DA">
            <w:r w:rsidRPr="007342DA">
              <w:t>PASS</w:t>
            </w:r>
          </w:p>
        </w:tc>
      </w:tr>
      <w:tr w:rsidR="007342DA" w:rsidRPr="007342DA" w:rsidTr="007342DA">
        <w:trPr>
          <w:trHeight w:val="864"/>
        </w:trPr>
        <w:tc>
          <w:tcPr>
            <w:tcW w:w="3046" w:type="dxa"/>
            <w:noWrap/>
            <w:hideMark/>
          </w:tcPr>
          <w:p w:rsidR="007342DA" w:rsidRPr="007342DA" w:rsidRDefault="007342DA"/>
        </w:tc>
        <w:tc>
          <w:tcPr>
            <w:tcW w:w="5116" w:type="dxa"/>
            <w:noWrap/>
            <w:hideMark/>
          </w:tcPr>
          <w:p w:rsidR="007342DA" w:rsidRPr="007342DA" w:rsidRDefault="007342DA">
            <w:r w:rsidRPr="007342DA">
              <w:t>1.7 - Tech Support</w:t>
            </w:r>
          </w:p>
        </w:tc>
        <w:tc>
          <w:tcPr>
            <w:tcW w:w="4520" w:type="dxa"/>
            <w:hideMark/>
          </w:tcPr>
          <w:p w:rsidR="007342DA" w:rsidRPr="007342DA" w:rsidRDefault="007342DA">
            <w:r w:rsidRPr="007342DA">
              <w:t xml:space="preserve">1.7.1 "Tech Support role permissions: </w:t>
            </w:r>
            <w:r w:rsidRPr="007342DA">
              <w:br/>
              <w:t>- Change user via a UI within the application"</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r w:rsidRPr="007342DA">
              <w:t>2 - Search and Hitlist</w:t>
            </w:r>
          </w:p>
        </w:tc>
        <w:tc>
          <w:tcPr>
            <w:tcW w:w="5116" w:type="dxa"/>
            <w:noWrap/>
            <w:hideMark/>
          </w:tcPr>
          <w:p w:rsidR="007342DA" w:rsidRPr="007342DA" w:rsidRDefault="007342DA">
            <w:r w:rsidRPr="007342DA">
              <w:t>2.1 - Program Director Search</w:t>
            </w:r>
          </w:p>
        </w:tc>
        <w:tc>
          <w:tcPr>
            <w:tcW w:w="4520" w:type="dxa"/>
            <w:hideMark/>
          </w:tcPr>
          <w:p w:rsidR="007342DA" w:rsidRPr="007342DA" w:rsidRDefault="007342DA">
            <w:r w:rsidRPr="007342DA">
              <w:t>2.1.1 "Program Search Criteria"</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2.1.2 "Program hitlist UI elements"</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r w:rsidRPr="007342DA">
              <w:t xml:space="preserve">2.2 - GM Specialist/I2E User Search </w:t>
            </w:r>
          </w:p>
        </w:tc>
        <w:tc>
          <w:tcPr>
            <w:tcW w:w="4520" w:type="dxa"/>
            <w:hideMark/>
          </w:tcPr>
          <w:p w:rsidR="007342DA" w:rsidRPr="007342DA" w:rsidRDefault="007342DA">
            <w:r w:rsidRPr="007342DA">
              <w:t>2.2.1 "Specialist/I2E User Search Criteria"</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2.2.2 "Specialist/I2E User Hit list"</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hideMark/>
          </w:tcPr>
          <w:p w:rsidR="007342DA" w:rsidRPr="007342DA" w:rsidRDefault="007342DA">
            <w:r w:rsidRPr="007342DA">
              <w:t xml:space="preserve">3 - Search and View </w:t>
            </w:r>
            <w:proofErr w:type="spellStart"/>
            <w:r w:rsidRPr="007342DA">
              <w:t>Greensheet</w:t>
            </w:r>
            <w:proofErr w:type="spellEnd"/>
          </w:p>
        </w:tc>
        <w:tc>
          <w:tcPr>
            <w:tcW w:w="5116" w:type="dxa"/>
            <w:noWrap/>
            <w:hideMark/>
          </w:tcPr>
          <w:p w:rsidR="007342DA" w:rsidRPr="007342DA" w:rsidRDefault="007342DA">
            <w:r w:rsidRPr="007342DA">
              <w:t xml:space="preserve">3.1 - Search and View GS </w:t>
            </w:r>
          </w:p>
        </w:tc>
        <w:tc>
          <w:tcPr>
            <w:tcW w:w="4520" w:type="dxa"/>
            <w:hideMark/>
          </w:tcPr>
          <w:p w:rsidR="007342DA" w:rsidRPr="007342DA" w:rsidRDefault="007342DA">
            <w:r w:rsidRPr="007342DA">
              <w:t xml:space="preserve">3.1.1 "Search and View </w:t>
            </w:r>
            <w:proofErr w:type="spellStart"/>
            <w:r w:rsidRPr="007342DA">
              <w:t>Greensheets</w:t>
            </w:r>
            <w:proofErr w:type="spellEnd"/>
            <w:r w:rsidRPr="007342DA">
              <w:t xml:space="preserve"> I2E user"</w:t>
            </w:r>
          </w:p>
        </w:tc>
        <w:tc>
          <w:tcPr>
            <w:tcW w:w="1938" w:type="dxa"/>
            <w:noWrap/>
            <w:hideMark/>
          </w:tcPr>
          <w:p w:rsidR="007342DA" w:rsidRPr="007342DA" w:rsidRDefault="007342DA">
            <w:r w:rsidRPr="007342DA">
              <w:t>PASS</w:t>
            </w:r>
          </w:p>
        </w:tc>
      </w:tr>
      <w:tr w:rsidR="007342DA" w:rsidRPr="007342DA" w:rsidTr="007342DA">
        <w:trPr>
          <w:trHeight w:val="864"/>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proofErr w:type="gramStart"/>
            <w:r w:rsidRPr="007342DA">
              <w:t>3.1.2  "</w:t>
            </w:r>
            <w:proofErr w:type="gramEnd"/>
            <w:r w:rsidRPr="007342DA">
              <w:t xml:space="preserve">Search and View </w:t>
            </w:r>
            <w:proofErr w:type="spellStart"/>
            <w:r w:rsidRPr="007342DA">
              <w:t>Greensheets</w:t>
            </w:r>
            <w:proofErr w:type="spellEnd"/>
            <w:r w:rsidRPr="007342DA">
              <w:t xml:space="preserve"> PS, PD and Diversity Supplement PD role users"</w:t>
            </w:r>
          </w:p>
        </w:tc>
        <w:tc>
          <w:tcPr>
            <w:tcW w:w="1938" w:type="dxa"/>
            <w:noWrap/>
            <w:hideMark/>
          </w:tcPr>
          <w:p w:rsidR="007342DA" w:rsidRPr="007342DA" w:rsidRDefault="007342DA">
            <w:r w:rsidRPr="007342DA">
              <w:t>PASS</w:t>
            </w:r>
          </w:p>
        </w:tc>
      </w:tr>
      <w:tr w:rsidR="007342DA" w:rsidRPr="007342DA" w:rsidTr="007342DA">
        <w:trPr>
          <w:trHeight w:val="864"/>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3.1.3 "Grants dropdown and Cancer activities dropdown for PD role"</w:t>
            </w:r>
          </w:p>
        </w:tc>
        <w:tc>
          <w:tcPr>
            <w:tcW w:w="1938" w:type="dxa"/>
            <w:noWrap/>
            <w:hideMark/>
          </w:tcPr>
          <w:p w:rsidR="007342DA" w:rsidRPr="007342DA" w:rsidRDefault="007342DA">
            <w:r w:rsidRPr="007342DA">
              <w:t>PASS</w:t>
            </w:r>
          </w:p>
        </w:tc>
      </w:tr>
      <w:tr w:rsidR="007342DA" w:rsidRPr="007342DA" w:rsidTr="007342DA">
        <w:trPr>
          <w:trHeight w:val="864"/>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3.1.4 "Grants dropdown and Cancer activities dropdown for PS role"</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3.1.5 "Default FY is blank for Specialist/I2E User"</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3.1.6 "System retains the search criteria"</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3.1.7 "Search is not case-sensitive"</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3.1.8 "Clear Button Test"</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3.1.9 "Reset to Default Search Button"</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r w:rsidRPr="007342DA">
              <w:t>3.2 - Pagination, sorting, exporting</w:t>
            </w:r>
          </w:p>
        </w:tc>
        <w:tc>
          <w:tcPr>
            <w:tcW w:w="4520" w:type="dxa"/>
            <w:hideMark/>
          </w:tcPr>
          <w:p w:rsidR="007342DA" w:rsidRPr="007342DA" w:rsidRDefault="007342DA">
            <w:r w:rsidRPr="007342DA">
              <w:t>3.2.1 "Export the search/hitlist search results"</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3.2.2 "sort the hitlist/search results"</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3.2.3 "Pagination"</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3.2.4 "Pagination"</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tc>
        <w:tc>
          <w:tcPr>
            <w:tcW w:w="5116" w:type="dxa"/>
            <w:noWrap/>
            <w:hideMark/>
          </w:tcPr>
          <w:p w:rsidR="007342DA" w:rsidRPr="007342DA" w:rsidRDefault="007342DA">
            <w:r w:rsidRPr="007342DA">
              <w:t>3.3 - Program Hitlist rules</w:t>
            </w:r>
          </w:p>
        </w:tc>
        <w:tc>
          <w:tcPr>
            <w:tcW w:w="4520" w:type="dxa"/>
            <w:hideMark/>
          </w:tcPr>
          <w:p w:rsidR="007342DA" w:rsidRPr="007342DA" w:rsidRDefault="007342DA">
            <w:r w:rsidRPr="007342DA">
              <w:t>3.3.1 "Program hitlist rules"</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 xml:space="preserve">3.3.2 "Minority </w:t>
            </w:r>
            <w:proofErr w:type="spellStart"/>
            <w:r w:rsidRPr="007342DA">
              <w:t>Suplement</w:t>
            </w:r>
            <w:proofErr w:type="spellEnd"/>
            <w:r w:rsidRPr="007342DA">
              <w:t xml:space="preserve"> Program Hitlist view rules"</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r w:rsidRPr="007342DA">
              <w:t>3.4 - "G" icons rules</w:t>
            </w:r>
          </w:p>
        </w:tc>
        <w:tc>
          <w:tcPr>
            <w:tcW w:w="4520" w:type="dxa"/>
            <w:hideMark/>
          </w:tcPr>
          <w:p w:rsidR="007342DA" w:rsidRPr="007342DA" w:rsidRDefault="007342DA">
            <w:r w:rsidRPr="007342DA">
              <w:t>3.4.1 "G" icon display rules for Specialist"</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3.4.2 "G icon display rules for PD"</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r w:rsidRPr="007342DA">
              <w:t>3.5 - "I" icons rules</w:t>
            </w:r>
          </w:p>
        </w:tc>
        <w:tc>
          <w:tcPr>
            <w:tcW w:w="4520" w:type="dxa"/>
            <w:hideMark/>
          </w:tcPr>
          <w:p w:rsidR="007342DA" w:rsidRPr="007342DA" w:rsidRDefault="007342DA">
            <w:r w:rsidRPr="007342DA">
              <w:t>3.5.1 "</w:t>
            </w:r>
            <w:proofErr w:type="spellStart"/>
            <w:r w:rsidRPr="007342DA">
              <w:t>i</w:t>
            </w:r>
            <w:proofErr w:type="spellEnd"/>
            <w:r w:rsidRPr="007342DA">
              <w:t xml:space="preserve">" icon display rules for grants without </w:t>
            </w:r>
            <w:proofErr w:type="spellStart"/>
            <w:r w:rsidRPr="007342DA">
              <w:t>greensheets</w:t>
            </w:r>
            <w:proofErr w:type="spellEnd"/>
            <w:r w:rsidRPr="007342DA">
              <w:t>"</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tc>
        <w:tc>
          <w:tcPr>
            <w:tcW w:w="5116" w:type="dxa"/>
            <w:noWrap/>
            <w:hideMark/>
          </w:tcPr>
          <w:p w:rsidR="007342DA" w:rsidRPr="007342DA" w:rsidRDefault="007342DA">
            <w:r w:rsidRPr="007342DA">
              <w:t xml:space="preserve">3.6 - # of </w:t>
            </w:r>
            <w:proofErr w:type="gramStart"/>
            <w:r w:rsidRPr="007342DA">
              <w:t>Days  with</w:t>
            </w:r>
            <w:proofErr w:type="gramEnd"/>
            <w:r w:rsidRPr="007342DA">
              <w:t xml:space="preserve"> OGA</w:t>
            </w:r>
          </w:p>
        </w:tc>
        <w:tc>
          <w:tcPr>
            <w:tcW w:w="4520" w:type="dxa"/>
            <w:hideMark/>
          </w:tcPr>
          <w:p w:rsidR="007342DA" w:rsidRPr="007342DA" w:rsidRDefault="007342DA">
            <w:r w:rsidRPr="007342DA">
              <w:t xml:space="preserve">3.6.1 # of </w:t>
            </w:r>
            <w:proofErr w:type="gramStart"/>
            <w:r w:rsidRPr="007342DA">
              <w:t>Days  with</w:t>
            </w:r>
            <w:proofErr w:type="gramEnd"/>
            <w:r w:rsidRPr="007342DA">
              <w:t xml:space="preserve"> OGA</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r w:rsidRPr="007342DA">
              <w:t>3.7 - Icons in Program Hit List</w:t>
            </w:r>
          </w:p>
        </w:tc>
        <w:tc>
          <w:tcPr>
            <w:tcW w:w="4520" w:type="dxa"/>
            <w:hideMark/>
          </w:tcPr>
          <w:p w:rsidR="007342DA" w:rsidRPr="007342DA" w:rsidRDefault="007342DA">
            <w:r w:rsidRPr="007342DA">
              <w:t>3.7.1 "Icons in Program Hit List - Asterisk"</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3.7.2 "Icons in Program Hit List - Asterisk"</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tc>
        <w:tc>
          <w:tcPr>
            <w:tcW w:w="5116" w:type="dxa"/>
            <w:noWrap/>
            <w:hideMark/>
          </w:tcPr>
          <w:p w:rsidR="007342DA" w:rsidRPr="007342DA" w:rsidRDefault="007342DA"/>
        </w:tc>
        <w:tc>
          <w:tcPr>
            <w:tcW w:w="4520" w:type="dxa"/>
            <w:noWrap/>
            <w:hideMark/>
          </w:tcPr>
          <w:p w:rsidR="007342DA" w:rsidRPr="007342DA" w:rsidRDefault="007342DA">
            <w:r w:rsidRPr="007342DA">
              <w:t>3.7.3 "Icons in Program Hit List - Thumb Up"</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tc>
        <w:tc>
          <w:tcPr>
            <w:tcW w:w="5116" w:type="dxa"/>
            <w:noWrap/>
            <w:hideMark/>
          </w:tcPr>
          <w:p w:rsidR="007342DA" w:rsidRPr="007342DA" w:rsidRDefault="007342DA"/>
        </w:tc>
        <w:tc>
          <w:tcPr>
            <w:tcW w:w="4520" w:type="dxa"/>
            <w:noWrap/>
            <w:hideMark/>
          </w:tcPr>
          <w:p w:rsidR="007342DA" w:rsidRPr="007342DA" w:rsidRDefault="007342DA">
            <w:r w:rsidRPr="007342DA">
              <w:t>3.7.4 "Icons in Program Hit List - Thumb Up"</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tc>
        <w:tc>
          <w:tcPr>
            <w:tcW w:w="5116" w:type="dxa"/>
            <w:noWrap/>
            <w:hideMark/>
          </w:tcPr>
          <w:p w:rsidR="007342DA" w:rsidRPr="007342DA" w:rsidRDefault="007342DA">
            <w:r w:rsidRPr="007342DA">
              <w:t xml:space="preserve">3.8 - GS </w:t>
            </w:r>
            <w:proofErr w:type="spellStart"/>
            <w:r w:rsidRPr="007342DA">
              <w:t>questionary</w:t>
            </w:r>
            <w:proofErr w:type="spellEnd"/>
          </w:p>
        </w:tc>
        <w:tc>
          <w:tcPr>
            <w:tcW w:w="4520" w:type="dxa"/>
            <w:hideMark/>
          </w:tcPr>
          <w:p w:rsidR="007342DA" w:rsidRPr="007342DA" w:rsidRDefault="007342DA">
            <w:r w:rsidRPr="007342DA">
              <w:t>3.8.1 "Expand/Collapse questions"</w:t>
            </w:r>
          </w:p>
        </w:tc>
        <w:tc>
          <w:tcPr>
            <w:tcW w:w="1938" w:type="dxa"/>
            <w:noWrap/>
            <w:hideMark/>
          </w:tcPr>
          <w:p w:rsidR="007342DA" w:rsidRPr="007342DA" w:rsidRDefault="007342DA">
            <w:r w:rsidRPr="007342DA">
              <w:t>PASS</w:t>
            </w:r>
          </w:p>
        </w:tc>
      </w:tr>
      <w:tr w:rsidR="007342DA" w:rsidRPr="007342DA" w:rsidTr="007342DA">
        <w:trPr>
          <w:trHeight w:val="864"/>
        </w:trPr>
        <w:tc>
          <w:tcPr>
            <w:tcW w:w="3046" w:type="dxa"/>
            <w:noWrap/>
            <w:hideMark/>
          </w:tcPr>
          <w:p w:rsidR="007342DA" w:rsidRPr="007342DA" w:rsidRDefault="007342DA">
            <w:r w:rsidRPr="007342DA">
              <w:t xml:space="preserve">4 - Save </w:t>
            </w:r>
            <w:proofErr w:type="spellStart"/>
            <w:r w:rsidRPr="007342DA">
              <w:t>Greensheet</w:t>
            </w:r>
            <w:proofErr w:type="spellEnd"/>
          </w:p>
        </w:tc>
        <w:tc>
          <w:tcPr>
            <w:tcW w:w="5116" w:type="dxa"/>
            <w:noWrap/>
            <w:hideMark/>
          </w:tcPr>
          <w:p w:rsidR="007342DA" w:rsidRPr="007342DA" w:rsidRDefault="007342DA">
            <w:r w:rsidRPr="007342DA">
              <w:t>4.1 -  Field Validations</w:t>
            </w:r>
          </w:p>
        </w:tc>
        <w:tc>
          <w:tcPr>
            <w:tcW w:w="4520" w:type="dxa"/>
            <w:hideMark/>
          </w:tcPr>
          <w:p w:rsidR="007342DA" w:rsidRPr="007342DA" w:rsidRDefault="007342DA">
            <w:r w:rsidRPr="007342DA">
              <w:t>4.1.1 "Save a GS - Field Validations occur on Fly and allows Save at any point."</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 xml:space="preserve">4.1.2 "Save a </w:t>
            </w:r>
            <w:proofErr w:type="spellStart"/>
            <w:r w:rsidRPr="007342DA">
              <w:t>Greensheet</w:t>
            </w:r>
            <w:proofErr w:type="spellEnd"/>
            <w:r w:rsidRPr="007342DA">
              <w:t xml:space="preserve"> – Alternative Flow – Close or Navigate away "</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 xml:space="preserve">4.1.3 "Save a </w:t>
            </w:r>
            <w:proofErr w:type="spellStart"/>
            <w:r w:rsidRPr="007342DA">
              <w:t>Greensheet</w:t>
            </w:r>
            <w:proofErr w:type="spellEnd"/>
            <w:r w:rsidRPr="007342DA">
              <w:t xml:space="preserve"> – Alternative Flow – Close or Navigate away - Cancel "</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r w:rsidRPr="007342DA">
              <w:t>4.2 - Role validation on Save</w:t>
            </w:r>
          </w:p>
        </w:tc>
        <w:tc>
          <w:tcPr>
            <w:tcW w:w="4520" w:type="dxa"/>
            <w:hideMark/>
          </w:tcPr>
          <w:p w:rsidR="007342DA" w:rsidRPr="007342DA" w:rsidRDefault="007342DA">
            <w:r w:rsidRPr="007342DA">
              <w:t xml:space="preserve">4.2.1 "Save a </w:t>
            </w:r>
            <w:proofErr w:type="spellStart"/>
            <w:r w:rsidRPr="007342DA">
              <w:t>Greensheet</w:t>
            </w:r>
            <w:proofErr w:type="spellEnd"/>
            <w:r w:rsidRPr="007342DA">
              <w:t xml:space="preserve"> – Role validation - Program Director"</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 xml:space="preserve">4.2.2 "Save a </w:t>
            </w:r>
            <w:proofErr w:type="spellStart"/>
            <w:r w:rsidRPr="007342DA">
              <w:t>Greensheet</w:t>
            </w:r>
            <w:proofErr w:type="spellEnd"/>
            <w:r w:rsidRPr="007342DA">
              <w:t xml:space="preserve"> – Role validation - Program Director"</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 xml:space="preserve">4.2.3 "Save a </w:t>
            </w:r>
            <w:proofErr w:type="spellStart"/>
            <w:r w:rsidRPr="007342DA">
              <w:t>Greensheet</w:t>
            </w:r>
            <w:proofErr w:type="spellEnd"/>
            <w:r w:rsidRPr="007342DA">
              <w:t xml:space="preserve"> – Role validation - Diversity Supplement Program Director"</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 xml:space="preserve">4.2.4 "Save a </w:t>
            </w:r>
            <w:proofErr w:type="spellStart"/>
            <w:r w:rsidRPr="007342DA">
              <w:t>Greensheet</w:t>
            </w:r>
            <w:proofErr w:type="spellEnd"/>
            <w:r w:rsidRPr="007342DA">
              <w:t xml:space="preserve"> – Role validation - Program Staff (PS)"</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 xml:space="preserve">4.2.5 "Save a </w:t>
            </w:r>
            <w:proofErr w:type="spellStart"/>
            <w:r w:rsidRPr="007342DA">
              <w:t>Greensheet</w:t>
            </w:r>
            <w:proofErr w:type="spellEnd"/>
            <w:r w:rsidRPr="007342DA">
              <w:t xml:space="preserve"> – Role validation - GM Specialist"</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 xml:space="preserve">4.2.6 "Save a </w:t>
            </w:r>
            <w:proofErr w:type="spellStart"/>
            <w:r w:rsidRPr="007342DA">
              <w:t>Greensheet</w:t>
            </w:r>
            <w:proofErr w:type="spellEnd"/>
            <w:r w:rsidRPr="007342DA">
              <w:t xml:space="preserve"> – Role validation - Revision GS - GM Specialist"</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tc>
        <w:tc>
          <w:tcPr>
            <w:tcW w:w="5116" w:type="dxa"/>
            <w:noWrap/>
            <w:hideMark/>
          </w:tcPr>
          <w:p w:rsidR="007342DA" w:rsidRPr="007342DA" w:rsidRDefault="007342DA">
            <w:r w:rsidRPr="007342DA">
              <w:t xml:space="preserve">4.3 - Save a PD </w:t>
            </w:r>
            <w:proofErr w:type="spellStart"/>
            <w:r w:rsidRPr="007342DA">
              <w:t>Greensheet</w:t>
            </w:r>
            <w:proofErr w:type="spellEnd"/>
          </w:p>
        </w:tc>
        <w:tc>
          <w:tcPr>
            <w:tcW w:w="4520" w:type="dxa"/>
            <w:hideMark/>
          </w:tcPr>
          <w:p w:rsidR="007342DA" w:rsidRPr="007342DA" w:rsidRDefault="007342DA">
            <w:r w:rsidRPr="007342DA">
              <w:t xml:space="preserve">4.3.1 "Save a </w:t>
            </w:r>
            <w:proofErr w:type="spellStart"/>
            <w:r w:rsidRPr="007342DA">
              <w:t>Greensheet</w:t>
            </w:r>
            <w:proofErr w:type="spellEnd"/>
            <w:r w:rsidRPr="007342DA">
              <w:t xml:space="preserve"> – Program "</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4.3.2 "Role Based Permission Denial - Program Director Save GS "</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 xml:space="preserve">4.3.3 "Save a </w:t>
            </w:r>
            <w:proofErr w:type="spellStart"/>
            <w:r w:rsidRPr="007342DA">
              <w:t>Greensheet</w:t>
            </w:r>
            <w:proofErr w:type="spellEnd"/>
            <w:r w:rsidRPr="007342DA">
              <w:t xml:space="preserve"> – Specialist "</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r w:rsidRPr="007342DA">
              <w:t xml:space="preserve">5 - Reset </w:t>
            </w:r>
            <w:proofErr w:type="spellStart"/>
            <w:r w:rsidRPr="007342DA">
              <w:t>Greensheet</w:t>
            </w:r>
            <w:proofErr w:type="spellEnd"/>
          </w:p>
        </w:tc>
        <w:tc>
          <w:tcPr>
            <w:tcW w:w="5116" w:type="dxa"/>
            <w:noWrap/>
            <w:hideMark/>
          </w:tcPr>
          <w:p w:rsidR="007342DA" w:rsidRPr="007342DA" w:rsidRDefault="007342DA">
            <w:r w:rsidRPr="007342DA">
              <w:t>5.1 - Reset GS role validation</w:t>
            </w:r>
          </w:p>
        </w:tc>
        <w:tc>
          <w:tcPr>
            <w:tcW w:w="4520" w:type="dxa"/>
            <w:hideMark/>
          </w:tcPr>
          <w:p w:rsidR="007342DA" w:rsidRPr="007342DA" w:rsidRDefault="007342DA">
            <w:r w:rsidRPr="007342DA">
              <w:t xml:space="preserve">5.1.1 "Reset a </w:t>
            </w:r>
            <w:proofErr w:type="spellStart"/>
            <w:r w:rsidRPr="007342DA">
              <w:t>Greensheet</w:t>
            </w:r>
            <w:proofErr w:type="spellEnd"/>
            <w:r w:rsidRPr="007342DA">
              <w:t xml:space="preserve"> – Role validation - Program Director"</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 xml:space="preserve">5.1.2 "Reset a </w:t>
            </w:r>
            <w:proofErr w:type="spellStart"/>
            <w:r w:rsidRPr="007342DA">
              <w:t>Greensheet</w:t>
            </w:r>
            <w:proofErr w:type="spellEnd"/>
            <w:r w:rsidRPr="007342DA">
              <w:t xml:space="preserve"> – Role validation - Program Director"</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 xml:space="preserve">5.1.3 "Reset a </w:t>
            </w:r>
            <w:proofErr w:type="spellStart"/>
            <w:r w:rsidRPr="007342DA">
              <w:t>Greensheet</w:t>
            </w:r>
            <w:proofErr w:type="spellEnd"/>
            <w:r w:rsidRPr="007342DA">
              <w:t xml:space="preserve"> – Role validation - Diversity Supplement Program Director"</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 xml:space="preserve">5.1.4 "Reset a </w:t>
            </w:r>
            <w:proofErr w:type="spellStart"/>
            <w:r w:rsidRPr="007342DA">
              <w:t>Greensheet</w:t>
            </w:r>
            <w:proofErr w:type="spellEnd"/>
            <w:r w:rsidRPr="007342DA">
              <w:t xml:space="preserve"> – Role validation - Program Staff (PS)"</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 xml:space="preserve">5.1.5 "Reset a </w:t>
            </w:r>
            <w:proofErr w:type="spellStart"/>
            <w:r w:rsidRPr="007342DA">
              <w:t>Greensheet</w:t>
            </w:r>
            <w:proofErr w:type="spellEnd"/>
            <w:r w:rsidRPr="007342DA">
              <w:t xml:space="preserve"> – Role validation - GM Specialist"</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 xml:space="preserve">5.1.6 "Reset a </w:t>
            </w:r>
            <w:proofErr w:type="spellStart"/>
            <w:r w:rsidRPr="007342DA">
              <w:t>Greensheet</w:t>
            </w:r>
            <w:proofErr w:type="spellEnd"/>
            <w:r w:rsidRPr="007342DA">
              <w:t xml:space="preserve"> – Role validation - Revision GS - GM Specialist"</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tc>
        <w:tc>
          <w:tcPr>
            <w:tcW w:w="5116" w:type="dxa"/>
            <w:noWrap/>
            <w:hideMark/>
          </w:tcPr>
          <w:p w:rsidR="007342DA" w:rsidRPr="007342DA" w:rsidRDefault="007342DA">
            <w:r w:rsidRPr="007342DA">
              <w:t>5.2 - Reset GS fields</w:t>
            </w:r>
          </w:p>
        </w:tc>
        <w:tc>
          <w:tcPr>
            <w:tcW w:w="4520" w:type="dxa"/>
            <w:hideMark/>
          </w:tcPr>
          <w:p w:rsidR="007342DA" w:rsidRPr="007342DA" w:rsidRDefault="007342DA">
            <w:r w:rsidRPr="007342DA">
              <w:t xml:space="preserve">5.2.1 "Reset a </w:t>
            </w:r>
            <w:proofErr w:type="spellStart"/>
            <w:r w:rsidRPr="007342DA">
              <w:t>Greensheet</w:t>
            </w:r>
            <w:proofErr w:type="spellEnd"/>
            <w:r w:rsidRPr="007342DA">
              <w:t xml:space="preserve"> – Program "</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 xml:space="preserve">5.2.2 "Reset a </w:t>
            </w:r>
            <w:proofErr w:type="spellStart"/>
            <w:r w:rsidRPr="007342DA">
              <w:t>Greensheet</w:t>
            </w:r>
            <w:proofErr w:type="spellEnd"/>
            <w:r w:rsidRPr="007342DA">
              <w:t xml:space="preserve"> – Specialist "</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r w:rsidRPr="007342DA">
              <w:t xml:space="preserve">6 - Submit </w:t>
            </w:r>
            <w:proofErr w:type="spellStart"/>
            <w:r w:rsidRPr="007342DA">
              <w:t>Greensheet</w:t>
            </w:r>
            <w:proofErr w:type="spellEnd"/>
          </w:p>
        </w:tc>
        <w:tc>
          <w:tcPr>
            <w:tcW w:w="5116" w:type="dxa"/>
            <w:noWrap/>
            <w:hideMark/>
          </w:tcPr>
          <w:p w:rsidR="007342DA" w:rsidRPr="007342DA" w:rsidRDefault="007342DA">
            <w:r w:rsidRPr="007342DA">
              <w:t>6.1 - Submit GS role validation</w:t>
            </w:r>
          </w:p>
        </w:tc>
        <w:tc>
          <w:tcPr>
            <w:tcW w:w="4520" w:type="dxa"/>
            <w:hideMark/>
          </w:tcPr>
          <w:p w:rsidR="007342DA" w:rsidRPr="007342DA" w:rsidRDefault="007342DA">
            <w:r w:rsidRPr="007342DA">
              <w:t xml:space="preserve">6.1.1 "Submit a </w:t>
            </w:r>
            <w:proofErr w:type="spellStart"/>
            <w:r w:rsidRPr="007342DA">
              <w:t>Greensheet</w:t>
            </w:r>
            <w:proofErr w:type="spellEnd"/>
            <w:r w:rsidRPr="007342DA">
              <w:t xml:space="preserve"> – Program "</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 xml:space="preserve">6.1.2 "Submit a </w:t>
            </w:r>
            <w:proofErr w:type="spellStart"/>
            <w:r w:rsidRPr="007342DA">
              <w:t>Greensheet</w:t>
            </w:r>
            <w:proofErr w:type="spellEnd"/>
            <w:r w:rsidRPr="007342DA">
              <w:t xml:space="preserve"> – </w:t>
            </w:r>
            <w:proofErr w:type="spellStart"/>
            <w:r w:rsidRPr="007342DA">
              <w:t>SPecialist</w:t>
            </w:r>
            <w:proofErr w:type="spellEnd"/>
            <w:r w:rsidRPr="007342DA">
              <w:t xml:space="preserve"> "</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 xml:space="preserve">6.1.3 "Submit a </w:t>
            </w:r>
            <w:proofErr w:type="spellStart"/>
            <w:r w:rsidRPr="007342DA">
              <w:t>Greensheet</w:t>
            </w:r>
            <w:proofErr w:type="spellEnd"/>
            <w:r w:rsidRPr="007342DA">
              <w:t xml:space="preserve"> – Role validation - Program Director"</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 xml:space="preserve">6.1.4 "Submit a </w:t>
            </w:r>
            <w:proofErr w:type="spellStart"/>
            <w:r w:rsidRPr="007342DA">
              <w:t>Greensheet</w:t>
            </w:r>
            <w:proofErr w:type="spellEnd"/>
            <w:r w:rsidRPr="007342DA">
              <w:t xml:space="preserve"> – Role validation - Program Director"</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 xml:space="preserve">6.1.5 "Submit a </w:t>
            </w:r>
            <w:proofErr w:type="spellStart"/>
            <w:r w:rsidRPr="007342DA">
              <w:t>Greensheet</w:t>
            </w:r>
            <w:proofErr w:type="spellEnd"/>
            <w:r w:rsidRPr="007342DA">
              <w:t xml:space="preserve"> – Role validation - Diversity Supplement Program Director"</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 xml:space="preserve">6.1.6 "Submit a </w:t>
            </w:r>
            <w:proofErr w:type="spellStart"/>
            <w:r w:rsidRPr="007342DA">
              <w:t>Greensheet</w:t>
            </w:r>
            <w:proofErr w:type="spellEnd"/>
            <w:r w:rsidRPr="007342DA">
              <w:t xml:space="preserve"> – Role validation - GM Specialist"</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 xml:space="preserve">6.1.7 "Submit a </w:t>
            </w:r>
            <w:proofErr w:type="spellStart"/>
            <w:r w:rsidRPr="007342DA">
              <w:t>Greensheet</w:t>
            </w:r>
            <w:proofErr w:type="spellEnd"/>
            <w:r w:rsidRPr="007342DA">
              <w:t xml:space="preserve"> – Role validation - Revision GS - GM Specialist"</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tc>
        <w:tc>
          <w:tcPr>
            <w:tcW w:w="5116" w:type="dxa"/>
            <w:noWrap/>
            <w:hideMark/>
          </w:tcPr>
          <w:p w:rsidR="007342DA" w:rsidRPr="007342DA" w:rsidRDefault="007342DA">
            <w:r w:rsidRPr="007342DA">
              <w:t>6.2 - Submit GS fields validation</w:t>
            </w:r>
          </w:p>
        </w:tc>
        <w:tc>
          <w:tcPr>
            <w:tcW w:w="4520" w:type="dxa"/>
            <w:hideMark/>
          </w:tcPr>
          <w:p w:rsidR="007342DA" w:rsidRPr="007342DA" w:rsidRDefault="007342DA">
            <w:r w:rsidRPr="007342DA">
              <w:t>6.2.1 "Submit a GS - Validation on Submit"</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6.2.2 "Submit a GS - Validation on Submit with no answer option"</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6.2.3 "Submit a GS - Fields Validation on Submit"</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 xml:space="preserve">6.2.4 "Submit a </w:t>
            </w:r>
            <w:proofErr w:type="spellStart"/>
            <w:r w:rsidRPr="007342DA">
              <w:t>Greensheet</w:t>
            </w:r>
            <w:proofErr w:type="spellEnd"/>
            <w:r w:rsidRPr="007342DA">
              <w:t xml:space="preserve"> – Alternative Flow – Close "</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 xml:space="preserve">6.2.5 "Submit a </w:t>
            </w:r>
            <w:proofErr w:type="spellStart"/>
            <w:r w:rsidRPr="007342DA">
              <w:t>Greensheet</w:t>
            </w:r>
            <w:proofErr w:type="spellEnd"/>
            <w:r w:rsidRPr="007342DA">
              <w:t xml:space="preserve"> – Alternative Flow – Close - Cancel "</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6.2.6 "Special case - a question without any answer options "</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r w:rsidRPr="007342DA">
              <w:t xml:space="preserve">7 - Lock/Unlock </w:t>
            </w:r>
            <w:proofErr w:type="spellStart"/>
            <w:r w:rsidRPr="007342DA">
              <w:t>Greensheet</w:t>
            </w:r>
            <w:proofErr w:type="spellEnd"/>
          </w:p>
        </w:tc>
        <w:tc>
          <w:tcPr>
            <w:tcW w:w="5116" w:type="dxa"/>
            <w:noWrap/>
            <w:hideMark/>
          </w:tcPr>
          <w:p w:rsidR="007342DA" w:rsidRPr="007342DA" w:rsidRDefault="007342DA">
            <w:r w:rsidRPr="007342DA">
              <w:t>7.1 - Display of a Lock icon</w:t>
            </w:r>
          </w:p>
        </w:tc>
        <w:tc>
          <w:tcPr>
            <w:tcW w:w="4520" w:type="dxa"/>
            <w:hideMark/>
          </w:tcPr>
          <w:p w:rsidR="007342DA" w:rsidRPr="007342DA" w:rsidRDefault="007342DA">
            <w:r w:rsidRPr="007342DA">
              <w:t>7.1.1 "Lock Icon display for Submitted GS - Specialist"</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7.1.2 "Lock Icon display for Submitted GS - Action Manager, Team Lead, Branch Chief roles"</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tc>
        <w:tc>
          <w:tcPr>
            <w:tcW w:w="5116" w:type="dxa"/>
            <w:noWrap/>
            <w:hideMark/>
          </w:tcPr>
          <w:p w:rsidR="007342DA" w:rsidRPr="007342DA" w:rsidRDefault="007342DA">
            <w:r w:rsidRPr="007342DA">
              <w:t>7.2 Unlock a submitted GS</w:t>
            </w:r>
          </w:p>
        </w:tc>
        <w:tc>
          <w:tcPr>
            <w:tcW w:w="4520" w:type="dxa"/>
            <w:hideMark/>
          </w:tcPr>
          <w:p w:rsidR="007342DA" w:rsidRPr="007342DA" w:rsidRDefault="007342DA">
            <w:r w:rsidRPr="007342DA">
              <w:t xml:space="preserve">7.2.1 "Un-submit a Submitted PD </w:t>
            </w:r>
            <w:proofErr w:type="spellStart"/>
            <w:r w:rsidRPr="007342DA">
              <w:t>Greensheet</w:t>
            </w:r>
            <w:proofErr w:type="spellEnd"/>
            <w:r w:rsidRPr="007342DA">
              <w:t>"</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 xml:space="preserve">7.2.2 "Un-submit a Submitted PD </w:t>
            </w:r>
            <w:proofErr w:type="spellStart"/>
            <w:r w:rsidRPr="007342DA">
              <w:t>Greensheet</w:t>
            </w:r>
            <w:proofErr w:type="spellEnd"/>
            <w:r w:rsidRPr="007342DA">
              <w:t xml:space="preserve"> - # of Days with OGA"</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 xml:space="preserve">7.2.3 "Lock/Submit an Un-submitted PD </w:t>
            </w:r>
            <w:proofErr w:type="spellStart"/>
            <w:r w:rsidRPr="007342DA">
              <w:t>Greensheet</w:t>
            </w:r>
            <w:proofErr w:type="spellEnd"/>
            <w:r w:rsidRPr="007342DA">
              <w:t>"</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 xml:space="preserve">7.2.4 "Submit an un-submitted PD </w:t>
            </w:r>
            <w:proofErr w:type="spellStart"/>
            <w:r w:rsidRPr="007342DA">
              <w:t>Greensheet</w:t>
            </w:r>
            <w:proofErr w:type="spellEnd"/>
            <w:r w:rsidRPr="007342DA">
              <w:t xml:space="preserve"> - # of Days with OGA"</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 xml:space="preserve">7.2.5 "Un-submit a Submitted GMS </w:t>
            </w:r>
            <w:proofErr w:type="spellStart"/>
            <w:r w:rsidRPr="007342DA">
              <w:t>Greensheet</w:t>
            </w:r>
            <w:proofErr w:type="spellEnd"/>
            <w:r w:rsidRPr="007342DA">
              <w:t>"</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 xml:space="preserve">7.2.6 "Submit an Un-submitted GMS </w:t>
            </w:r>
            <w:proofErr w:type="spellStart"/>
            <w:r w:rsidRPr="007342DA">
              <w:t>Greensheet</w:t>
            </w:r>
            <w:proofErr w:type="spellEnd"/>
            <w:r w:rsidRPr="007342DA">
              <w:t>"</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r w:rsidRPr="007342DA">
              <w:t xml:space="preserve">8 - </w:t>
            </w:r>
            <w:proofErr w:type="spellStart"/>
            <w:r w:rsidRPr="007342DA">
              <w:t>Greensheets</w:t>
            </w:r>
            <w:proofErr w:type="spellEnd"/>
            <w:r w:rsidRPr="007342DA">
              <w:t xml:space="preserve"> UI specs</w:t>
            </w:r>
          </w:p>
        </w:tc>
        <w:tc>
          <w:tcPr>
            <w:tcW w:w="5116" w:type="dxa"/>
            <w:noWrap/>
            <w:hideMark/>
          </w:tcPr>
          <w:p w:rsidR="007342DA" w:rsidRPr="007342DA" w:rsidRDefault="007342DA">
            <w:r w:rsidRPr="007342DA">
              <w:t xml:space="preserve">8.1 - </w:t>
            </w:r>
            <w:proofErr w:type="spellStart"/>
            <w:r w:rsidRPr="007342DA">
              <w:t>Greensheets</w:t>
            </w:r>
            <w:proofErr w:type="spellEnd"/>
            <w:r w:rsidRPr="007342DA">
              <w:t xml:space="preserve"> UI specs</w:t>
            </w:r>
          </w:p>
        </w:tc>
        <w:tc>
          <w:tcPr>
            <w:tcW w:w="4520" w:type="dxa"/>
            <w:hideMark/>
          </w:tcPr>
          <w:p w:rsidR="007342DA" w:rsidRPr="007342DA" w:rsidRDefault="007342DA">
            <w:r w:rsidRPr="007342DA">
              <w:t>8.1.1 "</w:t>
            </w:r>
            <w:proofErr w:type="spellStart"/>
            <w:r w:rsidRPr="007342DA">
              <w:t>Greensheet</w:t>
            </w:r>
            <w:proofErr w:type="spellEnd"/>
            <w:r w:rsidRPr="007342DA">
              <w:t xml:space="preserve"> Screen Data elements - GS Header"</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8.1.2 "</w:t>
            </w:r>
            <w:proofErr w:type="spellStart"/>
            <w:r w:rsidRPr="007342DA">
              <w:t>Greensheet</w:t>
            </w:r>
            <w:proofErr w:type="spellEnd"/>
            <w:r w:rsidRPr="007342DA">
              <w:t xml:space="preserve"> Screen Data elements - Links and Buttons"</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8.1.3 "</w:t>
            </w:r>
            <w:proofErr w:type="spellStart"/>
            <w:r w:rsidRPr="007342DA">
              <w:t>Greensheet</w:t>
            </w:r>
            <w:proofErr w:type="spellEnd"/>
            <w:r w:rsidRPr="007342DA">
              <w:t xml:space="preserve"> Screen Data elements - Questionnaire"</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r w:rsidRPr="007342DA">
              <w:t>9 - Print</w:t>
            </w:r>
          </w:p>
        </w:tc>
        <w:tc>
          <w:tcPr>
            <w:tcW w:w="5116" w:type="dxa"/>
            <w:noWrap/>
            <w:hideMark/>
          </w:tcPr>
          <w:p w:rsidR="007342DA" w:rsidRPr="007342DA" w:rsidRDefault="007342DA">
            <w:r w:rsidRPr="007342DA">
              <w:t>9.1 - Print GS</w:t>
            </w:r>
          </w:p>
        </w:tc>
        <w:tc>
          <w:tcPr>
            <w:tcW w:w="4520" w:type="dxa"/>
            <w:hideMark/>
          </w:tcPr>
          <w:p w:rsidR="007342DA" w:rsidRPr="007342DA" w:rsidRDefault="007342DA">
            <w:r w:rsidRPr="007342DA">
              <w:t>9.1.1 "Print GS in Saved and Not Started statuses"</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9.1.2 "Print GS in Submitted and Frozen statuses"</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 xml:space="preserve">9.1.3 "Print </w:t>
            </w:r>
            <w:proofErr w:type="spellStart"/>
            <w:r w:rsidRPr="007342DA">
              <w:t>Greensheet</w:t>
            </w:r>
            <w:proofErr w:type="spellEnd"/>
            <w:r w:rsidRPr="007342DA">
              <w:t xml:space="preserve"> – Alternative Flow - Error Message"</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r w:rsidRPr="007342DA">
              <w:t>10 - Attachment</w:t>
            </w:r>
          </w:p>
        </w:tc>
        <w:tc>
          <w:tcPr>
            <w:tcW w:w="5116" w:type="dxa"/>
            <w:noWrap/>
            <w:hideMark/>
          </w:tcPr>
          <w:p w:rsidR="007342DA" w:rsidRPr="007342DA" w:rsidRDefault="007342DA">
            <w:r w:rsidRPr="007342DA">
              <w:t>10.1 - Manage Attachments</w:t>
            </w:r>
          </w:p>
        </w:tc>
        <w:tc>
          <w:tcPr>
            <w:tcW w:w="4520" w:type="dxa"/>
            <w:hideMark/>
          </w:tcPr>
          <w:p w:rsidR="007342DA" w:rsidRPr="007342DA" w:rsidRDefault="007342DA">
            <w:r w:rsidRPr="007342DA">
              <w:t xml:space="preserve">10.1.1 "User can successfully attach a document in </w:t>
            </w:r>
            <w:proofErr w:type="spellStart"/>
            <w:r w:rsidRPr="007342DA">
              <w:t>greensheets</w:t>
            </w:r>
            <w:proofErr w:type="spellEnd"/>
            <w:r w:rsidRPr="007342DA">
              <w:t>"</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10.1.2 "Cancel Action"</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10.1.3 "Delete action"</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 xml:space="preserve">10.1.4 "Validations on the </w:t>
            </w:r>
            <w:r w:rsidRPr="007342DA">
              <w:lastRenderedPageBreak/>
              <w:t>attachment"</w:t>
            </w:r>
          </w:p>
        </w:tc>
        <w:tc>
          <w:tcPr>
            <w:tcW w:w="1938" w:type="dxa"/>
            <w:noWrap/>
            <w:hideMark/>
          </w:tcPr>
          <w:p w:rsidR="007342DA" w:rsidRPr="007342DA" w:rsidRDefault="007342DA">
            <w:r w:rsidRPr="007342DA">
              <w:lastRenderedPageBreak/>
              <w:t>PASS</w:t>
            </w:r>
          </w:p>
        </w:tc>
      </w:tr>
      <w:tr w:rsidR="007342DA" w:rsidRPr="007342DA" w:rsidTr="007342DA">
        <w:trPr>
          <w:trHeight w:val="288"/>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10.1.5 "Attachment matching"</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10.1.6 "Attachment size"</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10.1.7 "Document size validation"</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10.1.8 "Document size validation"</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10.1.9 "Attachment file types"</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r w:rsidRPr="007342DA">
              <w:t>11 - Promote/Reject modules</w:t>
            </w:r>
          </w:p>
        </w:tc>
        <w:tc>
          <w:tcPr>
            <w:tcW w:w="5116" w:type="dxa"/>
            <w:noWrap/>
            <w:hideMark/>
          </w:tcPr>
          <w:p w:rsidR="007342DA" w:rsidRPr="007342DA" w:rsidRDefault="007342DA">
            <w:r w:rsidRPr="007342DA">
              <w:t>11.1 - Promote module</w:t>
            </w:r>
          </w:p>
        </w:tc>
        <w:tc>
          <w:tcPr>
            <w:tcW w:w="4520" w:type="dxa"/>
            <w:hideMark/>
          </w:tcPr>
          <w:p w:rsidR="007342DA" w:rsidRPr="007342DA" w:rsidRDefault="007342DA">
            <w:r w:rsidRPr="007342DA">
              <w:t>11.1.1 "Draft Admin can promote a module"</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11.1.2 "Draft Admin can reject a module"</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11.1.3 "Draft Viewer does not have permissions to Promote or Reject modules"</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r w:rsidRPr="007342DA">
              <w:t>12 - Admin tab</w:t>
            </w:r>
          </w:p>
        </w:tc>
        <w:tc>
          <w:tcPr>
            <w:tcW w:w="5116" w:type="dxa"/>
            <w:noWrap/>
            <w:hideMark/>
          </w:tcPr>
          <w:p w:rsidR="007342DA" w:rsidRPr="007342DA" w:rsidRDefault="007342DA">
            <w:r w:rsidRPr="007342DA">
              <w:t>12.1 - Draft Viewer/Draft Admin permissions</w:t>
            </w:r>
          </w:p>
        </w:tc>
        <w:tc>
          <w:tcPr>
            <w:tcW w:w="4520" w:type="dxa"/>
            <w:hideMark/>
          </w:tcPr>
          <w:p w:rsidR="007342DA" w:rsidRPr="007342DA" w:rsidRDefault="007342DA">
            <w:r w:rsidRPr="007342DA">
              <w:t>12.1.1 "Draft Viewer/Draft Admin permissions"</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12.1.2 "Email to Testers"</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 xml:space="preserve">12.1.3 "Review and Test a </w:t>
            </w:r>
            <w:proofErr w:type="spellStart"/>
            <w:r w:rsidRPr="007342DA">
              <w:t>Greensheet</w:t>
            </w:r>
            <w:proofErr w:type="spellEnd"/>
            <w:r w:rsidRPr="007342DA">
              <w:t>"</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tc>
        <w:tc>
          <w:tcPr>
            <w:tcW w:w="5116" w:type="dxa"/>
            <w:noWrap/>
            <w:hideMark/>
          </w:tcPr>
          <w:p w:rsidR="007342DA" w:rsidRPr="007342DA" w:rsidRDefault="007342DA">
            <w:r w:rsidRPr="007342DA">
              <w:t xml:space="preserve">12.2 - “Review and Test </w:t>
            </w:r>
            <w:proofErr w:type="spellStart"/>
            <w:r w:rsidRPr="007342DA">
              <w:t>Greensheet</w:t>
            </w:r>
            <w:proofErr w:type="spellEnd"/>
            <w:r w:rsidRPr="007342DA">
              <w:t>” screen</w:t>
            </w:r>
          </w:p>
        </w:tc>
        <w:tc>
          <w:tcPr>
            <w:tcW w:w="4520" w:type="dxa"/>
            <w:hideMark/>
          </w:tcPr>
          <w:p w:rsidR="007342DA" w:rsidRPr="007342DA" w:rsidRDefault="007342DA">
            <w:r w:rsidRPr="007342DA">
              <w:t xml:space="preserve">12.2.1 “Review and Test </w:t>
            </w:r>
            <w:proofErr w:type="spellStart"/>
            <w:r w:rsidRPr="007342DA">
              <w:t>Greensheet</w:t>
            </w:r>
            <w:proofErr w:type="spellEnd"/>
            <w:r w:rsidRPr="007342DA">
              <w:t>” screen"</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r w:rsidRPr="007342DA">
              <w:t>12.3 - Review &amp; Test Draft Module Screen Data elements</w:t>
            </w:r>
          </w:p>
        </w:tc>
        <w:tc>
          <w:tcPr>
            <w:tcW w:w="4520" w:type="dxa"/>
            <w:hideMark/>
          </w:tcPr>
          <w:p w:rsidR="007342DA" w:rsidRPr="007342DA" w:rsidRDefault="007342DA">
            <w:r w:rsidRPr="007342DA">
              <w:t>12.3.1 "Review &amp; Test Draft Module Screen Data elements"</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12.3.2 " Review &amp; Test Draft Module Screen for Revision module"</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 xml:space="preserve">12.3.3 "Data elements on the Review &amp; Test </w:t>
            </w:r>
            <w:proofErr w:type="spellStart"/>
            <w:r w:rsidRPr="007342DA">
              <w:t>Greensheet</w:t>
            </w:r>
            <w:proofErr w:type="spellEnd"/>
            <w:r w:rsidRPr="007342DA">
              <w:t xml:space="preserve"> Screen "</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tc>
        <w:tc>
          <w:tcPr>
            <w:tcW w:w="5116" w:type="dxa"/>
            <w:noWrap/>
            <w:hideMark/>
          </w:tcPr>
          <w:p w:rsidR="007342DA" w:rsidRPr="007342DA" w:rsidRDefault="007342DA">
            <w:r w:rsidRPr="007342DA">
              <w:t>12.4 - New Type/Mech Combination Added section</w:t>
            </w:r>
          </w:p>
        </w:tc>
        <w:tc>
          <w:tcPr>
            <w:tcW w:w="4520" w:type="dxa"/>
            <w:hideMark/>
          </w:tcPr>
          <w:p w:rsidR="007342DA" w:rsidRPr="007342DA" w:rsidRDefault="007342DA">
            <w:r w:rsidRPr="007342DA">
              <w:t>12.4.1 "New form added to the module"</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12.4.2 "Existing form assigned new category"</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12.4.3 "Existing form re-assigned a different category:</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hideMark/>
          </w:tcPr>
          <w:p w:rsidR="007342DA" w:rsidRPr="007342DA" w:rsidRDefault="007342DA">
            <w:r w:rsidRPr="007342DA">
              <w:t>12.5 - Existing Type/Mech Combinations Where Questionnaire is Updated section</w:t>
            </w:r>
          </w:p>
        </w:tc>
        <w:tc>
          <w:tcPr>
            <w:tcW w:w="4520" w:type="dxa"/>
            <w:hideMark/>
          </w:tcPr>
          <w:p w:rsidR="007342DA" w:rsidRPr="007342DA" w:rsidRDefault="007342DA">
            <w:r w:rsidRPr="007342DA">
              <w:t>12.5.1 "New form has been associated with existing type/mech"</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12.5.2 "Type/mech from one category, moved to another category"</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12.5.3 " Form has been changed and/or question(s) on the form were changed for the same type/mech"</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12.5.4 "Form has been changed and/or question(s) on the form were changed for the same type/mech"</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tc>
        <w:tc>
          <w:tcPr>
            <w:tcW w:w="5116" w:type="dxa"/>
            <w:noWrap/>
            <w:hideMark/>
          </w:tcPr>
          <w:p w:rsidR="007342DA" w:rsidRPr="007342DA" w:rsidRDefault="007342DA">
            <w:r w:rsidRPr="007342DA">
              <w:t>12.6 - Existing Type/Mech Deleted section</w:t>
            </w:r>
          </w:p>
        </w:tc>
        <w:tc>
          <w:tcPr>
            <w:tcW w:w="4520" w:type="dxa"/>
            <w:hideMark/>
          </w:tcPr>
          <w:p w:rsidR="007342DA" w:rsidRPr="007342DA" w:rsidRDefault="007342DA">
            <w:r w:rsidRPr="007342DA">
              <w:t>12.6.1 " Form is deleted from the module"</w:t>
            </w:r>
          </w:p>
        </w:tc>
        <w:tc>
          <w:tcPr>
            <w:tcW w:w="1938" w:type="dxa"/>
            <w:noWrap/>
            <w:hideMark/>
          </w:tcPr>
          <w:p w:rsidR="007342DA" w:rsidRPr="007342DA" w:rsidRDefault="007342DA">
            <w:r w:rsidRPr="007342DA">
              <w:t>PASS</w:t>
            </w:r>
          </w:p>
        </w:tc>
      </w:tr>
      <w:tr w:rsidR="007342DA" w:rsidRPr="007342DA" w:rsidTr="007342DA">
        <w:trPr>
          <w:trHeight w:val="864"/>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12.6.2 "Form is still in the module, but related category composition has changed in a way that some type/mechs were deleted from this category"</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r w:rsidRPr="007342DA">
              <w:t>13 - Templates from Form Builder</w:t>
            </w:r>
          </w:p>
        </w:tc>
        <w:tc>
          <w:tcPr>
            <w:tcW w:w="5116" w:type="dxa"/>
            <w:noWrap/>
            <w:hideMark/>
          </w:tcPr>
          <w:p w:rsidR="007342DA" w:rsidRPr="007342DA" w:rsidRDefault="007342DA">
            <w:r w:rsidRPr="007342DA">
              <w:t>13.1 - No template</w:t>
            </w:r>
          </w:p>
        </w:tc>
        <w:tc>
          <w:tcPr>
            <w:tcW w:w="4520" w:type="dxa"/>
            <w:hideMark/>
          </w:tcPr>
          <w:p w:rsidR="007342DA" w:rsidRPr="007342DA" w:rsidRDefault="007342DA">
            <w:r w:rsidRPr="007342DA">
              <w:t>13.1.1 "No template for Award action"</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13.1.2 "No template for Revision action"</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tc>
        <w:tc>
          <w:tcPr>
            <w:tcW w:w="5116" w:type="dxa"/>
            <w:noWrap/>
            <w:hideMark/>
          </w:tcPr>
          <w:p w:rsidR="007342DA" w:rsidRPr="007342DA" w:rsidRDefault="007342DA">
            <w:r w:rsidRPr="007342DA">
              <w:t>13.2 - Templates and GS in different statuses</w:t>
            </w:r>
          </w:p>
        </w:tc>
        <w:tc>
          <w:tcPr>
            <w:tcW w:w="4520" w:type="dxa"/>
            <w:hideMark/>
          </w:tcPr>
          <w:p w:rsidR="007342DA" w:rsidRPr="007342DA" w:rsidRDefault="007342DA">
            <w:r w:rsidRPr="007342DA">
              <w:t>13.2.1 "New template for GS in Not Started status"</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13.2.2 "New template for GS in Submitted and Frozen status"</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13.2.3 "New template for GS in Unsubmitted and Saved status"</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r w:rsidRPr="007342DA">
              <w:t>13.3 - Matching answers/attachments</w:t>
            </w:r>
          </w:p>
        </w:tc>
        <w:tc>
          <w:tcPr>
            <w:tcW w:w="4520" w:type="dxa"/>
            <w:hideMark/>
          </w:tcPr>
          <w:p w:rsidR="007342DA" w:rsidRPr="007342DA" w:rsidRDefault="007342DA">
            <w:r w:rsidRPr="007342DA">
              <w:t>13.3.1 "Match all answers/attachments for unchanged questions in Saved/Unsubmitted GS"</w:t>
            </w:r>
          </w:p>
        </w:tc>
        <w:tc>
          <w:tcPr>
            <w:tcW w:w="1938" w:type="dxa"/>
            <w:noWrap/>
            <w:hideMark/>
          </w:tcPr>
          <w:p w:rsidR="007342DA" w:rsidRPr="007342DA" w:rsidRDefault="007342DA">
            <w:r w:rsidRPr="007342DA">
              <w:t>PASS</w:t>
            </w:r>
          </w:p>
        </w:tc>
      </w:tr>
      <w:tr w:rsidR="007342DA" w:rsidRPr="007342DA" w:rsidTr="007342DA">
        <w:trPr>
          <w:trHeight w:val="864"/>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 xml:space="preserve">13.3.2 "Match all answers/attachments for unchanged questions in Submitted but later </w:t>
            </w:r>
            <w:proofErr w:type="spellStart"/>
            <w:r w:rsidRPr="007342DA">
              <w:t>Unsibmitted</w:t>
            </w:r>
            <w:proofErr w:type="spellEnd"/>
            <w:r w:rsidRPr="007342DA">
              <w:t xml:space="preserve"> GS"</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 xml:space="preserve">13.3.3 "New template promoted, GS is in Submitted but later </w:t>
            </w:r>
            <w:proofErr w:type="spellStart"/>
            <w:r w:rsidRPr="007342DA">
              <w:t>Unsibmitted</w:t>
            </w:r>
            <w:proofErr w:type="spellEnd"/>
            <w:r w:rsidRPr="007342DA">
              <w:t xml:space="preserve"> GS"</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r w:rsidRPr="007342DA">
              <w:t>14 - External navigation to GS</w:t>
            </w:r>
          </w:p>
        </w:tc>
        <w:tc>
          <w:tcPr>
            <w:tcW w:w="5116" w:type="dxa"/>
            <w:noWrap/>
            <w:hideMark/>
          </w:tcPr>
          <w:p w:rsidR="007342DA" w:rsidRPr="007342DA" w:rsidRDefault="007342DA">
            <w:r w:rsidRPr="007342DA">
              <w:t>14.1 - Notification, Your Grants, Workbench</w:t>
            </w:r>
          </w:p>
        </w:tc>
        <w:tc>
          <w:tcPr>
            <w:tcW w:w="4520" w:type="dxa"/>
            <w:hideMark/>
          </w:tcPr>
          <w:p w:rsidR="007342DA" w:rsidRPr="007342DA" w:rsidRDefault="007342DA">
            <w:r w:rsidRPr="007342DA">
              <w:t>14.1.1 "Navigate from Notification, Your Grants, Workbench to GS"</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tc>
        <w:tc>
          <w:tcPr>
            <w:tcW w:w="5116" w:type="dxa"/>
            <w:noWrap/>
            <w:hideMark/>
          </w:tcPr>
          <w:p w:rsidR="007342DA" w:rsidRPr="007342DA" w:rsidRDefault="007342DA">
            <w:r w:rsidRPr="007342DA">
              <w:t xml:space="preserve">14.2 - </w:t>
            </w:r>
            <w:proofErr w:type="spellStart"/>
            <w:r w:rsidRPr="007342DA">
              <w:t>eGrants</w:t>
            </w:r>
            <w:proofErr w:type="spellEnd"/>
            <w:r w:rsidRPr="007342DA">
              <w:t>, GPMATS</w:t>
            </w:r>
          </w:p>
        </w:tc>
        <w:tc>
          <w:tcPr>
            <w:tcW w:w="4520" w:type="dxa"/>
            <w:hideMark/>
          </w:tcPr>
          <w:p w:rsidR="007342DA" w:rsidRPr="007342DA" w:rsidRDefault="007342DA">
            <w:r w:rsidRPr="007342DA">
              <w:t xml:space="preserve">14.2.1 "Navigate from </w:t>
            </w:r>
            <w:proofErr w:type="spellStart"/>
            <w:r w:rsidRPr="007342DA">
              <w:t>eGrants</w:t>
            </w:r>
            <w:proofErr w:type="spellEnd"/>
            <w:r w:rsidRPr="007342DA">
              <w:t>, GPMATS to GS"</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r w:rsidRPr="007342DA">
              <w:t>15 - Email notifications</w:t>
            </w:r>
          </w:p>
        </w:tc>
        <w:tc>
          <w:tcPr>
            <w:tcW w:w="5116" w:type="dxa"/>
            <w:noWrap/>
            <w:hideMark/>
          </w:tcPr>
          <w:p w:rsidR="007342DA" w:rsidRPr="007342DA" w:rsidRDefault="007342DA">
            <w:r w:rsidRPr="007342DA">
              <w:t>15.1 - Module Import/promotion/Rejection</w:t>
            </w:r>
          </w:p>
        </w:tc>
        <w:tc>
          <w:tcPr>
            <w:tcW w:w="4520" w:type="dxa"/>
            <w:hideMark/>
          </w:tcPr>
          <w:p w:rsidR="007342DA" w:rsidRPr="007342DA" w:rsidRDefault="007342DA">
            <w:r w:rsidRPr="007342DA">
              <w:t>15.1.1 "Module is imported successfully"</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15.1.2 "Unsuccessful import"</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15.1.3 "Module is successfully promoted into production area of GS"</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15.1.4 "Module is rejected in DRAFT area in GS"</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r w:rsidRPr="007342DA">
              <w:t>15.2 - Send an automated e-mail to the Support Staff</w:t>
            </w:r>
          </w:p>
        </w:tc>
        <w:tc>
          <w:tcPr>
            <w:tcW w:w="4520" w:type="dxa"/>
            <w:hideMark/>
          </w:tcPr>
          <w:p w:rsidR="007342DA" w:rsidRPr="007342DA" w:rsidRDefault="007342DA">
            <w:r w:rsidRPr="007342DA">
              <w:t>15.2.1 "Send an automated e-mail to the Support Staff"</w:t>
            </w:r>
          </w:p>
        </w:tc>
        <w:tc>
          <w:tcPr>
            <w:tcW w:w="1938" w:type="dxa"/>
            <w:noWrap/>
            <w:hideMark/>
          </w:tcPr>
          <w:p w:rsidR="007342DA" w:rsidRPr="007342DA" w:rsidRDefault="007342DA">
            <w:r w:rsidRPr="007342DA">
              <w:t>PASS</w:t>
            </w:r>
          </w:p>
        </w:tc>
      </w:tr>
      <w:tr w:rsidR="007342DA" w:rsidRPr="007342DA" w:rsidTr="007342DA">
        <w:trPr>
          <w:trHeight w:val="576"/>
        </w:trPr>
        <w:tc>
          <w:tcPr>
            <w:tcW w:w="3046" w:type="dxa"/>
            <w:noWrap/>
            <w:hideMark/>
          </w:tcPr>
          <w:p w:rsidR="007342DA" w:rsidRPr="007342DA" w:rsidRDefault="007342DA"/>
        </w:tc>
        <w:tc>
          <w:tcPr>
            <w:tcW w:w="5116" w:type="dxa"/>
            <w:noWrap/>
            <w:hideMark/>
          </w:tcPr>
          <w:p w:rsidR="007342DA" w:rsidRPr="007342DA" w:rsidRDefault="007342DA"/>
        </w:tc>
        <w:tc>
          <w:tcPr>
            <w:tcW w:w="4520" w:type="dxa"/>
            <w:hideMark/>
          </w:tcPr>
          <w:p w:rsidR="007342DA" w:rsidRPr="007342DA" w:rsidRDefault="007342DA">
            <w:r w:rsidRPr="007342DA">
              <w:t>15.2.2 "Send an automated e-mail to the Support Staff"</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r w:rsidRPr="007342DA">
              <w:t xml:space="preserve">16 - </w:t>
            </w:r>
            <w:proofErr w:type="gramStart"/>
            <w:r w:rsidRPr="007342DA">
              <w:t>Non functional</w:t>
            </w:r>
            <w:proofErr w:type="gramEnd"/>
          </w:p>
        </w:tc>
        <w:tc>
          <w:tcPr>
            <w:tcW w:w="5116" w:type="dxa"/>
            <w:noWrap/>
            <w:hideMark/>
          </w:tcPr>
          <w:p w:rsidR="007342DA" w:rsidRPr="007342DA" w:rsidRDefault="007342DA">
            <w:r w:rsidRPr="007342DA">
              <w:t>16.1 - System time out</w:t>
            </w:r>
          </w:p>
        </w:tc>
        <w:tc>
          <w:tcPr>
            <w:tcW w:w="4520" w:type="dxa"/>
            <w:noWrap/>
            <w:hideMark/>
          </w:tcPr>
          <w:p w:rsidR="007342DA" w:rsidRPr="007342DA" w:rsidRDefault="007342DA">
            <w:r w:rsidRPr="007342DA">
              <w:t>16.1.1 "System time out"</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tc>
        <w:tc>
          <w:tcPr>
            <w:tcW w:w="5116" w:type="dxa"/>
            <w:noWrap/>
            <w:hideMark/>
          </w:tcPr>
          <w:p w:rsidR="007342DA" w:rsidRPr="007342DA" w:rsidRDefault="007342DA">
            <w:r w:rsidRPr="007342DA">
              <w:t>16.2 - User authentication</w:t>
            </w:r>
          </w:p>
        </w:tc>
        <w:tc>
          <w:tcPr>
            <w:tcW w:w="4520" w:type="dxa"/>
            <w:noWrap/>
            <w:hideMark/>
          </w:tcPr>
          <w:p w:rsidR="007342DA" w:rsidRPr="007342DA" w:rsidRDefault="007342DA">
            <w:r w:rsidRPr="007342DA">
              <w:t>16.2.1 "User authentication"</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tc>
        <w:tc>
          <w:tcPr>
            <w:tcW w:w="5116" w:type="dxa"/>
            <w:noWrap/>
            <w:hideMark/>
          </w:tcPr>
          <w:p w:rsidR="007342DA" w:rsidRPr="007342DA" w:rsidRDefault="007342DA">
            <w:r w:rsidRPr="007342DA">
              <w:t>16.3 - Browser compatibility</w:t>
            </w:r>
          </w:p>
        </w:tc>
        <w:tc>
          <w:tcPr>
            <w:tcW w:w="4520" w:type="dxa"/>
            <w:noWrap/>
            <w:hideMark/>
          </w:tcPr>
          <w:p w:rsidR="007342DA" w:rsidRPr="007342DA" w:rsidRDefault="007342DA">
            <w:r w:rsidRPr="007342DA">
              <w:t>16.3.1 "Browser compatibility"</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tc>
        <w:tc>
          <w:tcPr>
            <w:tcW w:w="5116" w:type="dxa"/>
            <w:noWrap/>
            <w:hideMark/>
          </w:tcPr>
          <w:p w:rsidR="007342DA" w:rsidRPr="007342DA" w:rsidRDefault="007342DA">
            <w:r w:rsidRPr="007342DA">
              <w:t>16.4 - 508 compliance</w:t>
            </w:r>
          </w:p>
        </w:tc>
        <w:tc>
          <w:tcPr>
            <w:tcW w:w="4520" w:type="dxa"/>
            <w:noWrap/>
            <w:hideMark/>
          </w:tcPr>
          <w:p w:rsidR="007342DA" w:rsidRPr="007342DA" w:rsidRDefault="007342DA">
            <w:r w:rsidRPr="007342DA">
              <w:t>16.4.1 "508 compliance"</w:t>
            </w:r>
          </w:p>
        </w:tc>
        <w:tc>
          <w:tcPr>
            <w:tcW w:w="1938" w:type="dxa"/>
            <w:noWrap/>
            <w:hideMark/>
          </w:tcPr>
          <w:p w:rsidR="007342DA" w:rsidRPr="007342DA" w:rsidRDefault="007342DA">
            <w:r w:rsidRPr="007342DA">
              <w:t>PASS</w:t>
            </w:r>
          </w:p>
        </w:tc>
      </w:tr>
      <w:tr w:rsidR="007342DA" w:rsidRPr="007342DA" w:rsidTr="007342DA">
        <w:trPr>
          <w:trHeight w:val="288"/>
        </w:trPr>
        <w:tc>
          <w:tcPr>
            <w:tcW w:w="3046" w:type="dxa"/>
            <w:noWrap/>
            <w:hideMark/>
          </w:tcPr>
          <w:p w:rsidR="007342DA" w:rsidRPr="007342DA" w:rsidRDefault="007342DA"/>
        </w:tc>
        <w:tc>
          <w:tcPr>
            <w:tcW w:w="5116" w:type="dxa"/>
            <w:noWrap/>
            <w:hideMark/>
          </w:tcPr>
          <w:p w:rsidR="007342DA" w:rsidRPr="007342DA" w:rsidRDefault="007342DA">
            <w:r w:rsidRPr="007342DA">
              <w:t>16.5 - User guides</w:t>
            </w:r>
          </w:p>
        </w:tc>
        <w:tc>
          <w:tcPr>
            <w:tcW w:w="4520" w:type="dxa"/>
            <w:noWrap/>
            <w:hideMark/>
          </w:tcPr>
          <w:p w:rsidR="007342DA" w:rsidRPr="007342DA" w:rsidRDefault="007342DA">
            <w:r w:rsidRPr="007342DA">
              <w:t>16.5.1 "User guides"</w:t>
            </w:r>
          </w:p>
        </w:tc>
        <w:tc>
          <w:tcPr>
            <w:tcW w:w="1938" w:type="dxa"/>
            <w:noWrap/>
            <w:hideMark/>
          </w:tcPr>
          <w:p w:rsidR="007342DA" w:rsidRPr="007342DA" w:rsidRDefault="007342DA">
            <w:r w:rsidRPr="007342DA">
              <w:t>PASS</w:t>
            </w:r>
          </w:p>
        </w:tc>
      </w:tr>
    </w:tbl>
    <w:p w:rsidR="00B26174" w:rsidRDefault="00B26174" w:rsidP="00B26174"/>
    <w:p w:rsidR="007342DA" w:rsidRPr="00B26174" w:rsidRDefault="007342DA" w:rsidP="00B26174"/>
    <w:p w:rsidR="005260A4" w:rsidRDefault="005260A4" w:rsidP="005260A4">
      <w:pPr>
        <w:pStyle w:val="BodyText"/>
      </w:pPr>
      <w:r>
        <w:br w:type="textWrapping" w:clear="all"/>
      </w:r>
    </w:p>
    <w:p w:rsidR="005260A4" w:rsidRPr="0021742C" w:rsidRDefault="005260A4" w:rsidP="00C40FFE"/>
    <w:sectPr w:rsidR="005260A4" w:rsidRPr="0021742C">
      <w:headerReference w:type="default" r:id="rId16"/>
      <w:footerReference w:type="default" r:id="rId17"/>
      <w:type w:val="nextColumn"/>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3E52" w:rsidRDefault="009C3E52">
      <w:pPr>
        <w:spacing w:line="240" w:lineRule="auto"/>
      </w:pPr>
      <w:r>
        <w:separator/>
      </w:r>
    </w:p>
  </w:endnote>
  <w:endnote w:type="continuationSeparator" w:id="0">
    <w:p w:rsidR="009C3E52" w:rsidRDefault="009C3E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42DA" w:rsidRPr="00AD3289" w:rsidRDefault="007342DA" w:rsidP="0080179A">
    <w:pPr>
      <w:pStyle w:val="Footer"/>
      <w:pBdr>
        <w:top w:val="single" w:sz="18" w:space="0" w:color="auto"/>
      </w:pBdr>
      <w:tabs>
        <w:tab w:val="clear" w:pos="4320"/>
        <w:tab w:val="clear" w:pos="8640"/>
        <w:tab w:val="center" w:pos="4680"/>
        <w:tab w:val="right" w:pos="9360"/>
      </w:tabs>
      <w:jc w:val="center"/>
      <w:rPr>
        <w:rFonts w:ascii="Arial" w:hAnsi="Arial" w:cs="Arial"/>
        <w:sz w:val="18"/>
        <w:szCs w:val="18"/>
      </w:rPr>
    </w:pPr>
    <w:r>
      <w:rPr>
        <w:rFonts w:ascii="Arial" w:hAnsi="Arial" w:cs="Arial"/>
        <w:i/>
        <w:color w:val="0000FF"/>
        <w:sz w:val="18"/>
        <w:szCs w:val="18"/>
      </w:rPr>
      <w:t>[</w:t>
    </w:r>
    <w:r w:rsidRPr="00826BCE">
      <w:rPr>
        <w:rFonts w:ascii="Arial" w:hAnsi="Arial" w:cs="Arial"/>
        <w:i/>
        <w:color w:val="0000FF"/>
        <w:sz w:val="18"/>
        <w:szCs w:val="18"/>
      </w:rPr>
      <w:t>I</w:t>
    </w:r>
    <w:r>
      <w:rPr>
        <w:rFonts w:ascii="Arial" w:hAnsi="Arial" w:cs="Arial"/>
        <w:i/>
        <w:color w:val="0000FF"/>
        <w:sz w:val="18"/>
        <w:szCs w:val="18"/>
      </w:rPr>
      <w:t>nsert appropriate disclaimer(s)]</w:t>
    </w:r>
  </w:p>
  <w:p w:rsidR="007342DA" w:rsidRPr="003C0DD7" w:rsidRDefault="007342DA" w:rsidP="008017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42DA" w:rsidRDefault="007342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3E52" w:rsidRDefault="009C3E52">
      <w:pPr>
        <w:spacing w:line="240" w:lineRule="auto"/>
      </w:pPr>
      <w:r>
        <w:separator/>
      </w:r>
    </w:p>
  </w:footnote>
  <w:footnote w:type="continuationSeparator" w:id="0">
    <w:p w:rsidR="009C3E52" w:rsidRDefault="009C3E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42DA" w:rsidRDefault="007342DA">
    <w:pPr>
      <w:pStyle w:val="Header"/>
    </w:pPr>
    <w:r>
      <w:rPr>
        <w:noProof/>
      </w:rPr>
      <w:drawing>
        <wp:inline distT="0" distB="0" distL="0" distR="0">
          <wp:extent cx="779780" cy="858520"/>
          <wp:effectExtent l="0" t="0" r="1270" b="0"/>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780" cy="85852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342DA">
      <w:tc>
        <w:tcPr>
          <w:tcW w:w="6379" w:type="dxa"/>
        </w:tcPr>
        <w:p w:rsidR="007342DA" w:rsidRPr="00ED3A96" w:rsidRDefault="007342DA" w:rsidP="00ED3A96">
          <w:pPr>
            <w:pBdr>
              <w:top w:val="single" w:sz="18" w:space="0" w:color="auto"/>
            </w:pBdr>
            <w:rPr>
              <w:rFonts w:ascii="Arial" w:hAnsi="Arial" w:cs="Arial"/>
              <w:sz w:val="18"/>
              <w:szCs w:val="18"/>
            </w:rPr>
          </w:pPr>
          <w:proofErr w:type="spellStart"/>
          <w:r>
            <w:t>Greensheets</w:t>
          </w:r>
          <w:proofErr w:type="spellEnd"/>
          <w:r>
            <w:t xml:space="preserve"> Re-design Release</w:t>
          </w:r>
        </w:p>
      </w:tc>
      <w:tc>
        <w:tcPr>
          <w:tcW w:w="3179" w:type="dxa"/>
        </w:tcPr>
        <w:p w:rsidR="007342DA" w:rsidRDefault="007342DA">
          <w:pPr>
            <w:tabs>
              <w:tab w:val="left" w:pos="1135"/>
            </w:tabs>
            <w:spacing w:before="40"/>
            <w:ind w:right="68"/>
          </w:pPr>
          <w:r>
            <w:t>Version: 2.0</w:t>
          </w:r>
        </w:p>
      </w:tc>
    </w:tr>
    <w:tr w:rsidR="007342DA">
      <w:tc>
        <w:tcPr>
          <w:tcW w:w="6379" w:type="dxa"/>
        </w:tcPr>
        <w:p w:rsidR="007342DA" w:rsidRDefault="007342DA">
          <w:r>
            <w:t xml:space="preserve">System </w:t>
          </w:r>
          <w:fldSimple w:instr=" TITLE  \* MERGEFORMAT ">
            <w:r>
              <w:t>Test Plan</w:t>
            </w:r>
          </w:fldSimple>
        </w:p>
      </w:tc>
      <w:tc>
        <w:tcPr>
          <w:tcW w:w="3179" w:type="dxa"/>
        </w:tcPr>
        <w:p w:rsidR="007342DA" w:rsidRDefault="007342DA" w:rsidP="0021742C">
          <w:r>
            <w:t xml:space="preserve">Date: </w:t>
          </w:r>
          <w:proofErr w:type="gramStart"/>
          <w:r>
            <w:t>October,</w:t>
          </w:r>
          <w:proofErr w:type="gramEnd"/>
          <w:r>
            <w:t xml:space="preserve"> 25 2017</w:t>
          </w:r>
        </w:p>
      </w:tc>
    </w:tr>
  </w:tbl>
  <w:p w:rsidR="007342DA" w:rsidRDefault="007342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93C46688"/>
    <w:lvl w:ilvl="0">
      <w:start w:val="1"/>
      <w:numFmt w:val="decimal"/>
      <w:pStyle w:val="ListNumber2"/>
      <w:lvlText w:val="%1."/>
      <w:lvlJc w:val="left"/>
      <w:pPr>
        <w:tabs>
          <w:tab w:val="num" w:pos="720"/>
        </w:tabs>
        <w:ind w:left="720" w:hanging="360"/>
      </w:pPr>
    </w:lvl>
  </w:abstractNum>
  <w:abstractNum w:abstractNumId="1" w15:restartNumberingAfterBreak="0">
    <w:nsid w:val="FFFFFF89"/>
    <w:multiLevelType w:val="singleLevel"/>
    <w:tmpl w:val="2C2AD4B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27790A3E"/>
    <w:multiLevelType w:val="hybridMultilevel"/>
    <w:tmpl w:val="5484C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031DE8"/>
    <w:multiLevelType w:val="hybridMultilevel"/>
    <w:tmpl w:val="18722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1290F8F"/>
    <w:multiLevelType w:val="hybridMultilevel"/>
    <w:tmpl w:val="39E8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4F4211A"/>
    <w:multiLevelType w:val="hybridMultilevel"/>
    <w:tmpl w:val="45009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343CCB"/>
    <w:multiLevelType w:val="hybridMultilevel"/>
    <w:tmpl w:val="0BC28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3B1173E"/>
    <w:multiLevelType w:val="hybridMultilevel"/>
    <w:tmpl w:val="2640D13E"/>
    <w:lvl w:ilvl="0" w:tplc="972E689A">
      <w:start w:val="1"/>
      <w:numFmt w:val="lowerLetter"/>
      <w:pStyle w:val="BodyTextLettered2"/>
      <w:lvlText w:val="%1."/>
      <w:lvlJc w:val="left"/>
      <w:pPr>
        <w:tabs>
          <w:tab w:val="num" w:pos="1440"/>
        </w:tabs>
        <w:ind w:left="1440" w:hanging="360"/>
      </w:pPr>
      <w:rPr>
        <w:rFonts w:cs="Times New Roman" w:hint="default"/>
      </w:rPr>
    </w:lvl>
    <w:lvl w:ilvl="1" w:tplc="5CEE866A">
      <w:start w:val="1"/>
      <w:numFmt w:val="bullet"/>
      <w:lvlText w:val=""/>
      <w:lvlJc w:val="left"/>
      <w:pPr>
        <w:tabs>
          <w:tab w:val="num" w:pos="2160"/>
        </w:tabs>
        <w:ind w:left="2160" w:hanging="360"/>
      </w:pPr>
      <w:rPr>
        <w:rFonts w:ascii="Symbol" w:hAnsi="Symbol" w:hint="default"/>
        <w:color w:val="auto"/>
      </w:rPr>
    </w:lvl>
    <w:lvl w:ilvl="2" w:tplc="F830D602" w:tentative="1">
      <w:start w:val="1"/>
      <w:numFmt w:val="lowerRoman"/>
      <w:lvlText w:val="%3."/>
      <w:lvlJc w:val="right"/>
      <w:pPr>
        <w:tabs>
          <w:tab w:val="num" w:pos="2880"/>
        </w:tabs>
        <w:ind w:left="2880" w:hanging="180"/>
      </w:pPr>
      <w:rPr>
        <w:rFonts w:cs="Times New Roman"/>
      </w:rPr>
    </w:lvl>
    <w:lvl w:ilvl="3" w:tplc="A0D24266" w:tentative="1">
      <w:start w:val="1"/>
      <w:numFmt w:val="decimal"/>
      <w:lvlText w:val="%4."/>
      <w:lvlJc w:val="left"/>
      <w:pPr>
        <w:tabs>
          <w:tab w:val="num" w:pos="3600"/>
        </w:tabs>
        <w:ind w:left="3600" w:hanging="360"/>
      </w:pPr>
      <w:rPr>
        <w:rFonts w:cs="Times New Roman"/>
      </w:rPr>
    </w:lvl>
    <w:lvl w:ilvl="4" w:tplc="D5220E86" w:tentative="1">
      <w:start w:val="1"/>
      <w:numFmt w:val="lowerLetter"/>
      <w:lvlText w:val="%5."/>
      <w:lvlJc w:val="left"/>
      <w:pPr>
        <w:tabs>
          <w:tab w:val="num" w:pos="4320"/>
        </w:tabs>
        <w:ind w:left="4320" w:hanging="360"/>
      </w:pPr>
      <w:rPr>
        <w:rFonts w:cs="Times New Roman"/>
      </w:rPr>
    </w:lvl>
    <w:lvl w:ilvl="5" w:tplc="AA24AFB0" w:tentative="1">
      <w:start w:val="1"/>
      <w:numFmt w:val="lowerRoman"/>
      <w:lvlText w:val="%6."/>
      <w:lvlJc w:val="right"/>
      <w:pPr>
        <w:tabs>
          <w:tab w:val="num" w:pos="5040"/>
        </w:tabs>
        <w:ind w:left="5040" w:hanging="180"/>
      </w:pPr>
      <w:rPr>
        <w:rFonts w:cs="Times New Roman"/>
      </w:rPr>
    </w:lvl>
    <w:lvl w:ilvl="6" w:tplc="787E036A" w:tentative="1">
      <w:start w:val="1"/>
      <w:numFmt w:val="decimal"/>
      <w:lvlText w:val="%7."/>
      <w:lvlJc w:val="left"/>
      <w:pPr>
        <w:tabs>
          <w:tab w:val="num" w:pos="5760"/>
        </w:tabs>
        <w:ind w:left="5760" w:hanging="360"/>
      </w:pPr>
      <w:rPr>
        <w:rFonts w:cs="Times New Roman"/>
      </w:rPr>
    </w:lvl>
    <w:lvl w:ilvl="7" w:tplc="54E8C7B6" w:tentative="1">
      <w:start w:val="1"/>
      <w:numFmt w:val="lowerLetter"/>
      <w:lvlText w:val="%8."/>
      <w:lvlJc w:val="left"/>
      <w:pPr>
        <w:tabs>
          <w:tab w:val="num" w:pos="6480"/>
        </w:tabs>
        <w:ind w:left="6480" w:hanging="360"/>
      </w:pPr>
      <w:rPr>
        <w:rFonts w:cs="Times New Roman"/>
      </w:rPr>
    </w:lvl>
    <w:lvl w:ilvl="8" w:tplc="0F12A03E" w:tentative="1">
      <w:start w:val="1"/>
      <w:numFmt w:val="lowerRoman"/>
      <w:lvlText w:val="%9."/>
      <w:lvlJc w:val="right"/>
      <w:pPr>
        <w:tabs>
          <w:tab w:val="num" w:pos="7200"/>
        </w:tabs>
        <w:ind w:left="7200" w:hanging="180"/>
      </w:pPr>
      <w:rPr>
        <w:rFonts w:cs="Times New Roman"/>
      </w:rPr>
    </w:lvl>
  </w:abstractNum>
  <w:abstractNum w:abstractNumId="8" w15:restartNumberingAfterBreak="0">
    <w:nsid w:val="7B1810FF"/>
    <w:multiLevelType w:val="multilevel"/>
    <w:tmpl w:val="1E389878"/>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1260"/>
        </w:tabs>
        <w:ind w:left="126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288"/>
        </w:tabs>
        <w:ind w:left="5688" w:hanging="5688"/>
      </w:pPr>
      <w:rPr>
        <w:rFonts w:ascii="Times New Roman" w:hAnsi="Times New Roman" w:hint="default"/>
        <w:b w:val="0"/>
        <w:i w:val="0"/>
        <w:sz w:val="20"/>
        <w:szCs w:val="20"/>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90"/>
        </w:tabs>
        <w:ind w:left="9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9" w15:restartNumberingAfterBreak="0">
    <w:nsid w:val="7CFF22CA"/>
    <w:multiLevelType w:val="hybridMultilevel"/>
    <w:tmpl w:val="A2B47110"/>
    <w:lvl w:ilvl="0" w:tplc="465CB048">
      <w:start w:val="1"/>
      <w:numFmt w:val="bullet"/>
      <w:pStyle w:val="TableDashes"/>
      <w:lvlText w:val=""/>
      <w:lvlJc w:val="left"/>
      <w:pPr>
        <w:tabs>
          <w:tab w:val="num" w:pos="669"/>
        </w:tabs>
        <w:ind w:left="669" w:hanging="360"/>
      </w:pPr>
      <w:rPr>
        <w:rFonts w:ascii="Symbol" w:hAnsi="Symbol" w:hint="default"/>
        <w:b/>
        <w:i w:val="0"/>
        <w:sz w:val="16"/>
        <w:szCs w:val="16"/>
      </w:rPr>
    </w:lvl>
    <w:lvl w:ilvl="1" w:tplc="6AF83FF8" w:tentative="1">
      <w:start w:val="1"/>
      <w:numFmt w:val="bullet"/>
      <w:lvlText w:val="o"/>
      <w:lvlJc w:val="left"/>
      <w:pPr>
        <w:tabs>
          <w:tab w:val="num" w:pos="1440"/>
        </w:tabs>
        <w:ind w:left="1440" w:hanging="360"/>
      </w:pPr>
      <w:rPr>
        <w:rFonts w:ascii="Courier New" w:hAnsi="Courier New" w:cs="Courier New" w:hint="default"/>
      </w:rPr>
    </w:lvl>
    <w:lvl w:ilvl="2" w:tplc="89C48C70" w:tentative="1">
      <w:start w:val="1"/>
      <w:numFmt w:val="bullet"/>
      <w:lvlText w:val=""/>
      <w:lvlJc w:val="left"/>
      <w:pPr>
        <w:tabs>
          <w:tab w:val="num" w:pos="2160"/>
        </w:tabs>
        <w:ind w:left="2160" w:hanging="360"/>
      </w:pPr>
      <w:rPr>
        <w:rFonts w:ascii="Wingdings" w:hAnsi="Wingdings" w:hint="default"/>
      </w:rPr>
    </w:lvl>
    <w:lvl w:ilvl="3" w:tplc="233C2610" w:tentative="1">
      <w:start w:val="1"/>
      <w:numFmt w:val="bullet"/>
      <w:lvlText w:val=""/>
      <w:lvlJc w:val="left"/>
      <w:pPr>
        <w:tabs>
          <w:tab w:val="num" w:pos="2880"/>
        </w:tabs>
        <w:ind w:left="2880" w:hanging="360"/>
      </w:pPr>
      <w:rPr>
        <w:rFonts w:ascii="Symbol" w:hAnsi="Symbol" w:hint="default"/>
      </w:rPr>
    </w:lvl>
    <w:lvl w:ilvl="4" w:tplc="7D444030" w:tentative="1">
      <w:start w:val="1"/>
      <w:numFmt w:val="bullet"/>
      <w:lvlText w:val="o"/>
      <w:lvlJc w:val="left"/>
      <w:pPr>
        <w:tabs>
          <w:tab w:val="num" w:pos="3600"/>
        </w:tabs>
        <w:ind w:left="3600" w:hanging="360"/>
      </w:pPr>
      <w:rPr>
        <w:rFonts w:ascii="Courier New" w:hAnsi="Courier New" w:cs="Courier New" w:hint="default"/>
      </w:rPr>
    </w:lvl>
    <w:lvl w:ilvl="5" w:tplc="DAE29414" w:tentative="1">
      <w:start w:val="1"/>
      <w:numFmt w:val="bullet"/>
      <w:lvlText w:val=""/>
      <w:lvlJc w:val="left"/>
      <w:pPr>
        <w:tabs>
          <w:tab w:val="num" w:pos="4320"/>
        </w:tabs>
        <w:ind w:left="4320" w:hanging="360"/>
      </w:pPr>
      <w:rPr>
        <w:rFonts w:ascii="Wingdings" w:hAnsi="Wingdings" w:hint="default"/>
      </w:rPr>
    </w:lvl>
    <w:lvl w:ilvl="6" w:tplc="58DC4BE4" w:tentative="1">
      <w:start w:val="1"/>
      <w:numFmt w:val="bullet"/>
      <w:lvlText w:val=""/>
      <w:lvlJc w:val="left"/>
      <w:pPr>
        <w:tabs>
          <w:tab w:val="num" w:pos="5040"/>
        </w:tabs>
        <w:ind w:left="5040" w:hanging="360"/>
      </w:pPr>
      <w:rPr>
        <w:rFonts w:ascii="Symbol" w:hAnsi="Symbol" w:hint="default"/>
      </w:rPr>
    </w:lvl>
    <w:lvl w:ilvl="7" w:tplc="F9B2D024" w:tentative="1">
      <w:start w:val="1"/>
      <w:numFmt w:val="bullet"/>
      <w:lvlText w:val="o"/>
      <w:lvlJc w:val="left"/>
      <w:pPr>
        <w:tabs>
          <w:tab w:val="num" w:pos="5760"/>
        </w:tabs>
        <w:ind w:left="5760" w:hanging="360"/>
      </w:pPr>
      <w:rPr>
        <w:rFonts w:ascii="Courier New" w:hAnsi="Courier New" w:cs="Courier New" w:hint="default"/>
      </w:rPr>
    </w:lvl>
    <w:lvl w:ilvl="8" w:tplc="88ACB14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F9D06EE"/>
    <w:multiLevelType w:val="hybridMultilevel"/>
    <w:tmpl w:val="29E0F7D2"/>
    <w:lvl w:ilvl="0" w:tplc="CFA820F0">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9"/>
  </w:num>
  <w:num w:numId="3">
    <w:abstractNumId w:val="1"/>
  </w:num>
  <w:num w:numId="4">
    <w:abstractNumId w:val="4"/>
  </w:num>
  <w:num w:numId="5">
    <w:abstractNumId w:val="6"/>
  </w:num>
  <w:num w:numId="6">
    <w:abstractNumId w:val="5"/>
  </w:num>
  <w:num w:numId="7">
    <w:abstractNumId w:val="2"/>
  </w:num>
  <w:num w:numId="8">
    <w:abstractNumId w:val="0"/>
  </w:num>
  <w:num w:numId="9">
    <w:abstractNumId w:val="7"/>
  </w:num>
  <w:num w:numId="10">
    <w:abstractNumId w:val="10"/>
  </w:num>
  <w:num w:numId="11">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024"/>
    <w:rsid w:val="00047C05"/>
    <w:rsid w:val="00054177"/>
    <w:rsid w:val="000928E7"/>
    <w:rsid w:val="00094D24"/>
    <w:rsid w:val="00096563"/>
    <w:rsid w:val="000D27F0"/>
    <w:rsid w:val="000E1495"/>
    <w:rsid w:val="000E7AE2"/>
    <w:rsid w:val="000E7D48"/>
    <w:rsid w:val="00137990"/>
    <w:rsid w:val="00140984"/>
    <w:rsid w:val="00141708"/>
    <w:rsid w:val="00144B49"/>
    <w:rsid w:val="00154F6D"/>
    <w:rsid w:val="00181494"/>
    <w:rsid w:val="001A6279"/>
    <w:rsid w:val="001D12DD"/>
    <w:rsid w:val="00213B3D"/>
    <w:rsid w:val="0021742C"/>
    <w:rsid w:val="00220F29"/>
    <w:rsid w:val="00244D03"/>
    <w:rsid w:val="00267C1C"/>
    <w:rsid w:val="00271803"/>
    <w:rsid w:val="002764B7"/>
    <w:rsid w:val="00285A17"/>
    <w:rsid w:val="002B64DF"/>
    <w:rsid w:val="002B6F27"/>
    <w:rsid w:val="002D1641"/>
    <w:rsid w:val="002D2DC7"/>
    <w:rsid w:val="002E20AE"/>
    <w:rsid w:val="003077F4"/>
    <w:rsid w:val="0036301F"/>
    <w:rsid w:val="00366CBF"/>
    <w:rsid w:val="00371D25"/>
    <w:rsid w:val="00373B8B"/>
    <w:rsid w:val="003944D2"/>
    <w:rsid w:val="003A6128"/>
    <w:rsid w:val="003C01B8"/>
    <w:rsid w:val="003D660A"/>
    <w:rsid w:val="003E0DC8"/>
    <w:rsid w:val="003F0BC2"/>
    <w:rsid w:val="003F555E"/>
    <w:rsid w:val="0040263D"/>
    <w:rsid w:val="004031EE"/>
    <w:rsid w:val="00457F13"/>
    <w:rsid w:val="00472C6A"/>
    <w:rsid w:val="0047621B"/>
    <w:rsid w:val="00477B73"/>
    <w:rsid w:val="004831C9"/>
    <w:rsid w:val="004852C1"/>
    <w:rsid w:val="00486F4E"/>
    <w:rsid w:val="00494426"/>
    <w:rsid w:val="00506AAA"/>
    <w:rsid w:val="00510AD5"/>
    <w:rsid w:val="005153C4"/>
    <w:rsid w:val="005260A4"/>
    <w:rsid w:val="00543018"/>
    <w:rsid w:val="00555F56"/>
    <w:rsid w:val="00560CDB"/>
    <w:rsid w:val="0056167C"/>
    <w:rsid w:val="00565939"/>
    <w:rsid w:val="005779E9"/>
    <w:rsid w:val="005D7AAD"/>
    <w:rsid w:val="005E0A4A"/>
    <w:rsid w:val="005F6F8F"/>
    <w:rsid w:val="00614087"/>
    <w:rsid w:val="00617A90"/>
    <w:rsid w:val="00624372"/>
    <w:rsid w:val="006268E4"/>
    <w:rsid w:val="00680482"/>
    <w:rsid w:val="00686746"/>
    <w:rsid w:val="006954B6"/>
    <w:rsid w:val="006A23FD"/>
    <w:rsid w:val="006A7E76"/>
    <w:rsid w:val="006C465B"/>
    <w:rsid w:val="006C5F30"/>
    <w:rsid w:val="006D3B8C"/>
    <w:rsid w:val="006F1DCC"/>
    <w:rsid w:val="006F723C"/>
    <w:rsid w:val="00711A87"/>
    <w:rsid w:val="00712D8A"/>
    <w:rsid w:val="00720142"/>
    <w:rsid w:val="00723FEB"/>
    <w:rsid w:val="00726317"/>
    <w:rsid w:val="007342DA"/>
    <w:rsid w:val="00755561"/>
    <w:rsid w:val="0076613D"/>
    <w:rsid w:val="0077298B"/>
    <w:rsid w:val="007767D2"/>
    <w:rsid w:val="0079063E"/>
    <w:rsid w:val="007C09A3"/>
    <w:rsid w:val="007D0108"/>
    <w:rsid w:val="007D5A4A"/>
    <w:rsid w:val="007F55F4"/>
    <w:rsid w:val="0080179A"/>
    <w:rsid w:val="00801C76"/>
    <w:rsid w:val="00804D55"/>
    <w:rsid w:val="00851914"/>
    <w:rsid w:val="00854605"/>
    <w:rsid w:val="00862A8C"/>
    <w:rsid w:val="00894688"/>
    <w:rsid w:val="008A079C"/>
    <w:rsid w:val="008B1625"/>
    <w:rsid w:val="008C3D6F"/>
    <w:rsid w:val="008D598E"/>
    <w:rsid w:val="008D7966"/>
    <w:rsid w:val="008E102D"/>
    <w:rsid w:val="008F1F07"/>
    <w:rsid w:val="00953B64"/>
    <w:rsid w:val="00956C0C"/>
    <w:rsid w:val="00965E33"/>
    <w:rsid w:val="00971AEF"/>
    <w:rsid w:val="00983743"/>
    <w:rsid w:val="00990E2D"/>
    <w:rsid w:val="009A2DAA"/>
    <w:rsid w:val="009B5FE5"/>
    <w:rsid w:val="009C3E52"/>
    <w:rsid w:val="009C5CC8"/>
    <w:rsid w:val="009D0E4F"/>
    <w:rsid w:val="009E2A5F"/>
    <w:rsid w:val="00A40BFD"/>
    <w:rsid w:val="00A45E83"/>
    <w:rsid w:val="00A50691"/>
    <w:rsid w:val="00A70BB4"/>
    <w:rsid w:val="00A715CC"/>
    <w:rsid w:val="00A73162"/>
    <w:rsid w:val="00A7608E"/>
    <w:rsid w:val="00AE310B"/>
    <w:rsid w:val="00B0069C"/>
    <w:rsid w:val="00B008B3"/>
    <w:rsid w:val="00B10359"/>
    <w:rsid w:val="00B147D1"/>
    <w:rsid w:val="00B26174"/>
    <w:rsid w:val="00B476B0"/>
    <w:rsid w:val="00B47E2C"/>
    <w:rsid w:val="00B567A6"/>
    <w:rsid w:val="00BD7C62"/>
    <w:rsid w:val="00BE422C"/>
    <w:rsid w:val="00BF6B9D"/>
    <w:rsid w:val="00C00B82"/>
    <w:rsid w:val="00C40FFE"/>
    <w:rsid w:val="00C42708"/>
    <w:rsid w:val="00C46D98"/>
    <w:rsid w:val="00C4794D"/>
    <w:rsid w:val="00C95DB2"/>
    <w:rsid w:val="00CB6C78"/>
    <w:rsid w:val="00CD22BF"/>
    <w:rsid w:val="00CE165A"/>
    <w:rsid w:val="00D31024"/>
    <w:rsid w:val="00D57857"/>
    <w:rsid w:val="00D7334C"/>
    <w:rsid w:val="00DB1D72"/>
    <w:rsid w:val="00DB4692"/>
    <w:rsid w:val="00DD45CD"/>
    <w:rsid w:val="00E0143A"/>
    <w:rsid w:val="00E2649F"/>
    <w:rsid w:val="00E400CB"/>
    <w:rsid w:val="00E75858"/>
    <w:rsid w:val="00EC2527"/>
    <w:rsid w:val="00ED3A96"/>
    <w:rsid w:val="00EF30CA"/>
    <w:rsid w:val="00EF5D8C"/>
    <w:rsid w:val="00F20607"/>
    <w:rsid w:val="00F20F17"/>
    <w:rsid w:val="00F568E6"/>
    <w:rsid w:val="00F57101"/>
    <w:rsid w:val="00FA7CCD"/>
    <w:rsid w:val="00FB1824"/>
    <w:rsid w:val="00FE2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D65D46"/>
  <w15:docId w15:val="{632C8DF5-4CF8-4BDB-9F8A-B37703CB7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autoRedefine/>
    <w:qFormat/>
    <w:pPr>
      <w:keepNext w:val="0"/>
      <w:numPr>
        <w:ilvl w:val="1"/>
      </w:numPr>
      <w:outlineLvl w:val="1"/>
    </w:pPr>
    <w:rPr>
      <w:rFonts w:ascii="Times New Roman" w:hAnsi="Times New Roman"/>
      <w:sz w:val="22"/>
      <w:szCs w:val="22"/>
    </w:rPr>
  </w:style>
  <w:style w:type="paragraph" w:styleId="Heading3">
    <w:name w:val="heading 3"/>
    <w:basedOn w:val="Heading1"/>
    <w:next w:val="Normal"/>
    <w:autoRedefine/>
    <w:qFormat/>
    <w:pPr>
      <w:keepNext w:val="0"/>
      <w:numPr>
        <w:ilvl w:val="2"/>
      </w:numPr>
      <w:spacing w:before="60"/>
      <w:outlineLvl w:val="2"/>
    </w:pPr>
    <w:rPr>
      <w:rFonts w:ascii="Times New Roman" w:hAnsi="Times New Roman"/>
      <w:sz w:val="20"/>
    </w:rPr>
  </w:style>
  <w:style w:type="paragraph" w:styleId="Heading4">
    <w:name w:val="heading 4"/>
    <w:basedOn w:val="Heading1"/>
    <w:next w:val="Normal"/>
    <w:autoRedefine/>
    <w:qFormat/>
    <w:pPr>
      <w:numPr>
        <w:ilvl w:val="3"/>
      </w:numPr>
      <w:spacing w:before="0" w:after="0"/>
      <w:outlineLvl w:val="3"/>
    </w:pPr>
    <w:rPr>
      <w:rFonts w:ascii="Times New Roman" w:hAnsi="Times New Roman"/>
      <w:sz w:val="20"/>
    </w:rPr>
  </w:style>
  <w:style w:type="paragraph" w:styleId="Heading5">
    <w:name w:val="heading 5"/>
    <w:basedOn w:val="Normal"/>
    <w:next w:val="Normal"/>
    <w:qFormat/>
    <w:pPr>
      <w:numPr>
        <w:ilvl w:val="4"/>
        <w:numId w:val="1"/>
      </w:numPr>
      <w:spacing w:before="240" w:after="60"/>
      <w:outlineLvl w:val="4"/>
    </w:pPr>
    <w:rPr>
      <w:rFonts w:ascii="Arial" w:hAnsi="Arial"/>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tabs>
        <w:tab w:val="clear" w:pos="90"/>
        <w:tab w:val="num" w:pos="0"/>
      </w:tabs>
      <w:spacing w:before="240" w:after="60"/>
      <w:ind w:left="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customStyle="1" w:styleId="Tabletext">
    <w:name w:val="Tabletext"/>
    <w:basedOn w:val="Normal"/>
    <w:pPr>
      <w:keepLines/>
      <w:spacing w:after="120"/>
    </w:pPr>
  </w:style>
  <w:style w:type="paragraph" w:styleId="BodyText">
    <w:name w:val="Body Text"/>
    <w:basedOn w:val="Normal"/>
    <w:pPr>
      <w:spacing w:after="120"/>
      <w:ind w:left="72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BodyText21">
    <w:name w:val="Body Text 21"/>
    <w:basedOn w:val="Normal"/>
    <w:rPr>
      <w:i/>
      <w:color w:val="0000FF"/>
    </w:rPr>
  </w:style>
  <w:style w:type="paragraph" w:styleId="BodyText2">
    <w:name w:val="Body Text 2"/>
    <w:basedOn w:val="Normal"/>
    <w:pPr>
      <w:ind w:left="720"/>
    </w:pPr>
    <w:rPr>
      <w:i/>
      <w:color w:val="0000FF"/>
      <w:u w:val="single"/>
    </w:rPr>
  </w:style>
  <w:style w:type="paragraph" w:customStyle="1" w:styleId="Body">
    <w:name w:val="Body"/>
    <w:basedOn w:val="Normal"/>
    <w:link w:val="BodyChar1"/>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uiPriority w:val="99"/>
    <w:rPr>
      <w:color w:val="0000FF"/>
      <w:u w:val="single"/>
    </w:rPr>
  </w:style>
  <w:style w:type="paragraph" w:customStyle="1" w:styleId="SetupSteps">
    <w:name w:val="Setup Steps"/>
    <w:basedOn w:val="Normal"/>
    <w:pPr>
      <w:widowControl/>
      <w:spacing w:line="240" w:lineRule="auto"/>
    </w:pPr>
    <w:rPr>
      <w:rFonts w:ascii="Arial Narrow" w:hAnsi="Arial Narrow"/>
      <w:sz w:val="22"/>
    </w:rPr>
  </w:style>
  <w:style w:type="paragraph" w:customStyle="1" w:styleId="BodyText1">
    <w:name w:val="Body Text1"/>
    <w:pPr>
      <w:keepLines/>
      <w:spacing w:after="120" w:line="220" w:lineRule="atLeast"/>
    </w:pPr>
    <w:rPr>
      <w:lang w:val="en-GB"/>
    </w:rPr>
  </w:style>
  <w:style w:type="paragraph" w:styleId="BodyTextIndent">
    <w:name w:val="Body Text Indent"/>
    <w:basedOn w:val="Normal"/>
    <w:pPr>
      <w:ind w:left="720"/>
    </w:pPr>
  </w:style>
  <w:style w:type="character" w:styleId="FollowedHyperlink">
    <w:name w:val="FollowedHyperlink"/>
    <w:rPr>
      <w:color w:val="800080"/>
      <w:u w:val="single"/>
    </w:rPr>
  </w:style>
  <w:style w:type="paragraph" w:styleId="CommentText">
    <w:name w:val="annotation text"/>
    <w:basedOn w:val="Normal"/>
    <w:link w:val="CommentTextChar"/>
    <w:semiHidden/>
  </w:style>
  <w:style w:type="character" w:styleId="CommentReference">
    <w:name w:val="annotation reference"/>
    <w:semiHidden/>
    <w:rPr>
      <w:sz w:val="16"/>
      <w:szCs w:val="16"/>
    </w:rPr>
  </w:style>
  <w:style w:type="paragraph" w:styleId="BodyTextIndent2">
    <w:name w:val="Body Text Indent 2"/>
    <w:basedOn w:val="Normal"/>
    <w:pPr>
      <w:ind w:left="1080"/>
    </w:pPr>
  </w:style>
  <w:style w:type="paragraph" w:styleId="BalloonText">
    <w:name w:val="Balloon Text"/>
    <w:basedOn w:val="Normal"/>
    <w:semiHidden/>
    <w:rPr>
      <w:rFonts w:ascii="Tahoma" w:hAnsi="Tahoma" w:cs="Tahoma"/>
      <w:sz w:val="16"/>
      <w:szCs w:val="16"/>
    </w:rPr>
  </w:style>
  <w:style w:type="paragraph" w:customStyle="1" w:styleId="StyleSubtitleCover2TopNoborder">
    <w:name w:val="Style Subtitle Cover2 + Top: (No border)"/>
    <w:basedOn w:val="Normal"/>
    <w:rsid w:val="0021742C"/>
    <w:pPr>
      <w:keepNext/>
      <w:keepLines/>
      <w:widowControl/>
      <w:spacing w:line="480" w:lineRule="atLeast"/>
      <w:jc w:val="right"/>
    </w:pPr>
    <w:rPr>
      <w:kern w:val="28"/>
      <w:sz w:val="32"/>
    </w:rPr>
  </w:style>
  <w:style w:type="paragraph" w:customStyle="1" w:styleId="StyleJustifiedBefore5pt">
    <w:name w:val="Style Justified Before:  5 pt"/>
    <w:basedOn w:val="Normal"/>
    <w:pPr>
      <w:spacing w:before="100"/>
      <w:jc w:val="both"/>
    </w:pPr>
    <w:rPr>
      <w:i/>
    </w:rPr>
  </w:style>
  <w:style w:type="paragraph" w:customStyle="1" w:styleId="StyleBodyTextbodytextbt11pt">
    <w:name w:val="Style Body Textbody textbt + 11 pt"/>
    <w:basedOn w:val="BodyText"/>
    <w:pPr>
      <w:keepLines/>
      <w:autoSpaceDE w:val="0"/>
      <w:autoSpaceDN w:val="0"/>
    </w:pPr>
    <w:rPr>
      <w:sz w:val="22"/>
    </w:rPr>
  </w:style>
  <w:style w:type="paragraph" w:customStyle="1" w:styleId="StyleHeading4Bold">
    <w:name w:val="Style Heading 4 + Bold"/>
    <w:basedOn w:val="Heading4"/>
    <w:autoRedefine/>
    <w:rPr>
      <w:b w:val="0"/>
      <w:bCs/>
    </w:rPr>
  </w:style>
  <w:style w:type="character" w:customStyle="1" w:styleId="Heading1Char">
    <w:name w:val="Heading 1 Char"/>
    <w:rPr>
      <w:rFonts w:ascii="Arial" w:hAnsi="Arial"/>
      <w:b/>
      <w:sz w:val="24"/>
      <w:lang w:val="en-US" w:eastAsia="en-US" w:bidi="ar-SA"/>
    </w:rPr>
  </w:style>
  <w:style w:type="character" w:customStyle="1" w:styleId="Heading4Char">
    <w:name w:val="Heading 4 Char"/>
    <w:basedOn w:val="Heading1Char"/>
    <w:rPr>
      <w:rFonts w:ascii="Arial" w:hAnsi="Arial"/>
      <w:b/>
      <w:sz w:val="24"/>
      <w:lang w:val="en-US" w:eastAsia="en-US" w:bidi="ar-SA"/>
    </w:rPr>
  </w:style>
  <w:style w:type="character" w:customStyle="1" w:styleId="StyleHeading4BoldChar">
    <w:name w:val="Style Heading 4 + Bold Char"/>
    <w:rPr>
      <w:rFonts w:ascii="Arial" w:hAnsi="Arial"/>
      <w:b/>
      <w:bCs/>
      <w:sz w:val="24"/>
      <w:lang w:val="en-US" w:eastAsia="en-US" w:bidi="ar-SA"/>
    </w:rPr>
  </w:style>
  <w:style w:type="character" w:customStyle="1" w:styleId="FooterChar">
    <w:name w:val="Footer Char"/>
    <w:link w:val="Footer"/>
    <w:uiPriority w:val="99"/>
    <w:rsid w:val="0021742C"/>
  </w:style>
  <w:style w:type="character" w:customStyle="1" w:styleId="apple-converted-space">
    <w:name w:val="apple-converted-space"/>
    <w:rsid w:val="00366CBF"/>
  </w:style>
  <w:style w:type="paragraph" w:customStyle="1" w:styleId="TableDashes">
    <w:name w:val="Table Dashes"/>
    <w:basedOn w:val="Normal"/>
    <w:rsid w:val="00543018"/>
    <w:pPr>
      <w:widowControl/>
      <w:numPr>
        <w:numId w:val="2"/>
      </w:numPr>
      <w:spacing w:before="20" w:after="20" w:line="240" w:lineRule="auto"/>
    </w:pPr>
    <w:rPr>
      <w:rFonts w:ascii="Arial" w:hAnsi="Arial"/>
      <w:snapToGrid w:val="0"/>
      <w:lang w:val="en-GB"/>
    </w:rPr>
  </w:style>
  <w:style w:type="character" w:customStyle="1" w:styleId="BodyChar1">
    <w:name w:val="Body Char1"/>
    <w:link w:val="Body"/>
    <w:rsid w:val="00543018"/>
    <w:rPr>
      <w:rFonts w:ascii="Book Antiqua" w:hAnsi="Book Antiqua"/>
    </w:rPr>
  </w:style>
  <w:style w:type="paragraph" w:styleId="ListBullet">
    <w:name w:val="List Bullet"/>
    <w:basedOn w:val="Normal"/>
    <w:rsid w:val="008D598E"/>
    <w:pPr>
      <w:widowControl/>
      <w:numPr>
        <w:numId w:val="3"/>
      </w:numPr>
      <w:spacing w:line="240" w:lineRule="auto"/>
      <w:contextualSpacing/>
    </w:pPr>
    <w:rPr>
      <w:sz w:val="24"/>
    </w:rPr>
  </w:style>
  <w:style w:type="paragraph" w:customStyle="1" w:styleId="TableText0">
    <w:name w:val="Table Text"/>
    <w:basedOn w:val="Normal"/>
    <w:rsid w:val="008D598E"/>
    <w:pPr>
      <w:widowControl/>
      <w:spacing w:before="40" w:after="40" w:line="240" w:lineRule="auto"/>
    </w:pPr>
    <w:rPr>
      <w:rFonts w:ascii="Arial" w:hAnsi="Arial"/>
    </w:rPr>
  </w:style>
  <w:style w:type="table" w:customStyle="1" w:styleId="StandardTable">
    <w:name w:val="Standard Table"/>
    <w:basedOn w:val="TableGrid"/>
    <w:rsid w:val="008D598E"/>
    <w:pPr>
      <w:spacing w:before="40" w:after="40"/>
    </w:pPr>
    <w:rPr>
      <w:rFonts w:ascii="Arial" w:hAnsi="Arial"/>
      <w:lang w:val="en-IN" w:eastAsia="en-IN"/>
    </w:rPr>
    <w:tblPr>
      <w:tblStyleRow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115" w:type="dxa"/>
        <w:right w:w="115" w:type="dxa"/>
      </w:tblCellMar>
    </w:tblPr>
    <w:trPr>
      <w:cantSplit/>
    </w:trPr>
    <w:tblStylePr w:type="firstRow">
      <w:pPr>
        <w:wordWrap/>
        <w:contextualSpacing w:val="0"/>
        <w:jc w:val="center"/>
      </w:pPr>
      <w:rPr>
        <w:rFonts w:ascii="Arial" w:hAnsi="Arial"/>
        <w:b w:val="0"/>
        <w:color w:val="FFFFFF"/>
        <w:sz w:val="20"/>
      </w:rPr>
      <w:tblPr/>
      <w:trPr>
        <w:tblHeader/>
      </w:trPr>
      <w:tcPr>
        <w:tcBorders>
          <w:top w:val="single" w:sz="4" w:space="0" w:color="5378B3"/>
          <w:left w:val="single" w:sz="4" w:space="0" w:color="5378B3"/>
          <w:bottom w:val="single" w:sz="4" w:space="0" w:color="999999"/>
          <w:right w:val="single" w:sz="4" w:space="0" w:color="5378B3"/>
          <w:insideH w:val="single" w:sz="4" w:space="0" w:color="999999"/>
          <w:insideV w:val="single" w:sz="4" w:space="0" w:color="FFFFFF"/>
          <w:tl2br w:val="nil"/>
          <w:tr2bl w:val="nil"/>
        </w:tcBorders>
        <w:shd w:val="clear" w:color="auto" w:fill="5378B3"/>
      </w:tcPr>
    </w:tblStylePr>
    <w:tblStylePr w:type="band2Horz">
      <w:tblPr/>
      <w:tcPr>
        <w:shd w:val="clear" w:color="auto" w:fill="E6E6E6"/>
      </w:tcPr>
    </w:tblStylePr>
  </w:style>
  <w:style w:type="paragraph" w:customStyle="1" w:styleId="TableHeadings">
    <w:name w:val="Table Headings"/>
    <w:next w:val="TableText0"/>
    <w:rsid w:val="008D598E"/>
    <w:pPr>
      <w:keepNext/>
      <w:keepLines/>
      <w:spacing w:before="60" w:after="60"/>
      <w:jc w:val="center"/>
    </w:pPr>
    <w:rPr>
      <w:rFonts w:ascii="Arial" w:hAnsi="Arial"/>
      <w:b/>
      <w:color w:val="FFFFFF"/>
    </w:rPr>
  </w:style>
  <w:style w:type="paragraph" w:styleId="Caption">
    <w:name w:val="caption"/>
    <w:basedOn w:val="BodyText"/>
    <w:next w:val="BodyText"/>
    <w:link w:val="CaptionChar"/>
    <w:uiPriority w:val="99"/>
    <w:qFormat/>
    <w:rsid w:val="008D598E"/>
    <w:pPr>
      <w:widowControl/>
      <w:spacing w:before="60" w:after="60" w:line="240" w:lineRule="auto"/>
      <w:ind w:left="0"/>
      <w:jc w:val="center"/>
    </w:pPr>
    <w:rPr>
      <w:bCs/>
      <w:i/>
      <w:sz w:val="24"/>
    </w:rPr>
  </w:style>
  <w:style w:type="character" w:customStyle="1" w:styleId="CaptionChar">
    <w:name w:val="Caption Char"/>
    <w:link w:val="Caption"/>
    <w:rsid w:val="008D598E"/>
    <w:rPr>
      <w:bCs/>
      <w:i/>
      <w:sz w:val="24"/>
    </w:rPr>
  </w:style>
  <w:style w:type="table" w:styleId="TableGrid">
    <w:name w:val="Table Grid"/>
    <w:basedOn w:val="TableNormal"/>
    <w:uiPriority w:val="59"/>
    <w:rsid w:val="008D59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77298B"/>
    <w:pPr>
      <w:spacing w:line="240" w:lineRule="auto"/>
    </w:pPr>
    <w:rPr>
      <w:b/>
      <w:bCs/>
    </w:rPr>
  </w:style>
  <w:style w:type="character" w:customStyle="1" w:styleId="CommentTextChar">
    <w:name w:val="Comment Text Char"/>
    <w:basedOn w:val="DefaultParagraphFont"/>
    <w:link w:val="CommentText"/>
    <w:semiHidden/>
    <w:rsid w:val="0077298B"/>
  </w:style>
  <w:style w:type="character" w:customStyle="1" w:styleId="CommentSubjectChar">
    <w:name w:val="Comment Subject Char"/>
    <w:basedOn w:val="CommentTextChar"/>
    <w:link w:val="CommentSubject"/>
    <w:uiPriority w:val="99"/>
    <w:semiHidden/>
    <w:rsid w:val="0077298B"/>
    <w:rPr>
      <w:b/>
      <w:bCs/>
    </w:rPr>
  </w:style>
  <w:style w:type="paragraph" w:styleId="ListNumber2">
    <w:name w:val="List Number 2"/>
    <w:basedOn w:val="Normal"/>
    <w:rsid w:val="00EF5D8C"/>
    <w:pPr>
      <w:widowControl/>
      <w:numPr>
        <w:numId w:val="8"/>
      </w:numPr>
      <w:spacing w:line="240" w:lineRule="auto"/>
    </w:pPr>
    <w:rPr>
      <w:sz w:val="24"/>
    </w:rPr>
  </w:style>
  <w:style w:type="paragraph" w:customStyle="1" w:styleId="BodyTextBullet1">
    <w:name w:val="Body Text Bullet 1"/>
    <w:rsid w:val="00181494"/>
    <w:pPr>
      <w:tabs>
        <w:tab w:val="num" w:pos="360"/>
        <w:tab w:val="num" w:pos="720"/>
      </w:tabs>
      <w:spacing w:before="60" w:after="60"/>
      <w:ind w:left="720"/>
    </w:pPr>
    <w:rPr>
      <w:sz w:val="22"/>
    </w:rPr>
  </w:style>
  <w:style w:type="paragraph" w:customStyle="1" w:styleId="BodyTextLettered2">
    <w:name w:val="Body Text Lettered 2"/>
    <w:rsid w:val="00181494"/>
    <w:pPr>
      <w:numPr>
        <w:numId w:val="9"/>
      </w:numPr>
      <w:tabs>
        <w:tab w:val="clear" w:pos="1440"/>
        <w:tab w:val="num" w:pos="1080"/>
      </w:tabs>
      <w:spacing w:before="120" w:after="120"/>
      <w:ind w:left="1080"/>
    </w:pPr>
    <w:rPr>
      <w:sz w:val="22"/>
    </w:rPr>
  </w:style>
  <w:style w:type="character" w:styleId="Mention">
    <w:name w:val="Mention"/>
    <w:basedOn w:val="DefaultParagraphFont"/>
    <w:uiPriority w:val="99"/>
    <w:semiHidden/>
    <w:unhideWhenUsed/>
    <w:rsid w:val="002E20A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962782">
      <w:bodyDiv w:val="1"/>
      <w:marLeft w:val="0"/>
      <w:marRight w:val="0"/>
      <w:marTop w:val="0"/>
      <w:marBottom w:val="0"/>
      <w:divBdr>
        <w:top w:val="none" w:sz="0" w:space="0" w:color="auto"/>
        <w:left w:val="none" w:sz="0" w:space="0" w:color="auto"/>
        <w:bottom w:val="none" w:sz="0" w:space="0" w:color="auto"/>
        <w:right w:val="none" w:sz="0" w:space="0" w:color="auto"/>
      </w:divBdr>
    </w:div>
    <w:div w:id="197787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2e-dev.nci.nih.gov/greensheet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i2e-stage.nci.nih.gov/greensheets/" TargetMode="Externa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cid:image007.png@01CEC010.A7507240" TargetMode="External"/><Relationship Id="rId14" Type="http://schemas.openxmlformats.org/officeDocument/2006/relationships/hyperlink" Target="https://i2e-test.nci.nih.gov/greenshee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AF553-C662-4856-AF25-B1A946322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5992</Words>
  <Characters>34160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Test Plan</vt:lpstr>
    </vt:vector>
  </TitlesOfParts>
  <Company>NCI</Company>
  <LinksUpToDate>false</LinksUpToDate>
  <CharactersWithSpaces>40072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Intramural System</dc:subject>
  <dc:creator>Number Six Software, Inc.</dc:creator>
  <cp:lastModifiedBy>Andreyev, Elizabeth (NIH/NCI) [C]</cp:lastModifiedBy>
  <cp:revision>2</cp:revision>
  <cp:lastPrinted>2002-05-07T18:05:00Z</cp:lastPrinted>
  <dcterms:created xsi:type="dcterms:W3CDTF">2017-10-25T14:43:00Z</dcterms:created>
  <dcterms:modified xsi:type="dcterms:W3CDTF">2017-10-25T14:43:00Z</dcterms:modified>
</cp:coreProperties>
</file>